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bCs/>
          <w:color w:val="auto"/>
          <w:sz w:val="48"/>
          <w:szCs w:val="48"/>
          <w:shd w:val="clear" w:color="auto" w:fill="FFFFFF"/>
        </w:rPr>
      </w:pPr>
    </w:p>
    <w:p>
      <w:pPr>
        <w:widowControl/>
        <w:jc w:val="center"/>
        <w:rPr>
          <w:rFonts w:ascii="宋体" w:hAnsi="宋体" w:cs="宋体"/>
          <w:b/>
          <w:bCs/>
          <w:color w:val="auto"/>
          <w:sz w:val="48"/>
          <w:szCs w:val="48"/>
          <w:shd w:val="clear" w:color="auto" w:fill="FFFFFF"/>
        </w:rPr>
      </w:pPr>
    </w:p>
    <w:p>
      <w:pPr>
        <w:widowControl/>
        <w:jc w:val="center"/>
        <w:rPr>
          <w:rFonts w:ascii="宋体" w:hAnsi="宋体" w:cs="宋体"/>
          <w:b/>
          <w:bCs/>
          <w:color w:val="auto"/>
          <w:sz w:val="48"/>
          <w:szCs w:val="48"/>
          <w:shd w:val="clear" w:color="auto" w:fill="FFFFFF"/>
        </w:rPr>
      </w:pPr>
    </w:p>
    <w:p>
      <w:pPr>
        <w:widowControl/>
        <w:jc w:val="center"/>
        <w:rPr>
          <w:rFonts w:hint="eastAsia" w:ascii="黑体" w:hAnsi="黑体" w:eastAsia="黑体" w:cs="黑体"/>
          <w:b/>
          <w:bCs/>
          <w:color w:val="auto"/>
          <w:sz w:val="48"/>
          <w:szCs w:val="48"/>
          <w:shd w:val="clear" w:color="auto" w:fill="FFFFFF"/>
        </w:rPr>
      </w:pPr>
      <w:r>
        <w:rPr>
          <w:rFonts w:hint="eastAsia" w:ascii="黑体" w:hAnsi="黑体" w:eastAsia="黑体" w:cs="黑体"/>
          <w:b/>
          <w:bCs/>
          <w:color w:val="auto"/>
          <w:sz w:val="48"/>
          <w:szCs w:val="48"/>
          <w:shd w:val="clear" w:color="auto" w:fill="FFFFFF"/>
        </w:rPr>
        <w:t>通海县“十四五”文化旅游发展规划（2021-2025年）</w:t>
      </w:r>
    </w:p>
    <w:p>
      <w:pPr>
        <w:pStyle w:val="32"/>
        <w:ind w:firstLine="964"/>
        <w:rPr>
          <w:rFonts w:ascii="宋体" w:hAnsi="宋体" w:cs="宋体"/>
          <w:b/>
          <w:bCs/>
          <w:color w:val="auto"/>
          <w:kern w:val="2"/>
          <w:sz w:val="48"/>
          <w:szCs w:val="48"/>
          <w:shd w:val="clear" w:color="auto" w:fill="FFFFFF"/>
        </w:rPr>
      </w:pPr>
    </w:p>
    <w:p>
      <w:pPr>
        <w:pStyle w:val="32"/>
        <w:ind w:left="0" w:leftChars="0" w:firstLine="0" w:firstLineChars="0"/>
        <w:jc w:val="center"/>
        <w:rPr>
          <w:rFonts w:hint="eastAsia" w:ascii="宋体" w:hAnsi="宋体" w:eastAsia="宋体" w:cs="宋体"/>
          <w:b/>
          <w:bCs/>
          <w:color w:val="auto"/>
          <w:kern w:val="2"/>
          <w:sz w:val="48"/>
          <w:szCs w:val="48"/>
          <w:shd w:val="clear" w:color="auto" w:fill="FFFFFF"/>
          <w:lang w:eastAsia="zh-CN"/>
        </w:rPr>
      </w:pPr>
    </w:p>
    <w:p>
      <w:pPr>
        <w:pStyle w:val="32"/>
        <w:ind w:firstLine="964"/>
        <w:rPr>
          <w:rFonts w:ascii="宋体" w:hAnsi="宋体" w:cs="宋体"/>
          <w:b/>
          <w:bCs/>
          <w:color w:val="auto"/>
          <w:kern w:val="2"/>
          <w:sz w:val="48"/>
          <w:szCs w:val="48"/>
          <w:shd w:val="clear" w:color="auto" w:fill="FFFFFF"/>
        </w:rPr>
      </w:pPr>
    </w:p>
    <w:p>
      <w:pPr>
        <w:pStyle w:val="32"/>
        <w:ind w:firstLine="964"/>
        <w:rPr>
          <w:rFonts w:ascii="宋体" w:hAnsi="宋体" w:cs="宋体"/>
          <w:b/>
          <w:bCs/>
          <w:color w:val="auto"/>
          <w:kern w:val="2"/>
          <w:sz w:val="48"/>
          <w:szCs w:val="48"/>
          <w:shd w:val="clear" w:color="auto" w:fill="FFFFFF"/>
        </w:rPr>
      </w:pPr>
    </w:p>
    <w:p>
      <w:pPr>
        <w:pStyle w:val="32"/>
        <w:ind w:firstLine="964"/>
        <w:rPr>
          <w:rFonts w:ascii="宋体" w:hAnsi="宋体" w:cs="宋体"/>
          <w:b/>
          <w:bCs/>
          <w:color w:val="auto"/>
          <w:kern w:val="2"/>
          <w:sz w:val="48"/>
          <w:szCs w:val="48"/>
          <w:shd w:val="clear" w:color="auto" w:fill="FFFFFF"/>
        </w:rPr>
      </w:pPr>
    </w:p>
    <w:p>
      <w:pPr>
        <w:pStyle w:val="32"/>
        <w:ind w:firstLine="964"/>
        <w:rPr>
          <w:rFonts w:ascii="宋体" w:hAnsi="宋体" w:cs="宋体"/>
          <w:b/>
          <w:bCs/>
          <w:color w:val="auto"/>
          <w:kern w:val="2"/>
          <w:sz w:val="48"/>
          <w:szCs w:val="48"/>
          <w:shd w:val="clear" w:color="auto" w:fill="FFFFFF"/>
        </w:rPr>
      </w:pPr>
    </w:p>
    <w:p>
      <w:pPr>
        <w:pStyle w:val="32"/>
        <w:ind w:firstLine="964"/>
        <w:rPr>
          <w:rFonts w:ascii="宋体" w:hAnsi="宋体" w:cs="宋体"/>
          <w:b/>
          <w:bCs/>
          <w:color w:val="auto"/>
          <w:kern w:val="2"/>
          <w:sz w:val="48"/>
          <w:szCs w:val="48"/>
          <w:shd w:val="clear" w:color="auto" w:fill="FFFFFF"/>
        </w:rPr>
      </w:pPr>
    </w:p>
    <w:p>
      <w:pPr>
        <w:pStyle w:val="32"/>
        <w:ind w:left="0" w:leftChars="0" w:firstLine="0" w:firstLineChars="0"/>
        <w:rPr>
          <w:rFonts w:ascii="宋体" w:hAnsi="宋体" w:cs="宋体"/>
          <w:b/>
          <w:bCs/>
          <w:color w:val="auto"/>
          <w:kern w:val="2"/>
          <w:sz w:val="48"/>
          <w:szCs w:val="48"/>
          <w:shd w:val="clear" w:color="auto" w:fill="FFFFFF"/>
        </w:rPr>
      </w:pPr>
    </w:p>
    <w:p>
      <w:pPr>
        <w:pStyle w:val="32"/>
        <w:ind w:firstLine="964"/>
        <w:rPr>
          <w:rFonts w:ascii="宋体" w:hAnsi="宋体" w:cs="宋体"/>
          <w:b/>
          <w:bCs/>
          <w:color w:val="auto"/>
          <w:kern w:val="2"/>
          <w:sz w:val="48"/>
          <w:szCs w:val="48"/>
          <w:shd w:val="clear" w:color="auto" w:fill="FFFFFF"/>
        </w:rPr>
      </w:pPr>
    </w:p>
    <w:p>
      <w:pPr>
        <w:pStyle w:val="32"/>
        <w:ind w:firstLine="964"/>
        <w:rPr>
          <w:rFonts w:ascii="宋体" w:hAnsi="宋体" w:cs="宋体"/>
          <w:b/>
          <w:bCs/>
          <w:color w:val="auto"/>
          <w:kern w:val="2"/>
          <w:sz w:val="48"/>
          <w:szCs w:val="48"/>
          <w:shd w:val="clear" w:color="auto" w:fill="FFFFFF"/>
        </w:rPr>
      </w:pPr>
    </w:p>
    <w:p>
      <w:pPr>
        <w:pStyle w:val="32"/>
        <w:ind w:firstLine="964"/>
        <w:rPr>
          <w:rFonts w:ascii="宋体" w:hAnsi="宋体" w:cs="宋体"/>
          <w:b/>
          <w:bCs/>
          <w:color w:val="auto"/>
          <w:kern w:val="2"/>
          <w:sz w:val="48"/>
          <w:szCs w:val="48"/>
          <w:shd w:val="clear" w:color="auto" w:fill="FFFFFF"/>
        </w:rPr>
      </w:pPr>
    </w:p>
    <w:p>
      <w:pPr>
        <w:pStyle w:val="32"/>
        <w:ind w:left="0" w:leftChars="0" w:firstLine="0" w:firstLineChars="0"/>
        <w:jc w:val="center"/>
        <w:rPr>
          <w:rFonts w:ascii="宋体" w:hAnsi="宋体" w:cs="宋体"/>
          <w:b/>
          <w:color w:val="auto"/>
          <w:sz w:val="36"/>
          <w:szCs w:val="36"/>
        </w:rPr>
      </w:pPr>
      <w:r>
        <w:rPr>
          <w:rFonts w:hint="eastAsia" w:ascii="宋体" w:hAnsi="宋体" w:cs="宋体"/>
          <w:b/>
          <w:color w:val="auto"/>
          <w:sz w:val="36"/>
          <w:szCs w:val="36"/>
        </w:rPr>
        <w:t>通海县文化和旅游局</w:t>
      </w:r>
    </w:p>
    <w:p>
      <w:pPr>
        <w:pStyle w:val="32"/>
        <w:ind w:left="0" w:leftChars="0" w:firstLine="0" w:firstLineChars="0"/>
        <w:jc w:val="center"/>
        <w:rPr>
          <w:rFonts w:ascii="宋体" w:hAnsi="宋体" w:cs="宋体"/>
          <w:b/>
          <w:color w:val="auto"/>
          <w:sz w:val="36"/>
          <w:szCs w:val="36"/>
        </w:rPr>
      </w:pPr>
      <w:r>
        <w:rPr>
          <w:rFonts w:hint="eastAsia" w:ascii="宋体" w:hAnsi="宋体" w:cs="宋体"/>
          <w:b/>
          <w:color w:val="auto"/>
          <w:sz w:val="36"/>
          <w:szCs w:val="36"/>
        </w:rPr>
        <w:t>202</w:t>
      </w:r>
      <w:r>
        <w:rPr>
          <w:rFonts w:hint="default" w:ascii="宋体" w:hAnsi="宋体" w:cs="宋体"/>
          <w:b/>
          <w:color w:val="auto"/>
          <w:sz w:val="36"/>
          <w:szCs w:val="36"/>
          <w:lang w:val="en-US"/>
        </w:rPr>
        <w:t>2</w:t>
      </w:r>
      <w:r>
        <w:rPr>
          <w:rFonts w:hint="eastAsia" w:ascii="宋体" w:hAnsi="宋体" w:cs="宋体"/>
          <w:b/>
          <w:color w:val="auto"/>
          <w:sz w:val="36"/>
          <w:szCs w:val="36"/>
        </w:rPr>
        <w:t>年</w:t>
      </w:r>
      <w:r>
        <w:rPr>
          <w:rFonts w:hint="default" w:ascii="宋体" w:hAnsi="宋体" w:cs="宋体"/>
          <w:b/>
          <w:color w:val="auto"/>
          <w:sz w:val="36"/>
          <w:szCs w:val="36"/>
          <w:lang w:val="en-US" w:eastAsia="zh-CN"/>
        </w:rPr>
        <w:t>4</w:t>
      </w:r>
      <w:r>
        <w:rPr>
          <w:rFonts w:hint="eastAsia" w:ascii="宋体" w:hAnsi="宋体" w:cs="宋体"/>
          <w:b/>
          <w:color w:val="auto"/>
          <w:sz w:val="36"/>
          <w:szCs w:val="36"/>
        </w:rPr>
        <w:t>月</w:t>
      </w:r>
    </w:p>
    <w:p>
      <w:pPr>
        <w:pStyle w:val="32"/>
        <w:spacing w:line="360" w:lineRule="auto"/>
        <w:ind w:firstLine="480"/>
        <w:rPr>
          <w:rFonts w:ascii="宋体" w:hAnsi="宋体" w:cs="宋体"/>
          <w:color w:val="auto"/>
          <w:sz w:val="24"/>
          <w:shd w:val="clear" w:color="auto" w:fill="FFFFFF"/>
        </w:rPr>
      </w:pPr>
    </w:p>
    <w:p>
      <w:pPr>
        <w:jc w:val="center"/>
        <w:rPr>
          <w:rFonts w:ascii="宋体" w:hAnsi="宋体" w:cs="宋体"/>
          <w:b/>
          <w:bCs/>
          <w:color w:val="auto"/>
          <w:sz w:val="32"/>
          <w:szCs w:val="40"/>
        </w:rPr>
        <w:sectPr>
          <w:headerReference r:id="rId3" w:type="first"/>
          <w:pgSz w:w="11906" w:h="16838"/>
          <w:pgMar w:top="1440" w:right="1800" w:bottom="1440" w:left="1800" w:header="851" w:footer="992" w:gutter="0"/>
          <w:pgNumType w:fmt="decimal"/>
          <w:cols w:space="720" w:num="1"/>
          <w:docGrid w:type="lines" w:linePitch="312" w:charSpace="0"/>
        </w:sectPr>
      </w:pPr>
    </w:p>
    <w:sdt>
      <w:sdtPr>
        <w:rPr>
          <w:rFonts w:ascii="宋体" w:hAnsi="宋体" w:eastAsia="宋体" w:cs="Times New Roman"/>
          <w:color w:val="auto"/>
          <w:kern w:val="2"/>
          <w:sz w:val="32"/>
          <w:szCs w:val="40"/>
          <w:lang w:val="en-US" w:eastAsia="zh-CN" w:bidi="ar-SA"/>
        </w:rPr>
        <w:id w:val="147458246"/>
        <w15:color w:val="DBDBDB"/>
        <w:docPartObj>
          <w:docPartGallery w:val="Table of Contents"/>
          <w:docPartUnique/>
        </w:docPartObj>
      </w:sdtPr>
      <w:sdtEndPr>
        <w:rPr>
          <w:rFonts w:ascii="宋体" w:hAnsi="宋体" w:eastAsia="宋体" w:cs="宋体"/>
          <w:bCs/>
          <w:color w:val="auto"/>
          <w:kern w:val="2"/>
          <w:sz w:val="21"/>
          <w:szCs w:val="28"/>
          <w:lang w:val="en-US" w:eastAsia="zh-CN" w:bidi="ar-SA"/>
        </w:rPr>
      </w:sdtEndPr>
      <w:sdtContent>
        <w:p>
          <w:pPr>
            <w:spacing w:before="0" w:beforeLines="0" w:after="0" w:afterLines="0" w:line="520" w:lineRule="exact"/>
            <w:ind w:left="0" w:leftChars="0" w:right="0" w:rightChars="0" w:firstLine="0" w:firstLineChars="0"/>
            <w:jc w:val="center"/>
            <w:rPr>
              <w:color w:val="auto"/>
              <w:sz w:val="32"/>
              <w:szCs w:val="40"/>
            </w:rPr>
          </w:pPr>
          <w:r>
            <w:rPr>
              <w:rFonts w:ascii="宋体" w:hAnsi="宋体" w:eastAsia="宋体"/>
              <w:color w:val="auto"/>
              <w:sz w:val="32"/>
              <w:szCs w:val="40"/>
            </w:rPr>
            <w:t>目</w:t>
          </w:r>
          <w:r>
            <w:rPr>
              <w:rFonts w:hint="eastAsia" w:ascii="宋体" w:hAnsi="宋体" w:eastAsia="宋体"/>
              <w:color w:val="auto"/>
              <w:sz w:val="32"/>
              <w:szCs w:val="40"/>
              <w:lang w:val="en-US" w:eastAsia="zh-CN"/>
            </w:rPr>
            <w:t xml:space="preserve">  </w:t>
          </w:r>
          <w:r>
            <w:rPr>
              <w:rFonts w:ascii="宋体" w:hAnsi="宋体" w:eastAsia="宋体"/>
              <w:color w:val="auto"/>
              <w:sz w:val="32"/>
              <w:szCs w:val="40"/>
            </w:rPr>
            <w:t>录</w:t>
          </w:r>
        </w:p>
        <w:p>
          <w:pPr>
            <w:pStyle w:val="18"/>
            <w:tabs>
              <w:tab w:val="right" w:leader="dot" w:pos="8306"/>
            </w:tabs>
            <w:rPr>
              <w:color w:val="auto"/>
            </w:rPr>
          </w:pPr>
          <w:r>
            <w:rPr>
              <w:rFonts w:ascii="宋体" w:hAnsi="宋体" w:cs="宋体"/>
              <w:bCs/>
              <w:color w:val="auto"/>
              <w:sz w:val="32"/>
              <w:szCs w:val="32"/>
            </w:rPr>
            <w:fldChar w:fldCharType="begin"/>
          </w:r>
          <w:r>
            <w:rPr>
              <w:rFonts w:ascii="宋体" w:hAnsi="宋体" w:cs="宋体"/>
              <w:bCs/>
              <w:color w:val="auto"/>
              <w:sz w:val="32"/>
              <w:szCs w:val="32"/>
            </w:rPr>
            <w:instrText xml:space="preserve">TOC \o "1-3" \h \u </w:instrText>
          </w:r>
          <w:r>
            <w:rPr>
              <w:rFonts w:ascii="宋体" w:hAnsi="宋体" w:cs="宋体"/>
              <w:bCs/>
              <w:color w:val="auto"/>
              <w:sz w:val="32"/>
              <w:szCs w:val="32"/>
            </w:rPr>
            <w:fldChar w:fldCharType="separate"/>
          </w:r>
          <w:r>
            <w:rPr>
              <w:rFonts w:ascii="宋体" w:hAnsi="宋体" w:cs="宋体"/>
              <w:bCs/>
              <w:color w:val="auto"/>
              <w:szCs w:val="32"/>
            </w:rPr>
            <w:fldChar w:fldCharType="begin"/>
          </w:r>
          <w:r>
            <w:rPr>
              <w:rFonts w:ascii="宋体" w:hAnsi="宋体" w:cs="宋体"/>
              <w:bCs/>
              <w:color w:val="auto"/>
              <w:szCs w:val="32"/>
            </w:rPr>
            <w:instrText xml:space="preserve"> HYPERLINK \l _Toc9817 </w:instrText>
          </w:r>
          <w:r>
            <w:rPr>
              <w:rFonts w:ascii="宋体" w:hAnsi="宋体" w:cs="宋体"/>
              <w:bCs/>
              <w:color w:val="auto"/>
              <w:szCs w:val="32"/>
            </w:rPr>
            <w:fldChar w:fldCharType="separate"/>
          </w:r>
          <w:r>
            <w:rPr>
              <w:rFonts w:hint="eastAsia" w:ascii="黑体" w:hAnsi="黑体" w:eastAsia="黑体" w:cs="宋体"/>
              <w:color w:val="auto"/>
              <w:szCs w:val="32"/>
            </w:rPr>
            <w:t>第一章 发展回顾</w:t>
          </w:r>
          <w:r>
            <w:rPr>
              <w:color w:val="auto"/>
            </w:rPr>
            <w:tab/>
          </w:r>
          <w:r>
            <w:rPr>
              <w:color w:val="auto"/>
            </w:rPr>
            <w:fldChar w:fldCharType="begin"/>
          </w:r>
          <w:r>
            <w:rPr>
              <w:color w:val="auto"/>
            </w:rPr>
            <w:instrText xml:space="preserve"> PAGEREF _Toc9817 \h </w:instrText>
          </w:r>
          <w:r>
            <w:rPr>
              <w:color w:val="auto"/>
            </w:rPr>
            <w:fldChar w:fldCharType="separate"/>
          </w:r>
          <w:r>
            <w:rPr>
              <w:color w:val="auto"/>
            </w:rPr>
            <w:t>2</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_Toc27329 </w:instrText>
          </w:r>
          <w:r>
            <w:rPr>
              <w:rFonts w:ascii="宋体" w:hAnsi="宋体" w:cs="宋体"/>
              <w:bCs/>
              <w:color w:val="auto"/>
              <w:szCs w:val="32"/>
            </w:rPr>
            <w:fldChar w:fldCharType="separate"/>
          </w:r>
          <w:r>
            <w:rPr>
              <w:rFonts w:hint="default" w:ascii="Calibri" w:hAnsi="Calibri" w:eastAsia="宋体" w:cs="Times New Roman"/>
              <w:color w:val="auto"/>
              <w:szCs w:val="24"/>
            </w:rPr>
            <w:t>一、主要成绩</w:t>
          </w:r>
          <w:r>
            <w:rPr>
              <w:color w:val="auto"/>
            </w:rPr>
            <w:tab/>
          </w:r>
          <w:r>
            <w:rPr>
              <w:color w:val="auto"/>
            </w:rPr>
            <w:fldChar w:fldCharType="begin"/>
          </w:r>
          <w:r>
            <w:rPr>
              <w:color w:val="auto"/>
            </w:rPr>
            <w:instrText xml:space="preserve"> PAGEREF _Toc27329 \h </w:instrText>
          </w:r>
          <w:r>
            <w:rPr>
              <w:color w:val="auto"/>
            </w:rPr>
            <w:fldChar w:fldCharType="separate"/>
          </w:r>
          <w:r>
            <w:rPr>
              <w:color w:val="auto"/>
            </w:rPr>
            <w:t>2</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_Toc23950 </w:instrText>
          </w:r>
          <w:r>
            <w:rPr>
              <w:rFonts w:ascii="宋体" w:hAnsi="宋体" w:cs="宋体"/>
              <w:bCs/>
              <w:color w:val="auto"/>
              <w:szCs w:val="32"/>
            </w:rPr>
            <w:fldChar w:fldCharType="separate"/>
          </w:r>
          <w:r>
            <w:rPr>
              <w:rFonts w:hint="eastAsia" w:ascii="仿宋" w:hAnsi="仿宋" w:eastAsia="仿宋" w:cs="宋体"/>
              <w:bCs w:val="0"/>
              <w:color w:val="auto"/>
              <w:szCs w:val="32"/>
            </w:rPr>
            <w:t>（一）完成“十三五”各项指标</w:t>
          </w:r>
          <w:r>
            <w:rPr>
              <w:color w:val="auto"/>
            </w:rPr>
            <w:tab/>
          </w:r>
          <w:r>
            <w:rPr>
              <w:color w:val="auto"/>
            </w:rPr>
            <w:fldChar w:fldCharType="begin"/>
          </w:r>
          <w:r>
            <w:rPr>
              <w:color w:val="auto"/>
            </w:rPr>
            <w:instrText xml:space="preserve"> PAGEREF _Toc23950 \h </w:instrText>
          </w:r>
          <w:r>
            <w:rPr>
              <w:color w:val="auto"/>
            </w:rPr>
            <w:fldChar w:fldCharType="separate"/>
          </w:r>
          <w:r>
            <w:rPr>
              <w:color w:val="auto"/>
            </w:rPr>
            <w:t>2</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_Toc3724 </w:instrText>
          </w:r>
          <w:r>
            <w:rPr>
              <w:rFonts w:ascii="宋体" w:hAnsi="宋体" w:cs="宋体"/>
              <w:bCs/>
              <w:color w:val="auto"/>
              <w:szCs w:val="32"/>
            </w:rPr>
            <w:fldChar w:fldCharType="separate"/>
          </w:r>
          <w:r>
            <w:rPr>
              <w:rFonts w:hint="eastAsia" w:ascii="仿宋" w:hAnsi="仿宋" w:eastAsia="仿宋" w:cs="宋体"/>
              <w:color w:val="auto"/>
              <w:szCs w:val="32"/>
            </w:rPr>
            <w:t>（二）文化事业繁荣发展</w:t>
          </w:r>
          <w:r>
            <w:rPr>
              <w:color w:val="auto"/>
            </w:rPr>
            <w:tab/>
          </w:r>
          <w:r>
            <w:rPr>
              <w:color w:val="auto"/>
            </w:rPr>
            <w:fldChar w:fldCharType="begin"/>
          </w:r>
          <w:r>
            <w:rPr>
              <w:color w:val="auto"/>
            </w:rPr>
            <w:instrText xml:space="preserve"> PAGEREF _Toc3724 \h </w:instrText>
          </w:r>
          <w:r>
            <w:rPr>
              <w:color w:val="auto"/>
            </w:rPr>
            <w:fldChar w:fldCharType="separate"/>
          </w:r>
          <w:r>
            <w:rPr>
              <w:color w:val="auto"/>
            </w:rPr>
            <w:t>2</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_Toc17169 </w:instrText>
          </w:r>
          <w:r>
            <w:rPr>
              <w:rFonts w:ascii="宋体" w:hAnsi="宋体" w:cs="宋体"/>
              <w:bCs/>
              <w:color w:val="auto"/>
              <w:szCs w:val="32"/>
            </w:rPr>
            <w:fldChar w:fldCharType="separate"/>
          </w:r>
          <w:r>
            <w:rPr>
              <w:rFonts w:hint="eastAsia" w:ascii="仿宋" w:hAnsi="仿宋" w:eastAsia="仿宋" w:cs="宋体"/>
              <w:color w:val="auto"/>
              <w:szCs w:val="32"/>
            </w:rPr>
            <w:t>（三）文化产业快速发展</w:t>
          </w:r>
          <w:r>
            <w:rPr>
              <w:color w:val="auto"/>
            </w:rPr>
            <w:tab/>
          </w:r>
          <w:r>
            <w:rPr>
              <w:color w:val="auto"/>
            </w:rPr>
            <w:fldChar w:fldCharType="begin"/>
          </w:r>
          <w:r>
            <w:rPr>
              <w:color w:val="auto"/>
            </w:rPr>
            <w:instrText xml:space="preserve"> PAGEREF _Toc17169 \h </w:instrText>
          </w:r>
          <w:r>
            <w:rPr>
              <w:color w:val="auto"/>
            </w:rPr>
            <w:fldChar w:fldCharType="separate"/>
          </w:r>
          <w:r>
            <w:rPr>
              <w:color w:val="auto"/>
            </w:rPr>
            <w:t>3</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_Toc25585 </w:instrText>
          </w:r>
          <w:r>
            <w:rPr>
              <w:rFonts w:ascii="宋体" w:hAnsi="宋体" w:cs="宋体"/>
              <w:bCs/>
              <w:color w:val="auto"/>
              <w:szCs w:val="32"/>
            </w:rPr>
            <w:fldChar w:fldCharType="separate"/>
          </w:r>
          <w:r>
            <w:rPr>
              <w:rFonts w:hint="eastAsia" w:ascii="仿宋" w:hAnsi="仿宋" w:eastAsia="仿宋" w:cs="宋体"/>
              <w:color w:val="auto"/>
              <w:szCs w:val="32"/>
            </w:rPr>
            <w:t>（四）旅游产业稳步发展</w:t>
          </w:r>
          <w:r>
            <w:rPr>
              <w:color w:val="auto"/>
            </w:rPr>
            <w:tab/>
          </w:r>
          <w:r>
            <w:rPr>
              <w:color w:val="auto"/>
            </w:rPr>
            <w:fldChar w:fldCharType="begin"/>
          </w:r>
          <w:r>
            <w:rPr>
              <w:color w:val="auto"/>
            </w:rPr>
            <w:instrText xml:space="preserve"> PAGEREF _Toc25585 \h </w:instrText>
          </w:r>
          <w:r>
            <w:rPr>
              <w:color w:val="auto"/>
            </w:rPr>
            <w:fldChar w:fldCharType="separate"/>
          </w:r>
          <w:r>
            <w:rPr>
              <w:color w:val="auto"/>
            </w:rPr>
            <w:t>4</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_Toc18229 </w:instrText>
          </w:r>
          <w:r>
            <w:rPr>
              <w:rFonts w:ascii="宋体" w:hAnsi="宋体" w:cs="宋体"/>
              <w:bCs/>
              <w:color w:val="auto"/>
              <w:szCs w:val="32"/>
            </w:rPr>
            <w:fldChar w:fldCharType="separate"/>
          </w:r>
          <w:r>
            <w:rPr>
              <w:rFonts w:hint="default" w:ascii="Calibri" w:hAnsi="Calibri" w:eastAsia="宋体" w:cs="Times New Roman"/>
              <w:color w:val="auto"/>
              <w:szCs w:val="24"/>
              <w:shd w:val="clear" w:color="auto" w:fill="FFFFFF"/>
            </w:rPr>
            <w:t>二、</w:t>
          </w:r>
          <w:r>
            <w:rPr>
              <w:rFonts w:hint="default" w:ascii="Calibri" w:hAnsi="Calibri" w:eastAsia="宋体" w:cs="Times New Roman"/>
              <w:color w:val="auto"/>
              <w:szCs w:val="24"/>
            </w:rPr>
            <w:t>存在的主要问题</w:t>
          </w:r>
          <w:r>
            <w:rPr>
              <w:color w:val="auto"/>
            </w:rPr>
            <w:tab/>
          </w:r>
          <w:r>
            <w:rPr>
              <w:color w:val="auto"/>
            </w:rPr>
            <w:fldChar w:fldCharType="begin"/>
          </w:r>
          <w:r>
            <w:rPr>
              <w:color w:val="auto"/>
            </w:rPr>
            <w:instrText xml:space="preserve"> PAGEREF _Toc18229 \h </w:instrText>
          </w:r>
          <w:r>
            <w:rPr>
              <w:color w:val="auto"/>
            </w:rPr>
            <w:fldChar w:fldCharType="separate"/>
          </w:r>
          <w:r>
            <w:rPr>
              <w:color w:val="auto"/>
            </w:rPr>
            <w:t>4</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_Toc2092 </w:instrText>
          </w:r>
          <w:r>
            <w:rPr>
              <w:rFonts w:ascii="宋体" w:hAnsi="宋体" w:cs="宋体"/>
              <w:bCs/>
              <w:color w:val="auto"/>
              <w:szCs w:val="32"/>
            </w:rPr>
            <w:fldChar w:fldCharType="separate"/>
          </w:r>
          <w:r>
            <w:rPr>
              <w:rFonts w:hint="eastAsia" w:ascii="仿宋" w:hAnsi="仿宋" w:eastAsia="仿宋" w:cs="宋体"/>
              <w:color w:val="auto"/>
              <w:szCs w:val="32"/>
            </w:rPr>
            <w:t>（一）公共文化设施仍有短板</w:t>
          </w:r>
          <w:r>
            <w:rPr>
              <w:color w:val="auto"/>
            </w:rPr>
            <w:tab/>
          </w:r>
          <w:r>
            <w:rPr>
              <w:color w:val="auto"/>
            </w:rPr>
            <w:fldChar w:fldCharType="begin"/>
          </w:r>
          <w:r>
            <w:rPr>
              <w:color w:val="auto"/>
            </w:rPr>
            <w:instrText xml:space="preserve"> PAGEREF _Toc2092 \h </w:instrText>
          </w:r>
          <w:r>
            <w:rPr>
              <w:color w:val="auto"/>
            </w:rPr>
            <w:fldChar w:fldCharType="separate"/>
          </w:r>
          <w:r>
            <w:rPr>
              <w:color w:val="auto"/>
            </w:rPr>
            <w:t>4</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_Toc4015 </w:instrText>
          </w:r>
          <w:r>
            <w:rPr>
              <w:rFonts w:ascii="宋体" w:hAnsi="宋体" w:cs="宋体"/>
              <w:bCs/>
              <w:color w:val="auto"/>
              <w:szCs w:val="32"/>
            </w:rPr>
            <w:fldChar w:fldCharType="separate"/>
          </w:r>
          <w:r>
            <w:rPr>
              <w:rFonts w:hint="eastAsia" w:ascii="仿宋" w:hAnsi="仿宋" w:eastAsia="仿宋" w:cs="宋体"/>
              <w:color w:val="auto"/>
              <w:szCs w:val="32"/>
              <w:lang w:val="zh-CN"/>
            </w:rPr>
            <w:t>（</w:t>
          </w:r>
          <w:r>
            <w:rPr>
              <w:rFonts w:hint="eastAsia" w:ascii="仿宋" w:hAnsi="仿宋" w:eastAsia="仿宋" w:cs="宋体"/>
              <w:color w:val="auto"/>
              <w:szCs w:val="32"/>
            </w:rPr>
            <w:t>二</w:t>
          </w:r>
          <w:r>
            <w:rPr>
              <w:rFonts w:hint="eastAsia" w:ascii="仿宋" w:hAnsi="仿宋" w:eastAsia="仿宋" w:cs="宋体"/>
              <w:color w:val="auto"/>
              <w:szCs w:val="32"/>
              <w:lang w:val="zh-CN"/>
            </w:rPr>
            <w:t>）文化遗产保护利用</w:t>
          </w:r>
          <w:r>
            <w:rPr>
              <w:rFonts w:hint="eastAsia" w:ascii="仿宋" w:hAnsi="仿宋" w:eastAsia="仿宋" w:cs="宋体"/>
              <w:color w:val="auto"/>
              <w:szCs w:val="32"/>
            </w:rPr>
            <w:t>不够</w:t>
          </w:r>
          <w:r>
            <w:rPr>
              <w:color w:val="auto"/>
            </w:rPr>
            <w:tab/>
          </w:r>
          <w:r>
            <w:rPr>
              <w:color w:val="auto"/>
            </w:rPr>
            <w:fldChar w:fldCharType="begin"/>
          </w:r>
          <w:r>
            <w:rPr>
              <w:color w:val="auto"/>
            </w:rPr>
            <w:instrText xml:space="preserve"> PAGEREF _Toc4015 \h </w:instrText>
          </w:r>
          <w:r>
            <w:rPr>
              <w:color w:val="auto"/>
            </w:rPr>
            <w:fldChar w:fldCharType="separate"/>
          </w:r>
          <w:r>
            <w:rPr>
              <w:color w:val="auto"/>
            </w:rPr>
            <w:t>5</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_Toc14815 </w:instrText>
          </w:r>
          <w:r>
            <w:rPr>
              <w:rFonts w:ascii="宋体" w:hAnsi="宋体" w:cs="宋体"/>
              <w:bCs/>
              <w:color w:val="auto"/>
              <w:szCs w:val="32"/>
            </w:rPr>
            <w:fldChar w:fldCharType="separate"/>
          </w:r>
          <w:r>
            <w:rPr>
              <w:rFonts w:hint="eastAsia" w:ascii="仿宋" w:hAnsi="仿宋" w:eastAsia="仿宋" w:cs="宋体"/>
              <w:color w:val="auto"/>
              <w:szCs w:val="32"/>
              <w:lang w:val="zh-CN"/>
            </w:rPr>
            <w:t>（三）文化产业基础支撑薄弱</w:t>
          </w:r>
          <w:r>
            <w:rPr>
              <w:color w:val="auto"/>
            </w:rPr>
            <w:tab/>
          </w:r>
          <w:r>
            <w:rPr>
              <w:color w:val="auto"/>
            </w:rPr>
            <w:fldChar w:fldCharType="begin"/>
          </w:r>
          <w:r>
            <w:rPr>
              <w:color w:val="auto"/>
            </w:rPr>
            <w:instrText xml:space="preserve"> PAGEREF _Toc14815 \h </w:instrText>
          </w:r>
          <w:r>
            <w:rPr>
              <w:color w:val="auto"/>
            </w:rPr>
            <w:fldChar w:fldCharType="separate"/>
          </w:r>
          <w:r>
            <w:rPr>
              <w:color w:val="auto"/>
            </w:rPr>
            <w:t>5</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_Toc22865 </w:instrText>
          </w:r>
          <w:r>
            <w:rPr>
              <w:rFonts w:ascii="宋体" w:hAnsi="宋体" w:cs="宋体"/>
              <w:bCs/>
              <w:color w:val="auto"/>
              <w:szCs w:val="32"/>
            </w:rPr>
            <w:fldChar w:fldCharType="separate"/>
          </w:r>
          <w:r>
            <w:rPr>
              <w:rFonts w:hint="eastAsia" w:ascii="仿宋" w:hAnsi="仿宋" w:eastAsia="仿宋" w:cs="宋体"/>
              <w:color w:val="auto"/>
              <w:szCs w:val="32"/>
              <w:lang w:val="zh-CN"/>
            </w:rPr>
            <w:t>（四）旅游产业发展有待加快</w:t>
          </w:r>
          <w:r>
            <w:rPr>
              <w:color w:val="auto"/>
            </w:rPr>
            <w:tab/>
          </w:r>
          <w:r>
            <w:rPr>
              <w:color w:val="auto"/>
            </w:rPr>
            <w:fldChar w:fldCharType="begin"/>
          </w:r>
          <w:r>
            <w:rPr>
              <w:color w:val="auto"/>
            </w:rPr>
            <w:instrText xml:space="preserve"> PAGEREF _Toc22865 \h </w:instrText>
          </w:r>
          <w:r>
            <w:rPr>
              <w:color w:val="auto"/>
            </w:rPr>
            <w:fldChar w:fldCharType="separate"/>
          </w:r>
          <w:r>
            <w:rPr>
              <w:color w:val="auto"/>
            </w:rPr>
            <w:t>5</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_Toc16490 </w:instrText>
          </w:r>
          <w:r>
            <w:rPr>
              <w:rFonts w:ascii="宋体" w:hAnsi="宋体" w:cs="宋体"/>
              <w:bCs/>
              <w:color w:val="auto"/>
              <w:szCs w:val="32"/>
            </w:rPr>
            <w:fldChar w:fldCharType="separate"/>
          </w:r>
          <w:r>
            <w:rPr>
              <w:rFonts w:hint="eastAsia" w:ascii="仿宋" w:hAnsi="仿宋" w:eastAsia="仿宋" w:cs="宋体"/>
              <w:color w:val="auto"/>
              <w:szCs w:val="32"/>
              <w:lang w:val="zh-CN"/>
            </w:rPr>
            <w:t>（五）人才队伍建设有待加强</w:t>
          </w:r>
          <w:r>
            <w:rPr>
              <w:color w:val="auto"/>
            </w:rPr>
            <w:tab/>
          </w:r>
          <w:r>
            <w:rPr>
              <w:color w:val="auto"/>
            </w:rPr>
            <w:fldChar w:fldCharType="begin"/>
          </w:r>
          <w:r>
            <w:rPr>
              <w:color w:val="auto"/>
            </w:rPr>
            <w:instrText xml:space="preserve"> PAGEREF _Toc16490 \h </w:instrText>
          </w:r>
          <w:r>
            <w:rPr>
              <w:color w:val="auto"/>
            </w:rPr>
            <w:fldChar w:fldCharType="separate"/>
          </w:r>
          <w:r>
            <w:rPr>
              <w:color w:val="auto"/>
            </w:rPr>
            <w:t>6</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_Toc7305 </w:instrText>
          </w:r>
          <w:r>
            <w:rPr>
              <w:rFonts w:ascii="宋体" w:hAnsi="宋体" w:cs="宋体"/>
              <w:bCs/>
              <w:color w:val="auto"/>
              <w:szCs w:val="32"/>
            </w:rPr>
            <w:fldChar w:fldCharType="separate"/>
          </w:r>
          <w:r>
            <w:rPr>
              <w:rFonts w:hint="eastAsia" w:ascii="黑体" w:hAnsi="黑体" w:eastAsia="黑体" w:cs="宋体"/>
              <w:color w:val="auto"/>
              <w:szCs w:val="32"/>
            </w:rPr>
            <w:t>第二章 新机遇和挑战</w:t>
          </w:r>
          <w:r>
            <w:rPr>
              <w:color w:val="auto"/>
            </w:rPr>
            <w:tab/>
          </w:r>
          <w:r>
            <w:rPr>
              <w:color w:val="auto"/>
            </w:rPr>
            <w:fldChar w:fldCharType="begin"/>
          </w:r>
          <w:r>
            <w:rPr>
              <w:color w:val="auto"/>
            </w:rPr>
            <w:instrText xml:space="preserve"> PAGEREF _Toc7305 \h </w:instrText>
          </w:r>
          <w:r>
            <w:rPr>
              <w:color w:val="auto"/>
            </w:rPr>
            <w:fldChar w:fldCharType="separate"/>
          </w:r>
          <w:r>
            <w:rPr>
              <w:color w:val="auto"/>
            </w:rPr>
            <w:t>7</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_Toc28382 </w:instrText>
          </w:r>
          <w:r>
            <w:rPr>
              <w:rFonts w:ascii="宋体" w:hAnsi="宋体" w:cs="宋体"/>
              <w:bCs/>
              <w:color w:val="auto"/>
              <w:szCs w:val="32"/>
            </w:rPr>
            <w:fldChar w:fldCharType="separate"/>
          </w:r>
          <w:r>
            <w:rPr>
              <w:rFonts w:hint="default" w:ascii="Calibri" w:hAnsi="Calibri" w:eastAsia="宋体" w:cs="Times New Roman"/>
              <w:color w:val="auto"/>
              <w:szCs w:val="24"/>
            </w:rPr>
            <w:t>一、面临的机遇</w:t>
          </w:r>
          <w:r>
            <w:rPr>
              <w:color w:val="auto"/>
            </w:rPr>
            <w:tab/>
          </w:r>
          <w:r>
            <w:rPr>
              <w:color w:val="auto"/>
            </w:rPr>
            <w:fldChar w:fldCharType="begin"/>
          </w:r>
          <w:r>
            <w:rPr>
              <w:color w:val="auto"/>
            </w:rPr>
            <w:instrText xml:space="preserve"> PAGEREF _Toc28382 \h </w:instrText>
          </w:r>
          <w:r>
            <w:rPr>
              <w:color w:val="auto"/>
            </w:rPr>
            <w:fldChar w:fldCharType="separate"/>
          </w:r>
          <w:r>
            <w:rPr>
              <w:color w:val="auto"/>
            </w:rPr>
            <w:t>7</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_Toc13049 </w:instrText>
          </w:r>
          <w:r>
            <w:rPr>
              <w:rFonts w:ascii="宋体" w:hAnsi="宋体" w:cs="宋体"/>
              <w:bCs/>
              <w:color w:val="auto"/>
              <w:szCs w:val="32"/>
            </w:rPr>
            <w:fldChar w:fldCharType="separate"/>
          </w:r>
          <w:r>
            <w:rPr>
              <w:rFonts w:hint="eastAsia" w:ascii="仿宋" w:hAnsi="仿宋" w:eastAsia="仿宋" w:cs="宋体"/>
              <w:bCs w:val="0"/>
              <w:color w:val="auto"/>
              <w:szCs w:val="32"/>
              <w:lang w:val="zh-CN"/>
            </w:rPr>
            <w:t>（一）国家战略建设新机遇</w:t>
          </w:r>
          <w:r>
            <w:rPr>
              <w:color w:val="auto"/>
            </w:rPr>
            <w:tab/>
          </w:r>
          <w:r>
            <w:rPr>
              <w:color w:val="auto"/>
            </w:rPr>
            <w:fldChar w:fldCharType="begin"/>
          </w:r>
          <w:r>
            <w:rPr>
              <w:color w:val="auto"/>
            </w:rPr>
            <w:instrText xml:space="preserve"> PAGEREF _Toc13049 \h </w:instrText>
          </w:r>
          <w:r>
            <w:rPr>
              <w:color w:val="auto"/>
            </w:rPr>
            <w:fldChar w:fldCharType="separate"/>
          </w:r>
          <w:r>
            <w:rPr>
              <w:color w:val="auto"/>
            </w:rPr>
            <w:t>7</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_Toc10186 </w:instrText>
          </w:r>
          <w:r>
            <w:rPr>
              <w:rFonts w:ascii="宋体" w:hAnsi="宋体" w:cs="宋体"/>
              <w:bCs/>
              <w:color w:val="auto"/>
              <w:szCs w:val="32"/>
            </w:rPr>
            <w:fldChar w:fldCharType="separate"/>
          </w:r>
          <w:r>
            <w:rPr>
              <w:rFonts w:hint="eastAsia" w:ascii="仿宋" w:hAnsi="仿宋" w:eastAsia="仿宋" w:cs="宋体"/>
              <w:color w:val="auto"/>
              <w:szCs w:val="32"/>
              <w:shd w:val="clear" w:color="auto" w:fill="FFFFFF"/>
              <w:lang w:val="zh-CN"/>
            </w:rPr>
            <w:t>（二）</w:t>
          </w:r>
          <w:r>
            <w:rPr>
              <w:rFonts w:hint="eastAsia" w:ascii="仿宋" w:hAnsi="仿宋" w:eastAsia="仿宋" w:cs="宋体"/>
              <w:color w:val="auto"/>
              <w:szCs w:val="32"/>
              <w:lang w:val="zh-CN"/>
            </w:rPr>
            <w:t>国家政策导向新机遇</w:t>
          </w:r>
          <w:r>
            <w:rPr>
              <w:color w:val="auto"/>
            </w:rPr>
            <w:tab/>
          </w:r>
          <w:r>
            <w:rPr>
              <w:color w:val="auto"/>
            </w:rPr>
            <w:fldChar w:fldCharType="begin"/>
          </w:r>
          <w:r>
            <w:rPr>
              <w:color w:val="auto"/>
            </w:rPr>
            <w:instrText xml:space="preserve"> PAGEREF _Toc10186 \h </w:instrText>
          </w:r>
          <w:r>
            <w:rPr>
              <w:color w:val="auto"/>
            </w:rPr>
            <w:fldChar w:fldCharType="separate"/>
          </w:r>
          <w:r>
            <w:rPr>
              <w:color w:val="auto"/>
            </w:rPr>
            <w:t>8</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_Toc28320 </w:instrText>
          </w:r>
          <w:r>
            <w:rPr>
              <w:rFonts w:ascii="宋体" w:hAnsi="宋体" w:cs="宋体"/>
              <w:bCs/>
              <w:color w:val="auto"/>
              <w:szCs w:val="32"/>
            </w:rPr>
            <w:fldChar w:fldCharType="separate"/>
          </w:r>
          <w:r>
            <w:rPr>
              <w:rFonts w:hint="eastAsia" w:ascii="仿宋" w:hAnsi="仿宋" w:eastAsia="仿宋" w:cs="宋体"/>
              <w:color w:val="auto"/>
              <w:szCs w:val="32"/>
              <w:lang w:val="zh-CN"/>
            </w:rPr>
            <w:t>（三）区域产业经济带发展</w:t>
          </w:r>
          <w:r>
            <w:rPr>
              <w:color w:val="auto"/>
            </w:rPr>
            <w:tab/>
          </w:r>
          <w:r>
            <w:rPr>
              <w:color w:val="auto"/>
            </w:rPr>
            <w:fldChar w:fldCharType="begin"/>
          </w:r>
          <w:r>
            <w:rPr>
              <w:color w:val="auto"/>
            </w:rPr>
            <w:instrText xml:space="preserve"> PAGEREF _Toc28320 \h </w:instrText>
          </w:r>
          <w:r>
            <w:rPr>
              <w:color w:val="auto"/>
            </w:rPr>
            <w:fldChar w:fldCharType="separate"/>
          </w:r>
          <w:r>
            <w:rPr>
              <w:color w:val="auto"/>
            </w:rPr>
            <w:t>8</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_Toc12339 </w:instrText>
          </w:r>
          <w:r>
            <w:rPr>
              <w:rFonts w:ascii="宋体" w:hAnsi="宋体" w:cs="宋体"/>
              <w:bCs/>
              <w:color w:val="auto"/>
              <w:szCs w:val="32"/>
            </w:rPr>
            <w:fldChar w:fldCharType="separate"/>
          </w:r>
          <w:r>
            <w:rPr>
              <w:rFonts w:hint="eastAsia" w:ascii="仿宋" w:hAnsi="仿宋" w:eastAsia="仿宋" w:cs="宋体"/>
              <w:bCs w:val="0"/>
              <w:color w:val="auto"/>
              <w:szCs w:val="32"/>
              <w:lang w:val="zh-CN"/>
            </w:rPr>
            <w:t>（四）城市发展定位的确立</w:t>
          </w:r>
          <w:r>
            <w:rPr>
              <w:color w:val="auto"/>
            </w:rPr>
            <w:tab/>
          </w:r>
          <w:r>
            <w:rPr>
              <w:color w:val="auto"/>
            </w:rPr>
            <w:fldChar w:fldCharType="begin"/>
          </w:r>
          <w:r>
            <w:rPr>
              <w:color w:val="auto"/>
            </w:rPr>
            <w:instrText xml:space="preserve"> PAGEREF _Toc12339 \h </w:instrText>
          </w:r>
          <w:r>
            <w:rPr>
              <w:color w:val="auto"/>
            </w:rPr>
            <w:fldChar w:fldCharType="separate"/>
          </w:r>
          <w:r>
            <w:rPr>
              <w:color w:val="auto"/>
            </w:rPr>
            <w:t>9</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_Toc22375 </w:instrText>
          </w:r>
          <w:r>
            <w:rPr>
              <w:rFonts w:ascii="宋体" w:hAnsi="宋体" w:cs="宋体"/>
              <w:bCs/>
              <w:color w:val="auto"/>
              <w:szCs w:val="32"/>
            </w:rPr>
            <w:fldChar w:fldCharType="separate"/>
          </w:r>
          <w:r>
            <w:rPr>
              <w:rFonts w:hint="default" w:ascii="Calibri" w:hAnsi="Calibri" w:eastAsia="宋体" w:cs="Times New Roman"/>
              <w:color w:val="auto"/>
              <w:szCs w:val="24"/>
            </w:rPr>
            <w:t>二、面临的挑战</w:t>
          </w:r>
          <w:r>
            <w:rPr>
              <w:color w:val="auto"/>
            </w:rPr>
            <w:tab/>
          </w:r>
          <w:r>
            <w:rPr>
              <w:color w:val="auto"/>
            </w:rPr>
            <w:fldChar w:fldCharType="begin"/>
          </w:r>
          <w:r>
            <w:rPr>
              <w:color w:val="auto"/>
            </w:rPr>
            <w:instrText xml:space="preserve"> PAGEREF _Toc22375 \h </w:instrText>
          </w:r>
          <w:r>
            <w:rPr>
              <w:color w:val="auto"/>
            </w:rPr>
            <w:fldChar w:fldCharType="separate"/>
          </w:r>
          <w:r>
            <w:rPr>
              <w:color w:val="auto"/>
            </w:rPr>
            <w:t>9</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_Toc21360 </w:instrText>
          </w:r>
          <w:r>
            <w:rPr>
              <w:rFonts w:ascii="宋体" w:hAnsi="宋体" w:cs="宋体"/>
              <w:bCs/>
              <w:color w:val="auto"/>
              <w:szCs w:val="32"/>
            </w:rPr>
            <w:fldChar w:fldCharType="separate"/>
          </w:r>
          <w:r>
            <w:rPr>
              <w:rFonts w:hint="eastAsia" w:ascii="仿宋" w:hAnsi="仿宋" w:eastAsia="仿宋" w:cs="宋体"/>
              <w:color w:val="auto"/>
              <w:szCs w:val="32"/>
              <w:lang w:val="zh-CN"/>
            </w:rPr>
            <w:t>（一）业态转型升级</w:t>
          </w:r>
          <w:r>
            <w:rPr>
              <w:color w:val="auto"/>
            </w:rPr>
            <w:tab/>
          </w:r>
          <w:r>
            <w:rPr>
              <w:color w:val="auto"/>
            </w:rPr>
            <w:fldChar w:fldCharType="begin"/>
          </w:r>
          <w:r>
            <w:rPr>
              <w:color w:val="auto"/>
            </w:rPr>
            <w:instrText xml:space="preserve"> PAGEREF _Toc21360 \h </w:instrText>
          </w:r>
          <w:r>
            <w:rPr>
              <w:color w:val="auto"/>
            </w:rPr>
            <w:fldChar w:fldCharType="separate"/>
          </w:r>
          <w:r>
            <w:rPr>
              <w:color w:val="auto"/>
            </w:rPr>
            <w:t>9</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_Toc10778 </w:instrText>
          </w:r>
          <w:r>
            <w:rPr>
              <w:rFonts w:ascii="宋体" w:hAnsi="宋体" w:cs="宋体"/>
              <w:bCs/>
              <w:color w:val="auto"/>
              <w:szCs w:val="32"/>
            </w:rPr>
            <w:fldChar w:fldCharType="separate"/>
          </w:r>
          <w:r>
            <w:rPr>
              <w:rFonts w:hint="eastAsia" w:ascii="仿宋" w:hAnsi="仿宋" w:eastAsia="仿宋" w:cs="宋体"/>
              <w:color w:val="auto"/>
              <w:szCs w:val="32"/>
              <w:lang w:val="zh-CN"/>
            </w:rPr>
            <w:t>（二）竞争能力不足</w:t>
          </w:r>
          <w:r>
            <w:rPr>
              <w:color w:val="auto"/>
            </w:rPr>
            <w:tab/>
          </w:r>
          <w:r>
            <w:rPr>
              <w:color w:val="auto"/>
            </w:rPr>
            <w:fldChar w:fldCharType="begin"/>
          </w:r>
          <w:r>
            <w:rPr>
              <w:color w:val="auto"/>
            </w:rPr>
            <w:instrText xml:space="preserve"> PAGEREF _Toc10778 \h </w:instrText>
          </w:r>
          <w:r>
            <w:rPr>
              <w:color w:val="auto"/>
            </w:rPr>
            <w:fldChar w:fldCharType="separate"/>
          </w:r>
          <w:r>
            <w:rPr>
              <w:color w:val="auto"/>
            </w:rPr>
            <w:t>9</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_Toc9921 </w:instrText>
          </w:r>
          <w:r>
            <w:rPr>
              <w:rFonts w:ascii="宋体" w:hAnsi="宋体" w:cs="宋体"/>
              <w:bCs/>
              <w:color w:val="auto"/>
              <w:szCs w:val="32"/>
            </w:rPr>
            <w:fldChar w:fldCharType="separate"/>
          </w:r>
          <w:r>
            <w:rPr>
              <w:rFonts w:hint="eastAsia" w:ascii="仿宋" w:hAnsi="仿宋" w:eastAsia="仿宋" w:cs="宋体"/>
              <w:color w:val="auto"/>
              <w:szCs w:val="32"/>
              <w:lang w:val="zh-CN"/>
            </w:rPr>
            <w:t>（三）资源保护约束</w:t>
          </w:r>
          <w:r>
            <w:rPr>
              <w:color w:val="auto"/>
            </w:rPr>
            <w:tab/>
          </w:r>
          <w:r>
            <w:rPr>
              <w:color w:val="auto"/>
            </w:rPr>
            <w:fldChar w:fldCharType="begin"/>
          </w:r>
          <w:r>
            <w:rPr>
              <w:color w:val="auto"/>
            </w:rPr>
            <w:instrText xml:space="preserve"> PAGEREF _Toc9921 \h </w:instrText>
          </w:r>
          <w:r>
            <w:rPr>
              <w:color w:val="auto"/>
            </w:rPr>
            <w:fldChar w:fldCharType="separate"/>
          </w:r>
          <w:r>
            <w:rPr>
              <w:color w:val="auto"/>
            </w:rPr>
            <w:t>10</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_Toc19466 </w:instrText>
          </w:r>
          <w:r>
            <w:rPr>
              <w:rFonts w:ascii="宋体" w:hAnsi="宋体" w:cs="宋体"/>
              <w:bCs/>
              <w:color w:val="auto"/>
              <w:szCs w:val="32"/>
            </w:rPr>
            <w:fldChar w:fldCharType="separate"/>
          </w:r>
          <w:r>
            <w:rPr>
              <w:rFonts w:hint="eastAsia" w:ascii="黑体" w:hAnsi="黑体" w:eastAsia="黑体" w:cs="宋体"/>
              <w:color w:val="auto"/>
              <w:szCs w:val="32"/>
            </w:rPr>
            <w:t>第三章 总体要求</w:t>
          </w:r>
          <w:r>
            <w:rPr>
              <w:color w:val="auto"/>
            </w:rPr>
            <w:tab/>
          </w:r>
          <w:r>
            <w:rPr>
              <w:color w:val="auto"/>
            </w:rPr>
            <w:fldChar w:fldCharType="begin"/>
          </w:r>
          <w:r>
            <w:rPr>
              <w:color w:val="auto"/>
            </w:rPr>
            <w:instrText xml:space="preserve"> PAGEREF _Toc19466 \h </w:instrText>
          </w:r>
          <w:r>
            <w:rPr>
              <w:color w:val="auto"/>
            </w:rPr>
            <w:fldChar w:fldCharType="separate"/>
          </w:r>
          <w:r>
            <w:rPr>
              <w:color w:val="auto"/>
            </w:rPr>
            <w:t>11</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_Toc29411 </w:instrText>
          </w:r>
          <w:r>
            <w:rPr>
              <w:rFonts w:ascii="宋体" w:hAnsi="宋体" w:cs="宋体"/>
              <w:bCs/>
              <w:color w:val="auto"/>
              <w:szCs w:val="32"/>
            </w:rPr>
            <w:fldChar w:fldCharType="separate"/>
          </w:r>
          <w:r>
            <w:rPr>
              <w:rFonts w:hint="default" w:ascii="Calibri" w:hAnsi="Calibri" w:eastAsia="宋体" w:cs="Times New Roman"/>
              <w:color w:val="auto"/>
              <w:szCs w:val="24"/>
            </w:rPr>
            <w:t>一、指导思想</w:t>
          </w:r>
          <w:r>
            <w:rPr>
              <w:color w:val="auto"/>
            </w:rPr>
            <w:tab/>
          </w:r>
          <w:r>
            <w:rPr>
              <w:color w:val="auto"/>
            </w:rPr>
            <w:fldChar w:fldCharType="begin"/>
          </w:r>
          <w:r>
            <w:rPr>
              <w:color w:val="auto"/>
            </w:rPr>
            <w:instrText xml:space="preserve"> PAGEREF _Toc29411 \h </w:instrText>
          </w:r>
          <w:r>
            <w:rPr>
              <w:color w:val="auto"/>
            </w:rPr>
            <w:fldChar w:fldCharType="separate"/>
          </w:r>
          <w:r>
            <w:rPr>
              <w:color w:val="auto"/>
            </w:rPr>
            <w:t>11</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_Toc16626 </w:instrText>
          </w:r>
          <w:r>
            <w:rPr>
              <w:rFonts w:ascii="宋体" w:hAnsi="宋体" w:cs="宋体"/>
              <w:bCs/>
              <w:color w:val="auto"/>
              <w:szCs w:val="32"/>
            </w:rPr>
            <w:fldChar w:fldCharType="separate"/>
          </w:r>
          <w:r>
            <w:rPr>
              <w:rFonts w:hint="default" w:ascii="Calibri" w:hAnsi="Calibri" w:eastAsia="宋体" w:cs="Times New Roman"/>
              <w:color w:val="auto"/>
              <w:szCs w:val="24"/>
            </w:rPr>
            <w:t>二、基本原则</w:t>
          </w:r>
          <w:r>
            <w:rPr>
              <w:color w:val="auto"/>
            </w:rPr>
            <w:tab/>
          </w:r>
          <w:r>
            <w:rPr>
              <w:color w:val="auto"/>
            </w:rPr>
            <w:fldChar w:fldCharType="begin"/>
          </w:r>
          <w:r>
            <w:rPr>
              <w:color w:val="auto"/>
            </w:rPr>
            <w:instrText xml:space="preserve"> PAGEREF _Toc16626 \h </w:instrText>
          </w:r>
          <w:r>
            <w:rPr>
              <w:color w:val="auto"/>
            </w:rPr>
            <w:fldChar w:fldCharType="separate"/>
          </w:r>
          <w:r>
            <w:rPr>
              <w:color w:val="auto"/>
            </w:rPr>
            <w:t>11</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_Toc15078 </w:instrText>
          </w:r>
          <w:r>
            <w:rPr>
              <w:rFonts w:ascii="宋体" w:hAnsi="宋体" w:cs="宋体"/>
              <w:bCs/>
              <w:color w:val="auto"/>
              <w:szCs w:val="32"/>
            </w:rPr>
            <w:fldChar w:fldCharType="separate"/>
          </w:r>
          <w:r>
            <w:rPr>
              <w:rFonts w:hint="eastAsia" w:ascii="仿宋" w:hAnsi="仿宋" w:eastAsia="仿宋" w:cs="宋体"/>
              <w:bCs w:val="0"/>
              <w:color w:val="auto"/>
              <w:szCs w:val="32"/>
              <w:lang w:val="zh-CN"/>
            </w:rPr>
            <w:t>（一）坚持以民为本、特色发展原则</w:t>
          </w:r>
          <w:r>
            <w:rPr>
              <w:color w:val="auto"/>
            </w:rPr>
            <w:tab/>
          </w:r>
          <w:r>
            <w:rPr>
              <w:color w:val="auto"/>
            </w:rPr>
            <w:fldChar w:fldCharType="begin"/>
          </w:r>
          <w:r>
            <w:rPr>
              <w:color w:val="auto"/>
            </w:rPr>
            <w:instrText xml:space="preserve"> PAGEREF _Toc15078 \h </w:instrText>
          </w:r>
          <w:r>
            <w:rPr>
              <w:color w:val="auto"/>
            </w:rPr>
            <w:fldChar w:fldCharType="separate"/>
          </w:r>
          <w:r>
            <w:rPr>
              <w:color w:val="auto"/>
            </w:rPr>
            <w:t>11</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_Toc23766 </w:instrText>
          </w:r>
          <w:r>
            <w:rPr>
              <w:rFonts w:ascii="宋体" w:hAnsi="宋体" w:cs="宋体"/>
              <w:bCs/>
              <w:color w:val="auto"/>
              <w:szCs w:val="32"/>
            </w:rPr>
            <w:fldChar w:fldCharType="separate"/>
          </w:r>
          <w:r>
            <w:rPr>
              <w:rFonts w:hint="eastAsia" w:ascii="仿宋" w:hAnsi="仿宋" w:eastAsia="仿宋" w:cs="宋体"/>
              <w:color w:val="auto"/>
              <w:szCs w:val="32"/>
              <w:lang w:val="zh-CN"/>
            </w:rPr>
            <w:t>（二）坚持市场导向、统筹协调原则</w:t>
          </w:r>
          <w:r>
            <w:rPr>
              <w:color w:val="auto"/>
            </w:rPr>
            <w:tab/>
          </w:r>
          <w:r>
            <w:rPr>
              <w:color w:val="auto"/>
            </w:rPr>
            <w:fldChar w:fldCharType="begin"/>
          </w:r>
          <w:r>
            <w:rPr>
              <w:color w:val="auto"/>
            </w:rPr>
            <w:instrText xml:space="preserve"> PAGEREF _Toc23766 \h </w:instrText>
          </w:r>
          <w:r>
            <w:rPr>
              <w:color w:val="auto"/>
            </w:rPr>
            <w:fldChar w:fldCharType="separate"/>
          </w:r>
          <w:r>
            <w:rPr>
              <w:color w:val="auto"/>
            </w:rPr>
            <w:t>11</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_Toc21265 </w:instrText>
          </w:r>
          <w:r>
            <w:rPr>
              <w:rFonts w:ascii="宋体" w:hAnsi="宋体" w:cs="宋体"/>
              <w:bCs/>
              <w:color w:val="auto"/>
              <w:szCs w:val="32"/>
            </w:rPr>
            <w:fldChar w:fldCharType="separate"/>
          </w:r>
          <w:r>
            <w:rPr>
              <w:rFonts w:hint="eastAsia" w:ascii="仿宋" w:hAnsi="仿宋" w:eastAsia="仿宋" w:cs="宋体"/>
              <w:color w:val="auto"/>
              <w:szCs w:val="32"/>
              <w:lang w:val="zh-CN"/>
            </w:rPr>
            <w:t>（三）坚持深化改革、扩大开放原则</w:t>
          </w:r>
          <w:r>
            <w:rPr>
              <w:color w:val="auto"/>
            </w:rPr>
            <w:tab/>
          </w:r>
          <w:r>
            <w:rPr>
              <w:color w:val="auto"/>
            </w:rPr>
            <w:fldChar w:fldCharType="begin"/>
          </w:r>
          <w:r>
            <w:rPr>
              <w:color w:val="auto"/>
            </w:rPr>
            <w:instrText xml:space="preserve"> PAGEREF _Toc21265 \h </w:instrText>
          </w:r>
          <w:r>
            <w:rPr>
              <w:color w:val="auto"/>
            </w:rPr>
            <w:fldChar w:fldCharType="separate"/>
          </w:r>
          <w:r>
            <w:rPr>
              <w:color w:val="auto"/>
            </w:rPr>
            <w:t>12</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_Toc31214 </w:instrText>
          </w:r>
          <w:r>
            <w:rPr>
              <w:rFonts w:ascii="宋体" w:hAnsi="宋体" w:cs="宋体"/>
              <w:bCs/>
              <w:color w:val="auto"/>
              <w:szCs w:val="32"/>
            </w:rPr>
            <w:fldChar w:fldCharType="separate"/>
          </w:r>
          <w:r>
            <w:rPr>
              <w:rFonts w:hint="eastAsia" w:ascii="仿宋" w:hAnsi="仿宋" w:eastAsia="仿宋" w:cs="宋体"/>
              <w:color w:val="auto"/>
              <w:szCs w:val="32"/>
              <w:lang w:val="zh-CN"/>
            </w:rPr>
            <w:t>（四）坚持创新驱动、绿色发展原则</w:t>
          </w:r>
          <w:r>
            <w:rPr>
              <w:color w:val="auto"/>
            </w:rPr>
            <w:tab/>
          </w:r>
          <w:r>
            <w:rPr>
              <w:color w:val="auto"/>
            </w:rPr>
            <w:fldChar w:fldCharType="begin"/>
          </w:r>
          <w:r>
            <w:rPr>
              <w:color w:val="auto"/>
            </w:rPr>
            <w:instrText xml:space="preserve"> PAGEREF _Toc31214 \h </w:instrText>
          </w:r>
          <w:r>
            <w:rPr>
              <w:color w:val="auto"/>
            </w:rPr>
            <w:fldChar w:fldCharType="separate"/>
          </w:r>
          <w:r>
            <w:rPr>
              <w:color w:val="auto"/>
            </w:rPr>
            <w:t>12</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_Toc20384 </w:instrText>
          </w:r>
          <w:r>
            <w:rPr>
              <w:rFonts w:ascii="宋体" w:hAnsi="宋体" w:cs="宋体"/>
              <w:bCs/>
              <w:color w:val="auto"/>
              <w:szCs w:val="32"/>
            </w:rPr>
            <w:fldChar w:fldCharType="separate"/>
          </w:r>
          <w:r>
            <w:rPr>
              <w:rFonts w:hint="eastAsia" w:ascii="仿宋" w:hAnsi="仿宋" w:eastAsia="仿宋" w:cs="宋体"/>
              <w:color w:val="auto"/>
              <w:szCs w:val="32"/>
              <w:lang w:val="zh-CN"/>
            </w:rPr>
            <w:t>（五）坚持协同共进、融合发展原则</w:t>
          </w:r>
          <w:r>
            <w:rPr>
              <w:color w:val="auto"/>
            </w:rPr>
            <w:tab/>
          </w:r>
          <w:r>
            <w:rPr>
              <w:color w:val="auto"/>
            </w:rPr>
            <w:fldChar w:fldCharType="begin"/>
          </w:r>
          <w:r>
            <w:rPr>
              <w:color w:val="auto"/>
            </w:rPr>
            <w:instrText xml:space="preserve"> PAGEREF _Toc20384 \h </w:instrText>
          </w:r>
          <w:r>
            <w:rPr>
              <w:color w:val="auto"/>
            </w:rPr>
            <w:fldChar w:fldCharType="separate"/>
          </w:r>
          <w:r>
            <w:rPr>
              <w:color w:val="auto"/>
            </w:rPr>
            <w:t>12</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_Toc31455 </w:instrText>
          </w:r>
          <w:r>
            <w:rPr>
              <w:rFonts w:ascii="宋体" w:hAnsi="宋体" w:cs="宋体"/>
              <w:bCs/>
              <w:color w:val="auto"/>
              <w:szCs w:val="32"/>
            </w:rPr>
            <w:fldChar w:fldCharType="separate"/>
          </w:r>
          <w:r>
            <w:rPr>
              <w:rFonts w:hint="default" w:ascii="Calibri" w:hAnsi="Calibri" w:eastAsia="宋体" w:cs="Times New Roman"/>
              <w:color w:val="auto"/>
              <w:kern w:val="2"/>
              <w:szCs w:val="24"/>
              <w:shd w:val="clear" w:color="auto" w:fill="FFFFFF"/>
            </w:rPr>
            <w:t>三、</w:t>
          </w:r>
          <w:r>
            <w:rPr>
              <w:rFonts w:hint="default" w:ascii="Calibri" w:hAnsi="Calibri" w:eastAsia="宋体" w:cs="Times New Roman"/>
              <w:color w:val="auto"/>
              <w:szCs w:val="24"/>
            </w:rPr>
            <w:t>发展目标</w:t>
          </w:r>
          <w:r>
            <w:rPr>
              <w:color w:val="auto"/>
            </w:rPr>
            <w:tab/>
          </w:r>
          <w:r>
            <w:rPr>
              <w:color w:val="auto"/>
            </w:rPr>
            <w:fldChar w:fldCharType="begin"/>
          </w:r>
          <w:r>
            <w:rPr>
              <w:color w:val="auto"/>
            </w:rPr>
            <w:instrText xml:space="preserve"> PAGEREF _Toc31455 \h </w:instrText>
          </w:r>
          <w:r>
            <w:rPr>
              <w:color w:val="auto"/>
            </w:rPr>
            <w:fldChar w:fldCharType="separate"/>
          </w:r>
          <w:r>
            <w:rPr>
              <w:color w:val="auto"/>
            </w:rPr>
            <w:t>12</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_Toc4755 </w:instrText>
          </w:r>
          <w:r>
            <w:rPr>
              <w:rFonts w:ascii="宋体" w:hAnsi="宋体" w:cs="宋体"/>
              <w:bCs/>
              <w:color w:val="auto"/>
              <w:szCs w:val="32"/>
            </w:rPr>
            <w:fldChar w:fldCharType="separate"/>
          </w:r>
          <w:r>
            <w:rPr>
              <w:rFonts w:hint="eastAsia" w:ascii="仿宋" w:hAnsi="仿宋" w:eastAsia="仿宋" w:cs="宋体"/>
              <w:color w:val="auto"/>
              <w:szCs w:val="32"/>
              <w:lang w:val="zh-CN"/>
            </w:rPr>
            <w:t>（一）总体目标</w:t>
          </w:r>
          <w:r>
            <w:rPr>
              <w:color w:val="auto"/>
            </w:rPr>
            <w:tab/>
          </w:r>
          <w:r>
            <w:rPr>
              <w:color w:val="auto"/>
            </w:rPr>
            <w:fldChar w:fldCharType="begin"/>
          </w:r>
          <w:r>
            <w:rPr>
              <w:color w:val="auto"/>
            </w:rPr>
            <w:instrText xml:space="preserve"> PAGEREF _Toc4755 \h </w:instrText>
          </w:r>
          <w:r>
            <w:rPr>
              <w:color w:val="auto"/>
            </w:rPr>
            <w:fldChar w:fldCharType="separate"/>
          </w:r>
          <w:r>
            <w:rPr>
              <w:color w:val="auto"/>
            </w:rPr>
            <w:t>12</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_Toc25553 </w:instrText>
          </w:r>
          <w:r>
            <w:rPr>
              <w:rFonts w:ascii="宋体" w:hAnsi="宋体" w:cs="宋体"/>
              <w:bCs/>
              <w:color w:val="auto"/>
              <w:szCs w:val="32"/>
            </w:rPr>
            <w:fldChar w:fldCharType="separate"/>
          </w:r>
          <w:r>
            <w:rPr>
              <w:rFonts w:hint="eastAsia" w:ascii="仿宋" w:hAnsi="仿宋" w:eastAsia="仿宋" w:cs="宋体"/>
              <w:color w:val="auto"/>
              <w:szCs w:val="32"/>
              <w:lang w:val="zh-CN"/>
            </w:rPr>
            <w:t>（二）发展指标</w:t>
          </w:r>
          <w:r>
            <w:rPr>
              <w:color w:val="auto"/>
            </w:rPr>
            <w:tab/>
          </w:r>
          <w:r>
            <w:rPr>
              <w:color w:val="auto"/>
            </w:rPr>
            <w:fldChar w:fldCharType="begin"/>
          </w:r>
          <w:r>
            <w:rPr>
              <w:color w:val="auto"/>
            </w:rPr>
            <w:instrText xml:space="preserve"> PAGEREF _Toc25553 \h </w:instrText>
          </w:r>
          <w:r>
            <w:rPr>
              <w:color w:val="auto"/>
            </w:rPr>
            <w:fldChar w:fldCharType="separate"/>
          </w:r>
          <w:r>
            <w:rPr>
              <w:color w:val="auto"/>
            </w:rPr>
            <w:t>13</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_Toc14580 </w:instrText>
          </w:r>
          <w:r>
            <w:rPr>
              <w:rFonts w:ascii="宋体" w:hAnsi="宋体" w:cs="宋体"/>
              <w:bCs/>
              <w:color w:val="auto"/>
              <w:szCs w:val="32"/>
            </w:rPr>
            <w:fldChar w:fldCharType="separate"/>
          </w:r>
          <w:r>
            <w:rPr>
              <w:rFonts w:hint="default" w:ascii="Calibri" w:hAnsi="Calibri" w:eastAsia="宋体" w:cs="Times New Roman"/>
              <w:color w:val="auto"/>
              <w:szCs w:val="24"/>
            </w:rPr>
            <w:t>四、主要任务</w:t>
          </w:r>
          <w:r>
            <w:rPr>
              <w:color w:val="auto"/>
            </w:rPr>
            <w:tab/>
          </w:r>
          <w:r>
            <w:rPr>
              <w:color w:val="auto"/>
            </w:rPr>
            <w:fldChar w:fldCharType="begin"/>
          </w:r>
          <w:r>
            <w:rPr>
              <w:color w:val="auto"/>
            </w:rPr>
            <w:instrText xml:space="preserve"> PAGEREF _Toc14580 \h </w:instrText>
          </w:r>
          <w:r>
            <w:rPr>
              <w:color w:val="auto"/>
            </w:rPr>
            <w:fldChar w:fldCharType="separate"/>
          </w:r>
          <w:r>
            <w:rPr>
              <w:color w:val="auto"/>
            </w:rPr>
            <w:t>13</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_Toc26918 </w:instrText>
          </w:r>
          <w:r>
            <w:rPr>
              <w:rFonts w:ascii="宋体" w:hAnsi="宋体" w:cs="宋体"/>
              <w:bCs/>
              <w:color w:val="auto"/>
              <w:szCs w:val="32"/>
            </w:rPr>
            <w:fldChar w:fldCharType="separate"/>
          </w:r>
          <w:r>
            <w:rPr>
              <w:rFonts w:hint="eastAsia" w:ascii="仿宋" w:hAnsi="仿宋" w:eastAsia="仿宋" w:cs="宋体"/>
              <w:bCs w:val="0"/>
              <w:color w:val="auto"/>
              <w:szCs w:val="32"/>
              <w:lang w:val="zh-CN"/>
            </w:rPr>
            <w:t>（一）加快文旅公共服务建设</w:t>
          </w:r>
          <w:r>
            <w:rPr>
              <w:color w:val="auto"/>
            </w:rPr>
            <w:tab/>
          </w:r>
          <w:r>
            <w:rPr>
              <w:color w:val="auto"/>
            </w:rPr>
            <w:fldChar w:fldCharType="begin"/>
          </w:r>
          <w:r>
            <w:rPr>
              <w:color w:val="auto"/>
            </w:rPr>
            <w:instrText xml:space="preserve"> PAGEREF _Toc26918 \h </w:instrText>
          </w:r>
          <w:r>
            <w:rPr>
              <w:color w:val="auto"/>
            </w:rPr>
            <w:fldChar w:fldCharType="separate"/>
          </w:r>
          <w:r>
            <w:rPr>
              <w:color w:val="auto"/>
            </w:rPr>
            <w:t>13</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_Toc27443 </w:instrText>
          </w:r>
          <w:r>
            <w:rPr>
              <w:rFonts w:ascii="宋体" w:hAnsi="宋体" w:cs="宋体"/>
              <w:bCs/>
              <w:color w:val="auto"/>
              <w:szCs w:val="32"/>
            </w:rPr>
            <w:fldChar w:fldCharType="separate"/>
          </w:r>
          <w:r>
            <w:rPr>
              <w:rFonts w:hint="eastAsia" w:ascii="仿宋" w:hAnsi="仿宋" w:eastAsia="仿宋" w:cs="宋体"/>
              <w:bCs w:val="0"/>
              <w:color w:val="auto"/>
              <w:szCs w:val="32"/>
              <w:lang w:val="zh-CN"/>
            </w:rPr>
            <w:t>（二）建立文物保护利用机制</w:t>
          </w:r>
          <w:r>
            <w:rPr>
              <w:color w:val="auto"/>
            </w:rPr>
            <w:tab/>
          </w:r>
          <w:r>
            <w:rPr>
              <w:color w:val="auto"/>
            </w:rPr>
            <w:fldChar w:fldCharType="begin"/>
          </w:r>
          <w:r>
            <w:rPr>
              <w:color w:val="auto"/>
            </w:rPr>
            <w:instrText xml:space="preserve"> PAGEREF _Toc27443 \h </w:instrText>
          </w:r>
          <w:r>
            <w:rPr>
              <w:color w:val="auto"/>
            </w:rPr>
            <w:fldChar w:fldCharType="separate"/>
          </w:r>
          <w:r>
            <w:rPr>
              <w:color w:val="auto"/>
            </w:rPr>
            <w:t>14</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_Toc2258 </w:instrText>
          </w:r>
          <w:r>
            <w:rPr>
              <w:rFonts w:ascii="宋体" w:hAnsi="宋体" w:cs="宋体"/>
              <w:bCs/>
              <w:color w:val="auto"/>
              <w:szCs w:val="32"/>
            </w:rPr>
            <w:fldChar w:fldCharType="separate"/>
          </w:r>
          <w:r>
            <w:rPr>
              <w:rFonts w:hint="eastAsia" w:ascii="仿宋" w:hAnsi="仿宋" w:eastAsia="仿宋" w:cs="宋体"/>
              <w:bCs w:val="0"/>
              <w:color w:val="auto"/>
              <w:szCs w:val="32"/>
              <w:lang w:val="zh-CN"/>
            </w:rPr>
            <w:t>（三）构建非遗保护传承体系</w:t>
          </w:r>
          <w:r>
            <w:rPr>
              <w:color w:val="auto"/>
            </w:rPr>
            <w:tab/>
          </w:r>
          <w:r>
            <w:rPr>
              <w:color w:val="auto"/>
            </w:rPr>
            <w:fldChar w:fldCharType="begin"/>
          </w:r>
          <w:r>
            <w:rPr>
              <w:color w:val="auto"/>
            </w:rPr>
            <w:instrText xml:space="preserve"> PAGEREF _Toc2258 \h </w:instrText>
          </w:r>
          <w:r>
            <w:rPr>
              <w:color w:val="auto"/>
            </w:rPr>
            <w:fldChar w:fldCharType="separate"/>
          </w:r>
          <w:r>
            <w:rPr>
              <w:color w:val="auto"/>
            </w:rPr>
            <w:t>14</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_Toc29072 </w:instrText>
          </w:r>
          <w:r>
            <w:rPr>
              <w:rFonts w:ascii="宋体" w:hAnsi="宋体" w:cs="宋体"/>
              <w:bCs/>
              <w:color w:val="auto"/>
              <w:szCs w:val="32"/>
            </w:rPr>
            <w:fldChar w:fldCharType="separate"/>
          </w:r>
          <w:r>
            <w:rPr>
              <w:rFonts w:hint="eastAsia" w:ascii="仿宋" w:hAnsi="仿宋" w:eastAsia="仿宋" w:cs="宋体"/>
              <w:bCs w:val="0"/>
              <w:color w:val="auto"/>
              <w:szCs w:val="32"/>
              <w:lang w:val="zh-CN"/>
            </w:rPr>
            <w:t>（四）健全现代文化产业体系</w:t>
          </w:r>
          <w:r>
            <w:rPr>
              <w:color w:val="auto"/>
            </w:rPr>
            <w:tab/>
          </w:r>
          <w:r>
            <w:rPr>
              <w:color w:val="auto"/>
            </w:rPr>
            <w:fldChar w:fldCharType="begin"/>
          </w:r>
          <w:r>
            <w:rPr>
              <w:color w:val="auto"/>
            </w:rPr>
            <w:instrText xml:space="preserve"> PAGEREF _Toc29072 \h </w:instrText>
          </w:r>
          <w:r>
            <w:rPr>
              <w:color w:val="auto"/>
            </w:rPr>
            <w:fldChar w:fldCharType="separate"/>
          </w:r>
          <w:r>
            <w:rPr>
              <w:color w:val="auto"/>
            </w:rPr>
            <w:t>15</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_Toc11186 </w:instrText>
          </w:r>
          <w:r>
            <w:rPr>
              <w:rFonts w:ascii="宋体" w:hAnsi="宋体" w:cs="宋体"/>
              <w:bCs/>
              <w:color w:val="auto"/>
              <w:szCs w:val="32"/>
            </w:rPr>
            <w:fldChar w:fldCharType="separate"/>
          </w:r>
          <w:r>
            <w:rPr>
              <w:rFonts w:hint="eastAsia" w:ascii="仿宋" w:hAnsi="仿宋" w:eastAsia="仿宋" w:cs="宋体"/>
              <w:bCs w:val="0"/>
              <w:color w:val="auto"/>
              <w:szCs w:val="32"/>
              <w:lang w:val="zh-CN"/>
            </w:rPr>
            <w:t>（五）推动旅游业高质量发展</w:t>
          </w:r>
          <w:r>
            <w:rPr>
              <w:color w:val="auto"/>
            </w:rPr>
            <w:tab/>
          </w:r>
          <w:r>
            <w:rPr>
              <w:color w:val="auto"/>
            </w:rPr>
            <w:fldChar w:fldCharType="begin"/>
          </w:r>
          <w:r>
            <w:rPr>
              <w:color w:val="auto"/>
            </w:rPr>
            <w:instrText xml:space="preserve"> PAGEREF _Toc11186 \h </w:instrText>
          </w:r>
          <w:r>
            <w:rPr>
              <w:color w:val="auto"/>
            </w:rPr>
            <w:fldChar w:fldCharType="separate"/>
          </w:r>
          <w:r>
            <w:rPr>
              <w:color w:val="auto"/>
            </w:rPr>
            <w:t>15</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_Toc13483 </w:instrText>
          </w:r>
          <w:r>
            <w:rPr>
              <w:rFonts w:ascii="宋体" w:hAnsi="宋体" w:cs="宋体"/>
              <w:bCs/>
              <w:color w:val="auto"/>
              <w:szCs w:val="32"/>
            </w:rPr>
            <w:fldChar w:fldCharType="separate"/>
          </w:r>
          <w:r>
            <w:rPr>
              <w:rFonts w:hint="eastAsia" w:ascii="仿宋" w:hAnsi="仿宋" w:eastAsia="仿宋" w:cs="宋体"/>
              <w:bCs w:val="0"/>
              <w:color w:val="auto"/>
              <w:szCs w:val="32"/>
              <w:lang w:val="zh-CN"/>
            </w:rPr>
            <w:t>（六）培育文化旅游人才队伍</w:t>
          </w:r>
          <w:r>
            <w:rPr>
              <w:color w:val="auto"/>
            </w:rPr>
            <w:tab/>
          </w:r>
          <w:r>
            <w:rPr>
              <w:color w:val="auto"/>
            </w:rPr>
            <w:fldChar w:fldCharType="begin"/>
          </w:r>
          <w:r>
            <w:rPr>
              <w:color w:val="auto"/>
            </w:rPr>
            <w:instrText xml:space="preserve"> PAGEREF _Toc13483 \h </w:instrText>
          </w:r>
          <w:r>
            <w:rPr>
              <w:color w:val="auto"/>
            </w:rPr>
            <w:fldChar w:fldCharType="separate"/>
          </w:r>
          <w:r>
            <w:rPr>
              <w:color w:val="auto"/>
            </w:rPr>
            <w:t>16</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_Toc30286 </w:instrText>
          </w:r>
          <w:r>
            <w:rPr>
              <w:rFonts w:ascii="宋体" w:hAnsi="宋体" w:cs="宋体"/>
              <w:bCs/>
              <w:color w:val="auto"/>
              <w:szCs w:val="32"/>
            </w:rPr>
            <w:fldChar w:fldCharType="separate"/>
          </w:r>
          <w:r>
            <w:rPr>
              <w:rFonts w:hint="eastAsia" w:ascii="黑体" w:hAnsi="黑体" w:eastAsia="黑体" w:cs="宋体"/>
              <w:color w:val="auto"/>
              <w:szCs w:val="32"/>
            </w:rPr>
            <w:t>第四章 抢抓机遇，优化文旅发展布局</w:t>
          </w:r>
          <w:r>
            <w:rPr>
              <w:color w:val="auto"/>
            </w:rPr>
            <w:tab/>
          </w:r>
          <w:r>
            <w:rPr>
              <w:color w:val="auto"/>
            </w:rPr>
            <w:fldChar w:fldCharType="begin"/>
          </w:r>
          <w:r>
            <w:rPr>
              <w:color w:val="auto"/>
            </w:rPr>
            <w:instrText xml:space="preserve"> PAGEREF _Toc30286 \h </w:instrText>
          </w:r>
          <w:r>
            <w:rPr>
              <w:color w:val="auto"/>
            </w:rPr>
            <w:fldChar w:fldCharType="separate"/>
          </w:r>
          <w:r>
            <w:rPr>
              <w:color w:val="auto"/>
            </w:rPr>
            <w:t>17</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_Toc21423 </w:instrText>
          </w:r>
          <w:r>
            <w:rPr>
              <w:rFonts w:ascii="宋体" w:hAnsi="宋体" w:cs="宋体"/>
              <w:bCs/>
              <w:color w:val="auto"/>
              <w:szCs w:val="32"/>
            </w:rPr>
            <w:fldChar w:fldCharType="separate"/>
          </w:r>
          <w:r>
            <w:rPr>
              <w:rFonts w:hint="default" w:ascii="Calibri" w:hAnsi="Calibri" w:eastAsia="宋体" w:cs="Times New Roman"/>
              <w:color w:val="auto"/>
              <w:szCs w:val="24"/>
            </w:rPr>
            <w:t>一、融入大滇西旅游环线</w:t>
          </w:r>
          <w:r>
            <w:rPr>
              <w:color w:val="auto"/>
            </w:rPr>
            <w:tab/>
          </w:r>
          <w:r>
            <w:rPr>
              <w:color w:val="auto"/>
            </w:rPr>
            <w:fldChar w:fldCharType="begin"/>
          </w:r>
          <w:r>
            <w:rPr>
              <w:color w:val="auto"/>
            </w:rPr>
            <w:instrText xml:space="preserve"> PAGEREF _Toc21423 \h </w:instrText>
          </w:r>
          <w:r>
            <w:rPr>
              <w:color w:val="auto"/>
            </w:rPr>
            <w:fldChar w:fldCharType="separate"/>
          </w:r>
          <w:r>
            <w:rPr>
              <w:color w:val="auto"/>
            </w:rPr>
            <w:t>17</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_Toc27875 </w:instrText>
          </w:r>
          <w:r>
            <w:rPr>
              <w:rFonts w:ascii="宋体" w:hAnsi="宋体" w:cs="宋体"/>
              <w:bCs/>
              <w:color w:val="auto"/>
              <w:szCs w:val="32"/>
            </w:rPr>
            <w:fldChar w:fldCharType="separate"/>
          </w:r>
          <w:r>
            <w:rPr>
              <w:rFonts w:hint="default" w:ascii="Calibri" w:hAnsi="Calibri" w:eastAsia="宋体" w:cs="Times New Roman"/>
              <w:color w:val="auto"/>
              <w:szCs w:val="24"/>
            </w:rPr>
            <w:t>二、构建昆玉同城化发展新格局</w:t>
          </w:r>
          <w:r>
            <w:rPr>
              <w:color w:val="auto"/>
            </w:rPr>
            <w:tab/>
          </w:r>
          <w:r>
            <w:rPr>
              <w:color w:val="auto"/>
            </w:rPr>
            <w:fldChar w:fldCharType="begin"/>
          </w:r>
          <w:r>
            <w:rPr>
              <w:color w:val="auto"/>
            </w:rPr>
            <w:instrText xml:space="preserve"> PAGEREF _Toc27875 \h </w:instrText>
          </w:r>
          <w:r>
            <w:rPr>
              <w:color w:val="auto"/>
            </w:rPr>
            <w:fldChar w:fldCharType="separate"/>
          </w:r>
          <w:r>
            <w:rPr>
              <w:color w:val="auto"/>
            </w:rPr>
            <w:t>17</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_Toc1200 </w:instrText>
          </w:r>
          <w:r>
            <w:rPr>
              <w:rFonts w:ascii="宋体" w:hAnsi="宋体" w:cs="宋体"/>
              <w:bCs/>
              <w:color w:val="auto"/>
              <w:szCs w:val="32"/>
            </w:rPr>
            <w:fldChar w:fldCharType="separate"/>
          </w:r>
          <w:r>
            <w:rPr>
              <w:rFonts w:hint="default" w:ascii="Calibri" w:hAnsi="Calibri" w:eastAsia="宋体" w:cs="Times New Roman"/>
              <w:color w:val="auto"/>
              <w:szCs w:val="24"/>
            </w:rPr>
            <w:t>三、构筑“</w:t>
          </w:r>
          <w:r>
            <w:rPr>
              <w:rFonts w:hint="eastAsia" w:ascii="Calibri" w:hAnsi="Calibri" w:eastAsia="宋体" w:cs="Times New Roman"/>
              <w:color w:val="auto"/>
              <w:szCs w:val="24"/>
              <w:shd w:val="clear" w:color="auto" w:fill="FFFFFF"/>
              <w:lang w:bidi="ar"/>
            </w:rPr>
            <w:t>一心、一环、双翼、多组团</w:t>
          </w:r>
          <w:r>
            <w:rPr>
              <w:rFonts w:hint="default" w:ascii="Calibri" w:hAnsi="Calibri" w:eastAsia="宋体" w:cs="Times New Roman"/>
              <w:color w:val="auto"/>
              <w:szCs w:val="24"/>
            </w:rPr>
            <w:t>”文旅空间格局</w:t>
          </w:r>
          <w:r>
            <w:rPr>
              <w:color w:val="auto"/>
            </w:rPr>
            <w:tab/>
          </w:r>
          <w:r>
            <w:rPr>
              <w:color w:val="auto"/>
            </w:rPr>
            <w:fldChar w:fldCharType="begin"/>
          </w:r>
          <w:r>
            <w:rPr>
              <w:color w:val="auto"/>
            </w:rPr>
            <w:instrText xml:space="preserve"> PAGEREF _Toc1200 \h </w:instrText>
          </w:r>
          <w:r>
            <w:rPr>
              <w:color w:val="auto"/>
            </w:rPr>
            <w:fldChar w:fldCharType="separate"/>
          </w:r>
          <w:r>
            <w:rPr>
              <w:color w:val="auto"/>
            </w:rPr>
            <w:t>18</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_Toc27834 </w:instrText>
          </w:r>
          <w:r>
            <w:rPr>
              <w:rFonts w:ascii="宋体" w:hAnsi="宋体" w:cs="宋体"/>
              <w:bCs/>
              <w:color w:val="auto"/>
              <w:szCs w:val="32"/>
            </w:rPr>
            <w:fldChar w:fldCharType="separate"/>
          </w:r>
          <w:r>
            <w:rPr>
              <w:rFonts w:hint="eastAsia" w:ascii="黑体" w:hAnsi="黑体" w:eastAsia="黑体" w:cs="宋体"/>
              <w:color w:val="auto"/>
              <w:szCs w:val="32"/>
            </w:rPr>
            <w:t>第五章 聚焦目标，</w:t>
          </w:r>
          <w:r>
            <w:rPr>
              <w:rFonts w:hint="eastAsia" w:ascii="黑体" w:hAnsi="黑体" w:eastAsia="黑体" w:cs="宋体"/>
              <w:color w:val="auto"/>
              <w:szCs w:val="32"/>
              <w:lang w:eastAsia="zh-CN"/>
            </w:rPr>
            <w:t>全力推进</w:t>
          </w:r>
          <w:r>
            <w:rPr>
              <w:rFonts w:hint="eastAsia" w:ascii="黑体" w:hAnsi="黑体" w:eastAsia="黑体" w:cs="宋体"/>
              <w:color w:val="auto"/>
              <w:szCs w:val="32"/>
            </w:rPr>
            <w:t>发展任务</w:t>
          </w:r>
          <w:r>
            <w:rPr>
              <w:color w:val="auto"/>
            </w:rPr>
            <w:tab/>
          </w:r>
          <w:r>
            <w:rPr>
              <w:color w:val="auto"/>
            </w:rPr>
            <w:fldChar w:fldCharType="begin"/>
          </w:r>
          <w:r>
            <w:rPr>
              <w:color w:val="auto"/>
            </w:rPr>
            <w:instrText xml:space="preserve"> PAGEREF _Toc27834 \h </w:instrText>
          </w:r>
          <w:r>
            <w:rPr>
              <w:color w:val="auto"/>
            </w:rPr>
            <w:fldChar w:fldCharType="separate"/>
          </w:r>
          <w:r>
            <w:rPr>
              <w:color w:val="auto"/>
            </w:rPr>
            <w:t>21</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_Toc22845 </w:instrText>
          </w:r>
          <w:r>
            <w:rPr>
              <w:rFonts w:ascii="宋体" w:hAnsi="宋体" w:cs="宋体"/>
              <w:bCs/>
              <w:color w:val="auto"/>
              <w:szCs w:val="32"/>
            </w:rPr>
            <w:fldChar w:fldCharType="separate"/>
          </w:r>
          <w:r>
            <w:rPr>
              <w:rFonts w:hint="default" w:ascii="Calibri" w:hAnsi="Calibri" w:eastAsia="宋体" w:cs="Times New Roman"/>
              <w:color w:val="auto"/>
              <w:szCs w:val="24"/>
            </w:rPr>
            <w:t>一、构建产业体系</w:t>
          </w:r>
          <w:r>
            <w:rPr>
              <w:color w:val="auto"/>
            </w:rPr>
            <w:tab/>
          </w:r>
          <w:r>
            <w:rPr>
              <w:color w:val="auto"/>
            </w:rPr>
            <w:fldChar w:fldCharType="begin"/>
          </w:r>
          <w:r>
            <w:rPr>
              <w:color w:val="auto"/>
            </w:rPr>
            <w:instrText xml:space="preserve"> PAGEREF _Toc22845 \h </w:instrText>
          </w:r>
          <w:r>
            <w:rPr>
              <w:color w:val="auto"/>
            </w:rPr>
            <w:fldChar w:fldCharType="separate"/>
          </w:r>
          <w:r>
            <w:rPr>
              <w:color w:val="auto"/>
            </w:rPr>
            <w:t>21</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_Toc19716 </w:instrText>
          </w:r>
          <w:r>
            <w:rPr>
              <w:rFonts w:ascii="宋体" w:hAnsi="宋体" w:cs="宋体"/>
              <w:bCs/>
              <w:color w:val="auto"/>
              <w:szCs w:val="32"/>
            </w:rPr>
            <w:fldChar w:fldCharType="separate"/>
          </w:r>
          <w:r>
            <w:rPr>
              <w:rFonts w:hint="eastAsia" w:ascii="仿宋" w:hAnsi="仿宋" w:eastAsia="仿宋" w:cs="宋体"/>
              <w:color w:val="auto"/>
              <w:szCs w:val="32"/>
              <w:lang w:val="zh-CN"/>
            </w:rPr>
            <w:t>（一）壮大文旅市场主体</w:t>
          </w:r>
          <w:r>
            <w:rPr>
              <w:color w:val="auto"/>
            </w:rPr>
            <w:tab/>
          </w:r>
          <w:r>
            <w:rPr>
              <w:color w:val="auto"/>
            </w:rPr>
            <w:fldChar w:fldCharType="begin"/>
          </w:r>
          <w:r>
            <w:rPr>
              <w:color w:val="auto"/>
            </w:rPr>
            <w:instrText xml:space="preserve"> PAGEREF _Toc19716 \h </w:instrText>
          </w:r>
          <w:r>
            <w:rPr>
              <w:color w:val="auto"/>
            </w:rPr>
            <w:fldChar w:fldCharType="separate"/>
          </w:r>
          <w:r>
            <w:rPr>
              <w:color w:val="auto"/>
            </w:rPr>
            <w:t>21</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_Toc4143 </w:instrText>
          </w:r>
          <w:r>
            <w:rPr>
              <w:rFonts w:ascii="宋体" w:hAnsi="宋体" w:cs="宋体"/>
              <w:bCs/>
              <w:color w:val="auto"/>
              <w:szCs w:val="32"/>
            </w:rPr>
            <w:fldChar w:fldCharType="separate"/>
          </w:r>
          <w:r>
            <w:rPr>
              <w:rFonts w:hint="eastAsia" w:ascii="仿宋" w:hAnsi="仿宋" w:eastAsia="仿宋" w:cs="宋体"/>
              <w:color w:val="auto"/>
              <w:szCs w:val="32"/>
              <w:lang w:val="zh-CN"/>
            </w:rPr>
            <w:t>（二）推动文旅产业融合</w:t>
          </w:r>
          <w:r>
            <w:rPr>
              <w:color w:val="auto"/>
            </w:rPr>
            <w:tab/>
          </w:r>
          <w:r>
            <w:rPr>
              <w:color w:val="auto"/>
            </w:rPr>
            <w:fldChar w:fldCharType="begin"/>
          </w:r>
          <w:r>
            <w:rPr>
              <w:color w:val="auto"/>
            </w:rPr>
            <w:instrText xml:space="preserve"> PAGEREF _Toc4143 \h </w:instrText>
          </w:r>
          <w:r>
            <w:rPr>
              <w:color w:val="auto"/>
            </w:rPr>
            <w:fldChar w:fldCharType="separate"/>
          </w:r>
          <w:r>
            <w:rPr>
              <w:color w:val="auto"/>
            </w:rPr>
            <w:t>28</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_Toc19419 </w:instrText>
          </w:r>
          <w:r>
            <w:rPr>
              <w:rFonts w:ascii="宋体" w:hAnsi="宋体" w:cs="宋体"/>
              <w:bCs/>
              <w:color w:val="auto"/>
              <w:szCs w:val="32"/>
            </w:rPr>
            <w:fldChar w:fldCharType="separate"/>
          </w:r>
          <w:r>
            <w:rPr>
              <w:rFonts w:hint="eastAsia" w:ascii="仿宋" w:hAnsi="仿宋" w:eastAsia="仿宋" w:cs="宋体"/>
              <w:color w:val="auto"/>
              <w:szCs w:val="32"/>
              <w:lang w:val="zh-CN"/>
            </w:rPr>
            <w:t>（三）创新业态建设新体系</w:t>
          </w:r>
          <w:r>
            <w:rPr>
              <w:color w:val="auto"/>
            </w:rPr>
            <w:tab/>
          </w:r>
          <w:r>
            <w:rPr>
              <w:color w:val="auto"/>
            </w:rPr>
            <w:fldChar w:fldCharType="begin"/>
          </w:r>
          <w:r>
            <w:rPr>
              <w:color w:val="auto"/>
            </w:rPr>
            <w:instrText xml:space="preserve"> PAGEREF _Toc19419 \h </w:instrText>
          </w:r>
          <w:r>
            <w:rPr>
              <w:color w:val="auto"/>
            </w:rPr>
            <w:fldChar w:fldCharType="separate"/>
          </w:r>
          <w:r>
            <w:rPr>
              <w:color w:val="auto"/>
            </w:rPr>
            <w:t>29</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_Toc10043 </w:instrText>
          </w:r>
          <w:r>
            <w:rPr>
              <w:rFonts w:ascii="宋体" w:hAnsi="宋体" w:cs="宋体"/>
              <w:bCs/>
              <w:color w:val="auto"/>
              <w:szCs w:val="32"/>
            </w:rPr>
            <w:fldChar w:fldCharType="separate"/>
          </w:r>
          <w:r>
            <w:rPr>
              <w:rFonts w:hint="default" w:ascii="Calibri" w:hAnsi="Calibri" w:eastAsia="宋体" w:cs="Times New Roman"/>
              <w:color w:val="auto"/>
              <w:szCs w:val="24"/>
              <w:shd w:val="clear" w:color="auto" w:fill="FFFFFF"/>
            </w:rPr>
            <w:t>二、</w:t>
          </w:r>
          <w:r>
            <w:rPr>
              <w:rFonts w:hint="default" w:ascii="Calibri" w:hAnsi="Calibri" w:eastAsia="宋体" w:cs="Times New Roman"/>
              <w:color w:val="auto"/>
              <w:szCs w:val="24"/>
            </w:rPr>
            <w:t>打造品牌产品</w:t>
          </w:r>
          <w:r>
            <w:rPr>
              <w:color w:val="auto"/>
            </w:rPr>
            <w:tab/>
          </w:r>
          <w:r>
            <w:rPr>
              <w:color w:val="auto"/>
            </w:rPr>
            <w:fldChar w:fldCharType="begin"/>
          </w:r>
          <w:r>
            <w:rPr>
              <w:color w:val="auto"/>
            </w:rPr>
            <w:instrText xml:space="preserve"> PAGEREF _Toc10043 \h </w:instrText>
          </w:r>
          <w:r>
            <w:rPr>
              <w:color w:val="auto"/>
            </w:rPr>
            <w:fldChar w:fldCharType="separate"/>
          </w:r>
          <w:r>
            <w:rPr>
              <w:color w:val="auto"/>
            </w:rPr>
            <w:t>30</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_Toc20511 </w:instrText>
          </w:r>
          <w:r>
            <w:rPr>
              <w:rFonts w:ascii="宋体" w:hAnsi="宋体" w:cs="宋体"/>
              <w:bCs/>
              <w:color w:val="auto"/>
              <w:szCs w:val="32"/>
            </w:rPr>
            <w:fldChar w:fldCharType="separate"/>
          </w:r>
          <w:r>
            <w:rPr>
              <w:rFonts w:hint="eastAsia" w:ascii="仿宋" w:hAnsi="仿宋" w:eastAsia="仿宋" w:cs="宋体"/>
              <w:color w:val="auto"/>
              <w:szCs w:val="32"/>
              <w:lang w:val="zh-CN"/>
            </w:rPr>
            <w:t>（一）打造文化旅游产品</w:t>
          </w:r>
          <w:r>
            <w:rPr>
              <w:color w:val="auto"/>
            </w:rPr>
            <w:tab/>
          </w:r>
          <w:r>
            <w:rPr>
              <w:color w:val="auto"/>
            </w:rPr>
            <w:fldChar w:fldCharType="begin"/>
          </w:r>
          <w:r>
            <w:rPr>
              <w:color w:val="auto"/>
            </w:rPr>
            <w:instrText xml:space="preserve"> PAGEREF _Toc20511 \h </w:instrText>
          </w:r>
          <w:r>
            <w:rPr>
              <w:color w:val="auto"/>
            </w:rPr>
            <w:fldChar w:fldCharType="separate"/>
          </w:r>
          <w:r>
            <w:rPr>
              <w:color w:val="auto"/>
            </w:rPr>
            <w:t>30</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_Toc12759 </w:instrText>
          </w:r>
          <w:r>
            <w:rPr>
              <w:rFonts w:ascii="宋体" w:hAnsi="宋体" w:cs="宋体"/>
              <w:bCs/>
              <w:color w:val="auto"/>
              <w:szCs w:val="32"/>
            </w:rPr>
            <w:fldChar w:fldCharType="separate"/>
          </w:r>
          <w:r>
            <w:rPr>
              <w:rFonts w:hint="eastAsia" w:ascii="仿宋" w:hAnsi="仿宋" w:eastAsia="仿宋" w:cs="宋体"/>
              <w:color w:val="auto"/>
              <w:szCs w:val="32"/>
              <w:lang w:val="zh-CN"/>
            </w:rPr>
            <w:t>（二）丰富文化旅游活动</w:t>
          </w:r>
          <w:r>
            <w:rPr>
              <w:color w:val="auto"/>
            </w:rPr>
            <w:tab/>
          </w:r>
          <w:r>
            <w:rPr>
              <w:color w:val="auto"/>
            </w:rPr>
            <w:fldChar w:fldCharType="begin"/>
          </w:r>
          <w:r>
            <w:rPr>
              <w:color w:val="auto"/>
            </w:rPr>
            <w:instrText xml:space="preserve"> PAGEREF _Toc12759 \h </w:instrText>
          </w:r>
          <w:r>
            <w:rPr>
              <w:color w:val="auto"/>
            </w:rPr>
            <w:fldChar w:fldCharType="separate"/>
          </w:r>
          <w:r>
            <w:rPr>
              <w:color w:val="auto"/>
            </w:rPr>
            <w:t>31</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_Toc3897 </w:instrText>
          </w:r>
          <w:r>
            <w:rPr>
              <w:rFonts w:ascii="宋体" w:hAnsi="宋体" w:cs="宋体"/>
              <w:bCs/>
              <w:color w:val="auto"/>
              <w:szCs w:val="32"/>
            </w:rPr>
            <w:fldChar w:fldCharType="separate"/>
          </w:r>
          <w:r>
            <w:rPr>
              <w:rFonts w:hint="eastAsia" w:ascii="仿宋" w:hAnsi="仿宋" w:eastAsia="仿宋" w:cs="宋体"/>
              <w:color w:val="auto"/>
              <w:szCs w:val="32"/>
              <w:lang w:val="zh-CN"/>
            </w:rPr>
            <w:t>（三）创新文旅营销体系</w:t>
          </w:r>
          <w:r>
            <w:rPr>
              <w:color w:val="auto"/>
            </w:rPr>
            <w:tab/>
          </w:r>
          <w:r>
            <w:rPr>
              <w:color w:val="auto"/>
            </w:rPr>
            <w:fldChar w:fldCharType="begin"/>
          </w:r>
          <w:r>
            <w:rPr>
              <w:color w:val="auto"/>
            </w:rPr>
            <w:instrText xml:space="preserve"> PAGEREF _Toc3897 \h </w:instrText>
          </w:r>
          <w:r>
            <w:rPr>
              <w:color w:val="auto"/>
            </w:rPr>
            <w:fldChar w:fldCharType="separate"/>
          </w:r>
          <w:r>
            <w:rPr>
              <w:color w:val="auto"/>
            </w:rPr>
            <w:t>31</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_Toc26726 </w:instrText>
          </w:r>
          <w:r>
            <w:rPr>
              <w:rFonts w:ascii="宋体" w:hAnsi="宋体" w:cs="宋体"/>
              <w:bCs/>
              <w:color w:val="auto"/>
              <w:szCs w:val="32"/>
            </w:rPr>
            <w:fldChar w:fldCharType="separate"/>
          </w:r>
          <w:r>
            <w:rPr>
              <w:rFonts w:hint="default" w:ascii="Calibri" w:hAnsi="Calibri" w:eastAsia="宋体" w:cs="Times New Roman"/>
              <w:color w:val="auto"/>
              <w:szCs w:val="24"/>
              <w:shd w:val="clear" w:color="auto" w:fill="FFFFFF"/>
            </w:rPr>
            <w:t>三、</w:t>
          </w:r>
          <w:r>
            <w:rPr>
              <w:rFonts w:hint="default" w:ascii="Calibri" w:hAnsi="Calibri" w:eastAsia="宋体" w:cs="Times New Roman"/>
              <w:color w:val="auto"/>
              <w:szCs w:val="24"/>
            </w:rPr>
            <w:t>提升质量效益</w:t>
          </w:r>
          <w:r>
            <w:rPr>
              <w:color w:val="auto"/>
            </w:rPr>
            <w:tab/>
          </w:r>
          <w:r>
            <w:rPr>
              <w:color w:val="auto"/>
            </w:rPr>
            <w:fldChar w:fldCharType="begin"/>
          </w:r>
          <w:r>
            <w:rPr>
              <w:color w:val="auto"/>
            </w:rPr>
            <w:instrText xml:space="preserve"> PAGEREF _Toc26726 \h </w:instrText>
          </w:r>
          <w:r>
            <w:rPr>
              <w:color w:val="auto"/>
            </w:rPr>
            <w:fldChar w:fldCharType="separate"/>
          </w:r>
          <w:r>
            <w:rPr>
              <w:color w:val="auto"/>
            </w:rPr>
            <w:t>32</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_Toc24085 </w:instrText>
          </w:r>
          <w:r>
            <w:rPr>
              <w:rFonts w:ascii="宋体" w:hAnsi="宋体" w:cs="宋体"/>
              <w:bCs/>
              <w:color w:val="auto"/>
              <w:szCs w:val="32"/>
            </w:rPr>
            <w:fldChar w:fldCharType="separate"/>
          </w:r>
          <w:r>
            <w:rPr>
              <w:rFonts w:hint="eastAsia" w:ascii="仿宋" w:hAnsi="仿宋" w:eastAsia="仿宋" w:cs="宋体"/>
              <w:color w:val="auto"/>
              <w:szCs w:val="32"/>
              <w:lang w:val="zh-CN"/>
            </w:rPr>
            <w:t>（一）推动道路交通设施共享</w:t>
          </w:r>
          <w:r>
            <w:rPr>
              <w:color w:val="auto"/>
            </w:rPr>
            <w:tab/>
          </w:r>
          <w:r>
            <w:rPr>
              <w:color w:val="auto"/>
            </w:rPr>
            <w:fldChar w:fldCharType="begin"/>
          </w:r>
          <w:r>
            <w:rPr>
              <w:color w:val="auto"/>
            </w:rPr>
            <w:instrText xml:space="preserve"> PAGEREF _Toc24085 \h </w:instrText>
          </w:r>
          <w:r>
            <w:rPr>
              <w:color w:val="auto"/>
            </w:rPr>
            <w:fldChar w:fldCharType="separate"/>
          </w:r>
          <w:r>
            <w:rPr>
              <w:color w:val="auto"/>
            </w:rPr>
            <w:t>32</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_Toc14807 </w:instrText>
          </w:r>
          <w:r>
            <w:rPr>
              <w:rFonts w:ascii="宋体" w:hAnsi="宋体" w:cs="宋体"/>
              <w:bCs/>
              <w:color w:val="auto"/>
              <w:szCs w:val="32"/>
            </w:rPr>
            <w:fldChar w:fldCharType="separate"/>
          </w:r>
          <w:r>
            <w:rPr>
              <w:rFonts w:hint="eastAsia" w:ascii="仿宋" w:hAnsi="仿宋" w:eastAsia="仿宋" w:cs="宋体"/>
              <w:color w:val="auto"/>
              <w:szCs w:val="32"/>
              <w:lang w:val="zh-CN"/>
            </w:rPr>
            <w:t>（二）推进标准技术融合</w:t>
          </w:r>
          <w:r>
            <w:rPr>
              <w:color w:val="auto"/>
            </w:rPr>
            <w:tab/>
          </w:r>
          <w:r>
            <w:rPr>
              <w:color w:val="auto"/>
            </w:rPr>
            <w:fldChar w:fldCharType="begin"/>
          </w:r>
          <w:r>
            <w:rPr>
              <w:color w:val="auto"/>
            </w:rPr>
            <w:instrText xml:space="preserve"> PAGEREF _Toc14807 \h </w:instrText>
          </w:r>
          <w:r>
            <w:rPr>
              <w:color w:val="auto"/>
            </w:rPr>
            <w:fldChar w:fldCharType="separate"/>
          </w:r>
          <w:r>
            <w:rPr>
              <w:color w:val="auto"/>
            </w:rPr>
            <w:t>33</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_Toc28369 </w:instrText>
          </w:r>
          <w:r>
            <w:rPr>
              <w:rFonts w:ascii="宋体" w:hAnsi="宋体" w:cs="宋体"/>
              <w:bCs/>
              <w:color w:val="auto"/>
              <w:szCs w:val="32"/>
            </w:rPr>
            <w:fldChar w:fldCharType="separate"/>
          </w:r>
          <w:r>
            <w:rPr>
              <w:rFonts w:hint="eastAsia" w:ascii="仿宋" w:hAnsi="仿宋" w:eastAsia="仿宋" w:cs="宋体"/>
              <w:color w:val="auto"/>
              <w:szCs w:val="32"/>
              <w:lang w:val="zh-CN"/>
            </w:rPr>
            <w:t>（三）抓文化旅游人才培养</w:t>
          </w:r>
          <w:r>
            <w:rPr>
              <w:color w:val="auto"/>
            </w:rPr>
            <w:tab/>
          </w:r>
          <w:r>
            <w:rPr>
              <w:color w:val="auto"/>
            </w:rPr>
            <w:fldChar w:fldCharType="begin"/>
          </w:r>
          <w:r>
            <w:rPr>
              <w:color w:val="auto"/>
            </w:rPr>
            <w:instrText xml:space="preserve"> PAGEREF _Toc28369 \h </w:instrText>
          </w:r>
          <w:r>
            <w:rPr>
              <w:color w:val="auto"/>
            </w:rPr>
            <w:fldChar w:fldCharType="separate"/>
          </w:r>
          <w:r>
            <w:rPr>
              <w:color w:val="auto"/>
            </w:rPr>
            <w:t>33</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_Toc15123 </w:instrText>
          </w:r>
          <w:r>
            <w:rPr>
              <w:rFonts w:ascii="宋体" w:hAnsi="宋体" w:cs="宋体"/>
              <w:bCs/>
              <w:color w:val="auto"/>
              <w:szCs w:val="32"/>
            </w:rPr>
            <w:fldChar w:fldCharType="separate"/>
          </w:r>
          <w:r>
            <w:rPr>
              <w:rFonts w:hint="default" w:ascii="Calibri" w:hAnsi="Calibri" w:eastAsia="宋体" w:cs="Times New Roman"/>
              <w:color w:val="auto"/>
              <w:szCs w:val="24"/>
            </w:rPr>
            <w:t>四、重点打造五大主题游线</w:t>
          </w:r>
          <w:r>
            <w:rPr>
              <w:color w:val="auto"/>
            </w:rPr>
            <w:tab/>
          </w:r>
          <w:r>
            <w:rPr>
              <w:color w:val="auto"/>
            </w:rPr>
            <w:fldChar w:fldCharType="begin"/>
          </w:r>
          <w:r>
            <w:rPr>
              <w:color w:val="auto"/>
            </w:rPr>
            <w:instrText xml:space="preserve"> PAGEREF _Toc15123 \h </w:instrText>
          </w:r>
          <w:r>
            <w:rPr>
              <w:color w:val="auto"/>
            </w:rPr>
            <w:fldChar w:fldCharType="separate"/>
          </w:r>
          <w:r>
            <w:rPr>
              <w:color w:val="auto"/>
            </w:rPr>
            <w:t>34</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_Toc2285 </w:instrText>
          </w:r>
          <w:r>
            <w:rPr>
              <w:rFonts w:ascii="宋体" w:hAnsi="宋体" w:cs="宋体"/>
              <w:bCs/>
              <w:color w:val="auto"/>
              <w:szCs w:val="32"/>
            </w:rPr>
            <w:fldChar w:fldCharType="separate"/>
          </w:r>
          <w:r>
            <w:rPr>
              <w:rFonts w:hint="eastAsia" w:ascii="仿宋" w:hAnsi="仿宋" w:eastAsia="仿宋" w:cs="宋体"/>
              <w:color w:val="auto"/>
              <w:szCs w:val="32"/>
              <w:lang w:val="zh-CN"/>
            </w:rPr>
            <w:t>（一）礼乐文化游线</w:t>
          </w:r>
          <w:r>
            <w:rPr>
              <w:color w:val="auto"/>
            </w:rPr>
            <w:tab/>
          </w:r>
          <w:r>
            <w:rPr>
              <w:color w:val="auto"/>
            </w:rPr>
            <w:fldChar w:fldCharType="begin"/>
          </w:r>
          <w:r>
            <w:rPr>
              <w:color w:val="auto"/>
            </w:rPr>
            <w:instrText xml:space="preserve"> PAGEREF _Toc2285 \h </w:instrText>
          </w:r>
          <w:r>
            <w:rPr>
              <w:color w:val="auto"/>
            </w:rPr>
            <w:fldChar w:fldCharType="separate"/>
          </w:r>
          <w:r>
            <w:rPr>
              <w:color w:val="auto"/>
            </w:rPr>
            <w:t>34</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_Toc27369 </w:instrText>
          </w:r>
          <w:r>
            <w:rPr>
              <w:rFonts w:ascii="宋体" w:hAnsi="宋体" w:cs="宋体"/>
              <w:bCs/>
              <w:color w:val="auto"/>
              <w:szCs w:val="32"/>
            </w:rPr>
            <w:fldChar w:fldCharType="separate"/>
          </w:r>
          <w:r>
            <w:rPr>
              <w:rFonts w:hint="eastAsia" w:ascii="仿宋" w:hAnsi="仿宋" w:eastAsia="仿宋" w:cs="宋体"/>
              <w:color w:val="auto"/>
              <w:szCs w:val="32"/>
              <w:lang w:val="zh-CN"/>
            </w:rPr>
            <w:t>（二）乡村风情体验游线</w:t>
          </w:r>
          <w:r>
            <w:rPr>
              <w:color w:val="auto"/>
            </w:rPr>
            <w:tab/>
          </w:r>
          <w:r>
            <w:rPr>
              <w:color w:val="auto"/>
            </w:rPr>
            <w:fldChar w:fldCharType="begin"/>
          </w:r>
          <w:r>
            <w:rPr>
              <w:color w:val="auto"/>
            </w:rPr>
            <w:instrText xml:space="preserve"> PAGEREF _Toc27369 \h </w:instrText>
          </w:r>
          <w:r>
            <w:rPr>
              <w:color w:val="auto"/>
            </w:rPr>
            <w:fldChar w:fldCharType="separate"/>
          </w:r>
          <w:r>
            <w:rPr>
              <w:color w:val="auto"/>
            </w:rPr>
            <w:t>34</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_Toc30730 </w:instrText>
          </w:r>
          <w:r>
            <w:rPr>
              <w:rFonts w:ascii="宋体" w:hAnsi="宋体" w:cs="宋体"/>
              <w:bCs/>
              <w:color w:val="auto"/>
              <w:szCs w:val="32"/>
            </w:rPr>
            <w:fldChar w:fldCharType="separate"/>
          </w:r>
          <w:r>
            <w:rPr>
              <w:rFonts w:hint="eastAsia" w:ascii="仿宋" w:hAnsi="仿宋" w:eastAsia="仿宋" w:cs="宋体"/>
              <w:color w:val="auto"/>
              <w:szCs w:val="32"/>
              <w:lang w:val="zh-CN"/>
            </w:rPr>
            <w:t>（三）健康养生旅游线路</w:t>
          </w:r>
          <w:r>
            <w:rPr>
              <w:color w:val="auto"/>
            </w:rPr>
            <w:tab/>
          </w:r>
          <w:r>
            <w:rPr>
              <w:color w:val="auto"/>
            </w:rPr>
            <w:fldChar w:fldCharType="begin"/>
          </w:r>
          <w:r>
            <w:rPr>
              <w:color w:val="auto"/>
            </w:rPr>
            <w:instrText xml:space="preserve"> PAGEREF _Toc30730 \h </w:instrText>
          </w:r>
          <w:r>
            <w:rPr>
              <w:color w:val="auto"/>
            </w:rPr>
            <w:fldChar w:fldCharType="separate"/>
          </w:r>
          <w:r>
            <w:rPr>
              <w:color w:val="auto"/>
            </w:rPr>
            <w:t>34</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_Toc13918 </w:instrText>
          </w:r>
          <w:r>
            <w:rPr>
              <w:rFonts w:ascii="宋体" w:hAnsi="宋体" w:cs="宋体"/>
              <w:bCs/>
              <w:color w:val="auto"/>
              <w:szCs w:val="32"/>
            </w:rPr>
            <w:fldChar w:fldCharType="separate"/>
          </w:r>
          <w:r>
            <w:rPr>
              <w:rFonts w:hint="eastAsia" w:ascii="仿宋" w:hAnsi="仿宋" w:eastAsia="仿宋" w:cs="宋体"/>
              <w:color w:val="auto"/>
              <w:szCs w:val="32"/>
              <w:lang w:val="zh-CN"/>
            </w:rPr>
            <w:t>（四）多彩民族文化线路</w:t>
          </w:r>
          <w:r>
            <w:rPr>
              <w:color w:val="auto"/>
            </w:rPr>
            <w:tab/>
          </w:r>
          <w:r>
            <w:rPr>
              <w:color w:val="auto"/>
            </w:rPr>
            <w:fldChar w:fldCharType="begin"/>
          </w:r>
          <w:r>
            <w:rPr>
              <w:color w:val="auto"/>
            </w:rPr>
            <w:instrText xml:space="preserve"> PAGEREF _Toc13918 \h </w:instrText>
          </w:r>
          <w:r>
            <w:rPr>
              <w:color w:val="auto"/>
            </w:rPr>
            <w:fldChar w:fldCharType="separate"/>
          </w:r>
          <w:r>
            <w:rPr>
              <w:color w:val="auto"/>
            </w:rPr>
            <w:t>34</w:t>
          </w:r>
          <w:r>
            <w:rPr>
              <w:color w:val="auto"/>
            </w:rPr>
            <w:fldChar w:fldCharType="end"/>
          </w:r>
          <w:r>
            <w:rPr>
              <w:rFonts w:ascii="宋体" w:hAnsi="宋体" w:cs="宋体"/>
              <w:bCs/>
              <w:color w:val="auto"/>
              <w:szCs w:val="32"/>
            </w:rPr>
            <w:fldChar w:fldCharType="end"/>
          </w:r>
        </w:p>
        <w:p>
          <w:pPr>
            <w:pStyle w:val="12"/>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_Toc3437 </w:instrText>
          </w:r>
          <w:r>
            <w:rPr>
              <w:rFonts w:ascii="宋体" w:hAnsi="宋体" w:cs="宋体"/>
              <w:bCs/>
              <w:color w:val="auto"/>
              <w:szCs w:val="32"/>
            </w:rPr>
            <w:fldChar w:fldCharType="separate"/>
          </w:r>
          <w:r>
            <w:rPr>
              <w:rFonts w:hint="eastAsia" w:ascii="仿宋" w:hAnsi="仿宋" w:eastAsia="仿宋" w:cs="宋体"/>
              <w:color w:val="auto"/>
              <w:szCs w:val="32"/>
              <w:lang w:val="zh-CN"/>
            </w:rPr>
            <w:t>（五）非遗旅游体验线路</w:t>
          </w:r>
          <w:r>
            <w:rPr>
              <w:color w:val="auto"/>
            </w:rPr>
            <w:tab/>
          </w:r>
          <w:r>
            <w:rPr>
              <w:color w:val="auto"/>
            </w:rPr>
            <w:fldChar w:fldCharType="begin"/>
          </w:r>
          <w:r>
            <w:rPr>
              <w:color w:val="auto"/>
            </w:rPr>
            <w:instrText xml:space="preserve"> PAGEREF _Toc3437 \h </w:instrText>
          </w:r>
          <w:r>
            <w:rPr>
              <w:color w:val="auto"/>
            </w:rPr>
            <w:fldChar w:fldCharType="separate"/>
          </w:r>
          <w:r>
            <w:rPr>
              <w:color w:val="auto"/>
            </w:rPr>
            <w:t>35</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_Toc18575 </w:instrText>
          </w:r>
          <w:r>
            <w:rPr>
              <w:rFonts w:ascii="宋体" w:hAnsi="宋体" w:cs="宋体"/>
              <w:bCs/>
              <w:color w:val="auto"/>
              <w:szCs w:val="32"/>
            </w:rPr>
            <w:fldChar w:fldCharType="separate"/>
          </w:r>
          <w:r>
            <w:rPr>
              <w:rFonts w:hint="default" w:ascii="Calibri" w:hAnsi="Calibri" w:eastAsia="宋体" w:cs="Times New Roman"/>
              <w:color w:val="auto"/>
              <w:szCs w:val="24"/>
            </w:rPr>
            <w:t>五、拓展在线旅游市场</w:t>
          </w:r>
          <w:r>
            <w:rPr>
              <w:color w:val="auto"/>
            </w:rPr>
            <w:tab/>
          </w:r>
          <w:r>
            <w:rPr>
              <w:color w:val="auto"/>
            </w:rPr>
            <w:fldChar w:fldCharType="begin"/>
          </w:r>
          <w:r>
            <w:rPr>
              <w:color w:val="auto"/>
            </w:rPr>
            <w:instrText xml:space="preserve"> PAGEREF _Toc18575 \h </w:instrText>
          </w:r>
          <w:r>
            <w:rPr>
              <w:color w:val="auto"/>
            </w:rPr>
            <w:fldChar w:fldCharType="separate"/>
          </w:r>
          <w:r>
            <w:rPr>
              <w:color w:val="auto"/>
            </w:rPr>
            <w:t>35</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_Toc13034 </w:instrText>
          </w:r>
          <w:r>
            <w:rPr>
              <w:rFonts w:ascii="宋体" w:hAnsi="宋体" w:cs="宋体"/>
              <w:bCs/>
              <w:color w:val="auto"/>
              <w:szCs w:val="32"/>
            </w:rPr>
            <w:fldChar w:fldCharType="separate"/>
          </w:r>
          <w:r>
            <w:rPr>
              <w:rFonts w:hint="default" w:ascii="Calibri" w:hAnsi="Calibri" w:eastAsia="宋体" w:cs="Times New Roman"/>
              <w:color w:val="auto"/>
              <w:szCs w:val="24"/>
              <w:lang w:eastAsia="zh-CN"/>
            </w:rPr>
            <w:t>第六章</w:t>
          </w:r>
          <w:r>
            <w:rPr>
              <w:rFonts w:hint="default" w:ascii="Calibri" w:hAnsi="Calibri" w:eastAsia="宋体" w:cs="Times New Roman"/>
              <w:color w:val="auto"/>
              <w:szCs w:val="24"/>
              <w:lang w:val="en-US" w:eastAsia="zh-CN"/>
            </w:rPr>
            <w:t xml:space="preserve">  实施保障措施</w:t>
          </w:r>
          <w:r>
            <w:rPr>
              <w:color w:val="auto"/>
            </w:rPr>
            <w:tab/>
          </w:r>
          <w:r>
            <w:rPr>
              <w:color w:val="auto"/>
            </w:rPr>
            <w:fldChar w:fldCharType="begin"/>
          </w:r>
          <w:r>
            <w:rPr>
              <w:color w:val="auto"/>
            </w:rPr>
            <w:instrText xml:space="preserve"> PAGEREF _Toc13034 \h </w:instrText>
          </w:r>
          <w:r>
            <w:rPr>
              <w:color w:val="auto"/>
            </w:rPr>
            <w:fldChar w:fldCharType="separate"/>
          </w:r>
          <w:r>
            <w:rPr>
              <w:color w:val="auto"/>
            </w:rPr>
            <w:t>36</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_Toc19075 </w:instrText>
          </w:r>
          <w:r>
            <w:rPr>
              <w:rFonts w:ascii="宋体" w:hAnsi="宋体" w:cs="宋体"/>
              <w:bCs/>
              <w:color w:val="auto"/>
              <w:szCs w:val="32"/>
            </w:rPr>
            <w:fldChar w:fldCharType="separate"/>
          </w:r>
          <w:r>
            <w:rPr>
              <w:rFonts w:hint="default" w:ascii="Calibri" w:hAnsi="Calibri" w:eastAsia="宋体" w:cs="Times New Roman"/>
              <w:color w:val="auto"/>
              <w:szCs w:val="24"/>
              <w:lang w:eastAsia="zh-CN"/>
            </w:rPr>
            <w:t>一、强化</w:t>
          </w:r>
          <w:r>
            <w:rPr>
              <w:rFonts w:hint="eastAsia" w:cs="Times New Roman"/>
              <w:color w:val="auto"/>
              <w:szCs w:val="24"/>
              <w:lang w:eastAsia="zh-CN"/>
            </w:rPr>
            <w:t>组织</w:t>
          </w:r>
          <w:r>
            <w:rPr>
              <w:rFonts w:hint="default" w:ascii="Calibri" w:hAnsi="Calibri" w:eastAsia="宋体" w:cs="Times New Roman"/>
              <w:color w:val="auto"/>
              <w:szCs w:val="24"/>
              <w:lang w:eastAsia="zh-CN"/>
            </w:rPr>
            <w:t>领导</w:t>
          </w:r>
          <w:r>
            <w:rPr>
              <w:color w:val="auto"/>
            </w:rPr>
            <w:tab/>
          </w:r>
          <w:r>
            <w:rPr>
              <w:color w:val="auto"/>
            </w:rPr>
            <w:fldChar w:fldCharType="begin"/>
          </w:r>
          <w:r>
            <w:rPr>
              <w:color w:val="auto"/>
            </w:rPr>
            <w:instrText xml:space="preserve"> PAGEREF _Toc19075 \h </w:instrText>
          </w:r>
          <w:r>
            <w:rPr>
              <w:color w:val="auto"/>
            </w:rPr>
            <w:fldChar w:fldCharType="separate"/>
          </w:r>
          <w:r>
            <w:rPr>
              <w:color w:val="auto"/>
            </w:rPr>
            <w:t>36</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_Toc16871 </w:instrText>
          </w:r>
          <w:r>
            <w:rPr>
              <w:rFonts w:ascii="宋体" w:hAnsi="宋体" w:cs="宋体"/>
              <w:bCs/>
              <w:color w:val="auto"/>
              <w:szCs w:val="32"/>
            </w:rPr>
            <w:fldChar w:fldCharType="separate"/>
          </w:r>
          <w:r>
            <w:rPr>
              <w:rFonts w:hint="default" w:ascii="Calibri" w:hAnsi="Calibri" w:eastAsia="宋体"/>
              <w:color w:val="auto"/>
              <w:szCs w:val="24"/>
            </w:rPr>
            <w:t>二</w:t>
          </w:r>
          <w:r>
            <w:rPr>
              <w:rFonts w:ascii="Calibri" w:hAnsi="Calibri" w:eastAsia="宋体"/>
              <w:color w:val="auto"/>
              <w:szCs w:val="24"/>
            </w:rPr>
            <w:t>、</w:t>
          </w:r>
          <w:r>
            <w:rPr>
              <w:rFonts w:hint="default" w:ascii="Calibri" w:hAnsi="Calibri" w:eastAsia="宋体"/>
              <w:color w:val="auto"/>
              <w:szCs w:val="24"/>
            </w:rPr>
            <w:t>加大</w:t>
          </w:r>
          <w:r>
            <w:rPr>
              <w:rFonts w:ascii="Calibri" w:hAnsi="Calibri" w:eastAsia="宋体"/>
              <w:color w:val="auto"/>
              <w:szCs w:val="24"/>
            </w:rPr>
            <w:t>政策支持</w:t>
          </w:r>
          <w:r>
            <w:rPr>
              <w:color w:val="auto"/>
            </w:rPr>
            <w:tab/>
          </w:r>
          <w:r>
            <w:rPr>
              <w:color w:val="auto"/>
            </w:rPr>
            <w:fldChar w:fldCharType="begin"/>
          </w:r>
          <w:r>
            <w:rPr>
              <w:color w:val="auto"/>
            </w:rPr>
            <w:instrText xml:space="preserve"> PAGEREF _Toc16871 \h </w:instrText>
          </w:r>
          <w:r>
            <w:rPr>
              <w:color w:val="auto"/>
            </w:rPr>
            <w:fldChar w:fldCharType="separate"/>
          </w:r>
          <w:r>
            <w:rPr>
              <w:color w:val="auto"/>
            </w:rPr>
            <w:t>36</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_Toc6812 </w:instrText>
          </w:r>
          <w:r>
            <w:rPr>
              <w:rFonts w:ascii="宋体" w:hAnsi="宋体" w:cs="宋体"/>
              <w:bCs/>
              <w:color w:val="auto"/>
              <w:szCs w:val="32"/>
            </w:rPr>
            <w:fldChar w:fldCharType="separate"/>
          </w:r>
          <w:r>
            <w:rPr>
              <w:rFonts w:hint="default" w:ascii="Calibri" w:hAnsi="Calibri" w:eastAsia="宋体"/>
              <w:color w:val="auto"/>
              <w:szCs w:val="24"/>
            </w:rPr>
            <w:t>三、增加资金</w:t>
          </w:r>
          <w:r>
            <w:rPr>
              <w:rFonts w:ascii="Calibri" w:hAnsi="Calibri" w:eastAsia="宋体"/>
              <w:color w:val="auto"/>
              <w:szCs w:val="24"/>
            </w:rPr>
            <w:t>投入</w:t>
          </w:r>
          <w:r>
            <w:rPr>
              <w:color w:val="auto"/>
            </w:rPr>
            <w:tab/>
          </w:r>
          <w:r>
            <w:rPr>
              <w:color w:val="auto"/>
            </w:rPr>
            <w:fldChar w:fldCharType="begin"/>
          </w:r>
          <w:r>
            <w:rPr>
              <w:color w:val="auto"/>
            </w:rPr>
            <w:instrText xml:space="preserve"> PAGEREF _Toc6812 \h </w:instrText>
          </w:r>
          <w:r>
            <w:rPr>
              <w:color w:val="auto"/>
            </w:rPr>
            <w:fldChar w:fldCharType="separate"/>
          </w:r>
          <w:r>
            <w:rPr>
              <w:color w:val="auto"/>
            </w:rPr>
            <w:t>37</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_Toc10122 </w:instrText>
          </w:r>
          <w:r>
            <w:rPr>
              <w:rFonts w:ascii="宋体" w:hAnsi="宋体" w:cs="宋体"/>
              <w:bCs/>
              <w:color w:val="auto"/>
              <w:szCs w:val="32"/>
            </w:rPr>
            <w:fldChar w:fldCharType="separate"/>
          </w:r>
          <w:r>
            <w:rPr>
              <w:rFonts w:hint="default" w:ascii="Calibri" w:hAnsi="Calibri" w:eastAsia="宋体" w:cs="Times New Roman"/>
              <w:color w:val="auto"/>
              <w:szCs w:val="24"/>
            </w:rPr>
            <w:t>四、搭建服务平台</w:t>
          </w:r>
          <w:r>
            <w:rPr>
              <w:color w:val="auto"/>
            </w:rPr>
            <w:tab/>
          </w:r>
          <w:r>
            <w:rPr>
              <w:color w:val="auto"/>
            </w:rPr>
            <w:fldChar w:fldCharType="begin"/>
          </w:r>
          <w:r>
            <w:rPr>
              <w:color w:val="auto"/>
            </w:rPr>
            <w:instrText xml:space="preserve"> PAGEREF _Toc10122 \h </w:instrText>
          </w:r>
          <w:r>
            <w:rPr>
              <w:color w:val="auto"/>
            </w:rPr>
            <w:fldChar w:fldCharType="separate"/>
          </w:r>
          <w:r>
            <w:rPr>
              <w:color w:val="auto"/>
            </w:rPr>
            <w:t>38</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_Toc140 </w:instrText>
          </w:r>
          <w:r>
            <w:rPr>
              <w:rFonts w:ascii="宋体" w:hAnsi="宋体" w:cs="宋体"/>
              <w:bCs/>
              <w:color w:val="auto"/>
              <w:szCs w:val="32"/>
            </w:rPr>
            <w:fldChar w:fldCharType="separate"/>
          </w:r>
          <w:r>
            <w:rPr>
              <w:rFonts w:hint="default" w:ascii="Calibri" w:hAnsi="Calibri" w:eastAsia="宋体" w:cs="Times New Roman"/>
              <w:color w:val="auto"/>
              <w:szCs w:val="24"/>
            </w:rPr>
            <w:t>五、</w:t>
          </w:r>
          <w:r>
            <w:rPr>
              <w:rFonts w:hint="eastAsia" w:cs="Times New Roman"/>
              <w:color w:val="auto"/>
              <w:szCs w:val="24"/>
              <w:lang w:eastAsia="zh-CN"/>
            </w:rPr>
            <w:t>深化体制改革</w:t>
          </w:r>
          <w:r>
            <w:rPr>
              <w:color w:val="auto"/>
            </w:rPr>
            <w:tab/>
          </w:r>
          <w:r>
            <w:rPr>
              <w:color w:val="auto"/>
            </w:rPr>
            <w:fldChar w:fldCharType="begin"/>
          </w:r>
          <w:r>
            <w:rPr>
              <w:color w:val="auto"/>
            </w:rPr>
            <w:instrText xml:space="preserve"> PAGEREF _Toc140 \h </w:instrText>
          </w:r>
          <w:r>
            <w:rPr>
              <w:color w:val="auto"/>
            </w:rPr>
            <w:fldChar w:fldCharType="separate"/>
          </w:r>
          <w:r>
            <w:rPr>
              <w:color w:val="auto"/>
            </w:rPr>
            <w:t>39</w:t>
          </w:r>
          <w:r>
            <w:rPr>
              <w:color w:val="auto"/>
            </w:rPr>
            <w:fldChar w:fldCharType="end"/>
          </w:r>
          <w:r>
            <w:rPr>
              <w:rFonts w:ascii="宋体" w:hAnsi="宋体" w:cs="宋体"/>
              <w:bCs/>
              <w:color w:val="auto"/>
              <w:szCs w:val="32"/>
            </w:rPr>
            <w:fldChar w:fldCharType="end"/>
          </w:r>
        </w:p>
        <w:p>
          <w:pPr>
            <w:pStyle w:val="18"/>
            <w:tabs>
              <w:tab w:val="right" w:leader="dot" w:pos="8306"/>
            </w:tabs>
            <w:rPr>
              <w:color w:val="auto"/>
            </w:rPr>
          </w:pPr>
          <w:r>
            <w:rPr>
              <w:rFonts w:ascii="宋体" w:hAnsi="宋体" w:cs="宋体"/>
              <w:bCs/>
              <w:color w:val="auto"/>
              <w:szCs w:val="32"/>
            </w:rPr>
            <w:fldChar w:fldCharType="begin"/>
          </w:r>
          <w:r>
            <w:rPr>
              <w:rFonts w:ascii="宋体" w:hAnsi="宋体" w:cs="宋体"/>
              <w:bCs/>
              <w:color w:val="auto"/>
              <w:szCs w:val="32"/>
            </w:rPr>
            <w:instrText xml:space="preserve"> HYPERLINK \l _Toc26454 </w:instrText>
          </w:r>
          <w:r>
            <w:rPr>
              <w:rFonts w:ascii="宋体" w:hAnsi="宋体" w:cs="宋体"/>
              <w:bCs/>
              <w:color w:val="auto"/>
              <w:szCs w:val="32"/>
            </w:rPr>
            <w:fldChar w:fldCharType="separate"/>
          </w:r>
          <w:r>
            <w:rPr>
              <w:rFonts w:hint="default" w:ascii="Calibri" w:hAnsi="Calibri" w:eastAsia="宋体" w:cs="Times New Roman"/>
              <w:color w:val="auto"/>
              <w:szCs w:val="24"/>
              <w:lang w:eastAsia="zh-CN"/>
            </w:rPr>
            <w:t>六</w:t>
          </w:r>
          <w:r>
            <w:rPr>
              <w:rFonts w:hint="eastAsia" w:ascii="Calibri" w:hAnsi="Calibri" w:eastAsia="宋体" w:cs="Times New Roman"/>
              <w:color w:val="auto"/>
              <w:szCs w:val="24"/>
            </w:rPr>
            <w:t>、</w:t>
          </w:r>
          <w:r>
            <w:rPr>
              <w:rFonts w:hint="default" w:ascii="Calibri" w:hAnsi="Calibri" w:eastAsia="宋体" w:cs="Times New Roman"/>
              <w:color w:val="auto"/>
              <w:szCs w:val="24"/>
              <w:lang w:eastAsia="zh-CN"/>
            </w:rPr>
            <w:t>推进绿色发展</w:t>
          </w:r>
          <w:r>
            <w:rPr>
              <w:color w:val="auto"/>
            </w:rPr>
            <w:tab/>
          </w:r>
          <w:r>
            <w:rPr>
              <w:color w:val="auto"/>
            </w:rPr>
            <w:fldChar w:fldCharType="begin"/>
          </w:r>
          <w:r>
            <w:rPr>
              <w:color w:val="auto"/>
            </w:rPr>
            <w:instrText xml:space="preserve"> PAGEREF _Toc26454 \h </w:instrText>
          </w:r>
          <w:r>
            <w:rPr>
              <w:color w:val="auto"/>
            </w:rPr>
            <w:fldChar w:fldCharType="separate"/>
          </w:r>
          <w:r>
            <w:rPr>
              <w:color w:val="auto"/>
            </w:rPr>
            <w:t>39</w:t>
          </w:r>
          <w:r>
            <w:rPr>
              <w:color w:val="auto"/>
            </w:rPr>
            <w:fldChar w:fldCharType="end"/>
          </w:r>
          <w:r>
            <w:rPr>
              <w:rFonts w:ascii="宋体" w:hAnsi="宋体" w:cs="宋体"/>
              <w:bCs/>
              <w:color w:val="auto"/>
              <w:szCs w:val="32"/>
            </w:rPr>
            <w:fldChar w:fldCharType="end"/>
          </w:r>
        </w:p>
        <w:p>
          <w:pPr>
            <w:pStyle w:val="3"/>
            <w:tabs>
              <w:tab w:val="left" w:pos="432"/>
            </w:tabs>
            <w:spacing w:line="560" w:lineRule="exact"/>
            <w:ind w:left="0" w:leftChars="0"/>
            <w:jc w:val="both"/>
            <w:rPr>
              <w:color w:val="auto"/>
            </w:rPr>
          </w:pPr>
          <w:r>
            <w:rPr>
              <w:rFonts w:ascii="宋体" w:hAnsi="宋体" w:cs="宋体"/>
              <w:bCs/>
              <w:color w:val="auto"/>
              <w:szCs w:val="32"/>
            </w:rPr>
            <w:fldChar w:fldCharType="end"/>
          </w:r>
          <w:bookmarkStart w:id="0" w:name="_Toc16058"/>
          <w:bookmarkStart w:id="1" w:name="_Toc31458"/>
          <w:bookmarkStart w:id="2" w:name="_Toc10951"/>
          <w:bookmarkStart w:id="3" w:name="_Toc10712"/>
          <w:bookmarkStart w:id="4" w:name="_Toc1477"/>
        </w:p>
      </w:sdtContent>
    </w:sdt>
    <w:p>
      <w:pPr>
        <w:jc w:val="center"/>
        <w:rPr>
          <w:rFonts w:ascii="黑体" w:hAnsi="黑体" w:eastAsia="黑体" w:cs="宋体"/>
          <w:b w:val="0"/>
          <w:color w:val="auto"/>
          <w:sz w:val="36"/>
          <w:szCs w:val="36"/>
        </w:rPr>
      </w:pPr>
      <w:bookmarkStart w:id="5" w:name="_Toc6329"/>
      <w:bookmarkStart w:id="6" w:name="_Toc20958"/>
      <w:bookmarkStart w:id="7" w:name="_Toc24719"/>
      <w:bookmarkStart w:id="8" w:name="_Toc19780"/>
      <w:bookmarkStart w:id="9" w:name="_Toc15049"/>
      <w:bookmarkStart w:id="10" w:name="_Toc14200"/>
    </w:p>
    <w:p>
      <w:pPr>
        <w:tabs>
          <w:tab w:val="left" w:pos="871"/>
          <w:tab w:val="center" w:pos="4213"/>
        </w:tabs>
        <w:jc w:val="left"/>
        <w:rPr>
          <w:rFonts w:hint="eastAsia" w:ascii="黑体" w:hAnsi="黑体" w:eastAsia="黑体" w:cs="宋体"/>
          <w:b w:val="0"/>
          <w:color w:val="auto"/>
          <w:sz w:val="36"/>
          <w:szCs w:val="36"/>
          <w:lang w:eastAsia="zh-CN"/>
        </w:rPr>
      </w:pPr>
      <w:r>
        <w:rPr>
          <w:rFonts w:hint="eastAsia" w:ascii="黑体" w:hAnsi="黑体" w:eastAsia="黑体" w:cs="宋体"/>
          <w:b w:val="0"/>
          <w:color w:val="auto"/>
          <w:sz w:val="36"/>
          <w:szCs w:val="36"/>
          <w:lang w:eastAsia="zh-CN"/>
        </w:rPr>
        <w:tab/>
      </w:r>
    </w:p>
    <w:p>
      <w:pPr>
        <w:jc w:val="center"/>
        <w:rPr>
          <w:rFonts w:ascii="黑体" w:hAnsi="黑体" w:eastAsia="黑体" w:cs="宋体"/>
          <w:b w:val="0"/>
          <w:color w:val="auto"/>
          <w:sz w:val="36"/>
          <w:szCs w:val="36"/>
        </w:rPr>
        <w:sectPr>
          <w:footerReference r:id="rId4" w:type="default"/>
          <w:pgSz w:w="11906" w:h="16838"/>
          <w:pgMar w:top="1440" w:right="1800" w:bottom="1440" w:left="1800" w:header="851" w:footer="992" w:gutter="0"/>
          <w:pgNumType w:fmt="decimal" w:start="1"/>
          <w:cols w:space="720" w:num="1"/>
          <w:docGrid w:type="lines" w:linePitch="312" w:charSpace="0"/>
        </w:sectPr>
      </w:pPr>
    </w:p>
    <w:p>
      <w:pPr>
        <w:jc w:val="center"/>
        <w:rPr>
          <w:rFonts w:hint="eastAsia" w:ascii="方正小标宋_GBK" w:hAnsi="方正小标宋_GBK" w:eastAsia="方正小标宋_GBK" w:cs="方正小标宋_GBK"/>
          <w:b w:val="0"/>
          <w:color w:val="auto"/>
          <w:sz w:val="44"/>
          <w:szCs w:val="44"/>
        </w:rPr>
      </w:pPr>
      <w:r>
        <w:rPr>
          <w:rFonts w:hint="eastAsia" w:ascii="方正小标宋_GBK" w:hAnsi="方正小标宋_GBK" w:eastAsia="方正小标宋_GBK" w:cs="方正小标宋_GBK"/>
          <w:b w:val="0"/>
          <w:color w:val="auto"/>
          <w:sz w:val="44"/>
          <w:szCs w:val="44"/>
        </w:rPr>
        <w:t>前  言</w:t>
      </w:r>
      <w:bookmarkEnd w:id="0"/>
      <w:bookmarkEnd w:id="5"/>
      <w:bookmarkEnd w:id="6"/>
      <w:bookmarkEnd w:id="7"/>
      <w:bookmarkEnd w:id="8"/>
      <w:bookmarkEnd w:id="9"/>
      <w:bookmarkEnd w:id="10"/>
    </w:p>
    <w:p>
      <w:pPr>
        <w:spacing w:line="560" w:lineRule="exact"/>
        <w:ind w:firstLine="646"/>
        <w:rPr>
          <w:rFonts w:hint="eastAsia" w:ascii="仿宋" w:hAnsi="仿宋" w:eastAsia="仿宋" w:cs="宋体"/>
          <w:bCs/>
          <w:color w:val="auto"/>
          <w:sz w:val="32"/>
          <w:szCs w:val="32"/>
        </w:rPr>
      </w:pPr>
    </w:p>
    <w:p>
      <w:pPr>
        <w:spacing w:line="560" w:lineRule="exact"/>
        <w:ind w:firstLine="646"/>
        <w:rPr>
          <w:rFonts w:ascii="仿宋" w:hAnsi="仿宋" w:eastAsia="仿宋" w:cs="宋体"/>
          <w:bCs/>
          <w:color w:val="auto"/>
          <w:sz w:val="32"/>
          <w:szCs w:val="32"/>
        </w:rPr>
      </w:pPr>
      <w:r>
        <w:rPr>
          <w:rFonts w:hint="eastAsia" w:ascii="仿宋" w:hAnsi="仿宋" w:eastAsia="仿宋" w:cs="宋体"/>
          <w:bCs/>
          <w:color w:val="auto"/>
          <w:sz w:val="32"/>
          <w:szCs w:val="32"/>
        </w:rPr>
        <w:t>“十四五”时期是我国在全面建成较高水平小康社会基础上，开启建设社会主义现代化新征程的第一个五年。通海县高举中国特色社会主义伟大旗帜，深入贯彻党的十九大和十九届二中、三中、四中、五中全会精神，深入贯彻落实习近平总书记考察云南重要讲话精神，全面落实省委十届十一次全会、市委五届十二次全会精神，抓住</w:t>
      </w:r>
      <w:r>
        <w:rPr>
          <w:rFonts w:ascii="仿宋" w:hAnsi="仿宋" w:eastAsia="仿宋" w:cs="宋体"/>
          <w:bCs/>
          <w:color w:val="auto"/>
          <w:sz w:val="32"/>
          <w:szCs w:val="32"/>
        </w:rPr>
        <w:t>云南世界一流“三张牌”打造、现代产业体系构建、“数字云南”建设、昆玉同城化等决策部署接踵落地带来的重大机遇，深度融入以国内大循环为主体、国内国际双循环相互促进的新发展格局</w:t>
      </w:r>
      <w:r>
        <w:rPr>
          <w:rFonts w:hint="eastAsia" w:ascii="仿宋" w:hAnsi="仿宋" w:eastAsia="仿宋" w:cs="宋体"/>
          <w:bCs/>
          <w:color w:val="auto"/>
          <w:sz w:val="32"/>
          <w:szCs w:val="32"/>
        </w:rPr>
        <w:t>，积极布局通海县文化和旅游发展，突出文化旅游资源整合、要素提升、业态创新、精品打造，强化统筹规划和顶层设计。按照“</w:t>
      </w:r>
      <w:r>
        <w:rPr>
          <w:rFonts w:hint="eastAsia" w:ascii="仿宋" w:hAnsi="仿宋" w:eastAsia="仿宋" w:cs="宋体"/>
          <w:bCs/>
          <w:color w:val="auto"/>
          <w:sz w:val="32"/>
          <w:szCs w:val="32"/>
          <w:u w:val="none"/>
          <w:shd w:val="clear"/>
          <w:lang w:bidi="ar"/>
        </w:rPr>
        <w:t>一心、一环、双翼、多组团</w:t>
      </w:r>
      <w:r>
        <w:rPr>
          <w:rFonts w:hint="eastAsia" w:ascii="仿宋" w:hAnsi="仿宋" w:eastAsia="仿宋" w:cs="宋体"/>
          <w:bCs/>
          <w:color w:val="auto"/>
          <w:sz w:val="32"/>
          <w:szCs w:val="32"/>
          <w:u w:val="none"/>
        </w:rPr>
        <w:t>”的空间格局,全力推进秀山</w:t>
      </w:r>
      <w:r>
        <w:rPr>
          <w:rFonts w:hint="eastAsia" w:ascii="仿宋" w:hAnsi="仿宋" w:eastAsia="仿宋" w:cs="宋体"/>
          <w:bCs/>
          <w:color w:val="auto"/>
          <w:sz w:val="32"/>
          <w:szCs w:val="32"/>
          <w:u w:val="none"/>
          <w:lang w:val="en-US" w:eastAsia="zh-CN"/>
        </w:rPr>
        <w:t>4A</w:t>
      </w:r>
      <w:r>
        <w:rPr>
          <w:rFonts w:hint="eastAsia" w:ascii="仿宋" w:hAnsi="仿宋" w:eastAsia="仿宋" w:cs="宋体"/>
          <w:bCs/>
          <w:color w:val="auto"/>
          <w:sz w:val="32"/>
          <w:szCs w:val="32"/>
          <w:u w:val="none"/>
        </w:rPr>
        <w:t>级</w:t>
      </w:r>
      <w:r>
        <w:rPr>
          <w:rFonts w:hint="eastAsia" w:ascii="仿宋" w:hAnsi="仿宋" w:eastAsia="仿宋" w:cs="宋体"/>
          <w:bCs/>
          <w:color w:val="auto"/>
          <w:sz w:val="32"/>
          <w:szCs w:val="32"/>
        </w:rPr>
        <w:t>景区配套设施建设及周边旅游业态开发,重点抓好通海国家级历史文化名城保护利用、省级全域旅游示范区创建。深入挖掘“山城田湖”文化内涵，打造文化地标，推动“山水游”与“文化游”齐头并进。积极主动融入大滇西大旅游环线西南环线建设,全力打造昆玉红旅游圈重要目的地。</w:t>
      </w:r>
    </w:p>
    <w:p>
      <w:pPr>
        <w:spacing w:line="560" w:lineRule="exact"/>
        <w:rPr>
          <w:color w:val="auto"/>
        </w:rPr>
      </w:pPr>
    </w:p>
    <w:p>
      <w:pPr>
        <w:pStyle w:val="2"/>
        <w:tabs>
          <w:tab w:val="left" w:pos="6029"/>
        </w:tabs>
        <w:spacing w:line="560" w:lineRule="exact"/>
        <w:rPr>
          <w:rFonts w:hint="eastAsia" w:eastAsia="宋体"/>
          <w:color w:val="auto"/>
          <w:lang w:eastAsia="zh-CN"/>
        </w:rPr>
      </w:pPr>
      <w:r>
        <w:rPr>
          <w:rFonts w:hint="eastAsia"/>
          <w:color w:val="auto"/>
          <w:lang w:eastAsia="zh-CN"/>
        </w:rPr>
        <w:tab/>
      </w:r>
    </w:p>
    <w:p>
      <w:pPr>
        <w:spacing w:line="560" w:lineRule="exact"/>
        <w:jc w:val="center"/>
        <w:rPr>
          <w:color w:val="auto"/>
        </w:rPr>
      </w:pPr>
    </w:p>
    <w:p>
      <w:pPr>
        <w:pStyle w:val="2"/>
        <w:spacing w:line="560" w:lineRule="exact"/>
        <w:rPr>
          <w:color w:val="auto"/>
        </w:rPr>
      </w:pPr>
    </w:p>
    <w:p>
      <w:pPr>
        <w:pStyle w:val="4"/>
        <w:numPr>
          <w:ilvl w:val="0"/>
          <w:numId w:val="1"/>
        </w:numPr>
        <w:spacing w:before="312" w:after="312" w:line="560" w:lineRule="exact"/>
        <w:ind w:firstLine="640"/>
        <w:jc w:val="center"/>
        <w:outlineLvl w:val="0"/>
        <w:rPr>
          <w:rFonts w:ascii="黑体" w:hAnsi="黑体" w:eastAsia="黑体" w:cs="宋体"/>
          <w:b w:val="0"/>
          <w:color w:val="auto"/>
          <w:szCs w:val="32"/>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11" w:name="_Toc2123"/>
      <w:bookmarkStart w:id="12" w:name="_Toc13376"/>
      <w:bookmarkStart w:id="13" w:name="_Toc7490"/>
      <w:bookmarkStart w:id="14" w:name="_Toc9527"/>
      <w:bookmarkStart w:id="15" w:name="_Toc111"/>
      <w:bookmarkStart w:id="16" w:name="_Toc15376"/>
    </w:p>
    <w:p>
      <w:pPr>
        <w:pStyle w:val="4"/>
        <w:numPr>
          <w:ilvl w:val="0"/>
          <w:numId w:val="1"/>
        </w:numPr>
        <w:spacing w:before="312" w:after="312" w:line="560" w:lineRule="exact"/>
        <w:ind w:firstLine="640"/>
        <w:jc w:val="center"/>
        <w:outlineLvl w:val="0"/>
        <w:rPr>
          <w:rFonts w:hint="eastAsia" w:ascii="方正小标宋_GBK" w:hAnsi="方正小标宋_GBK" w:eastAsia="方正小标宋_GBK" w:cs="方正小标宋_GBK"/>
          <w:b w:val="0"/>
          <w:color w:val="auto"/>
          <w:sz w:val="44"/>
          <w:szCs w:val="44"/>
        </w:rPr>
      </w:pPr>
      <w:bookmarkStart w:id="17" w:name="_Toc9817"/>
      <w:bookmarkStart w:id="18" w:name="_Toc331"/>
      <w:r>
        <w:rPr>
          <w:rFonts w:hint="eastAsia" w:ascii="方正小标宋_GBK" w:hAnsi="方正小标宋_GBK" w:eastAsia="方正小标宋_GBK" w:cs="方正小标宋_GBK"/>
          <w:b w:val="0"/>
          <w:color w:val="auto"/>
          <w:sz w:val="44"/>
          <w:szCs w:val="44"/>
        </w:rPr>
        <w:t>发展回顾</w:t>
      </w:r>
      <w:bookmarkEnd w:id="1"/>
      <w:bookmarkEnd w:id="2"/>
      <w:bookmarkEnd w:id="11"/>
      <w:bookmarkEnd w:id="12"/>
      <w:bookmarkEnd w:id="13"/>
      <w:bookmarkEnd w:id="14"/>
      <w:bookmarkEnd w:id="15"/>
      <w:bookmarkEnd w:id="16"/>
      <w:bookmarkEnd w:id="17"/>
      <w:bookmarkEnd w:id="18"/>
      <w:bookmarkStart w:id="19" w:name="_Toc7155"/>
      <w:bookmarkStart w:id="20" w:name="_Toc4792"/>
      <w:bookmarkStart w:id="21" w:name="_Toc19849"/>
    </w:p>
    <w:p>
      <w:pPr>
        <w:pStyle w:val="4"/>
        <w:ind w:firstLine="643" w:firstLineChars="200"/>
        <w:rPr>
          <w:rFonts w:hint="default" w:ascii="Calibri" w:hAnsi="Calibri" w:eastAsia="宋体" w:cs="Times New Roman"/>
          <w:color w:val="auto"/>
          <w:sz w:val="32"/>
          <w:szCs w:val="24"/>
        </w:rPr>
      </w:pPr>
      <w:bookmarkStart w:id="22" w:name="_Toc27329"/>
      <w:bookmarkStart w:id="23" w:name="_Toc1574"/>
      <w:bookmarkStart w:id="24" w:name="_Toc8600"/>
      <w:bookmarkStart w:id="25" w:name="_Toc6262"/>
      <w:bookmarkStart w:id="26" w:name="_Toc15885"/>
      <w:bookmarkStart w:id="27" w:name="_Toc12932"/>
    </w:p>
    <w:p>
      <w:pPr>
        <w:pStyle w:val="4"/>
        <w:ind w:firstLine="643" w:firstLineChars="200"/>
        <w:rPr>
          <w:rFonts w:hint="eastAsia" w:ascii="Calibri" w:hAnsi="Calibri" w:eastAsia="宋体" w:cs="Times New Roman"/>
          <w:color w:val="auto"/>
          <w:sz w:val="32"/>
          <w:szCs w:val="24"/>
        </w:rPr>
      </w:pPr>
      <w:r>
        <w:rPr>
          <w:rFonts w:hint="default" w:ascii="Calibri" w:hAnsi="Calibri" w:eastAsia="宋体" w:cs="Times New Roman"/>
          <w:color w:val="auto"/>
          <w:sz w:val="32"/>
          <w:szCs w:val="24"/>
        </w:rPr>
        <w:t>一、主要成绩</w:t>
      </w:r>
      <w:bookmarkEnd w:id="19"/>
      <w:bookmarkEnd w:id="22"/>
      <w:bookmarkEnd w:id="23"/>
      <w:bookmarkEnd w:id="24"/>
      <w:bookmarkEnd w:id="25"/>
      <w:bookmarkEnd w:id="26"/>
      <w:bookmarkEnd w:id="27"/>
    </w:p>
    <w:p>
      <w:pPr>
        <w:spacing w:line="560" w:lineRule="exact"/>
        <w:ind w:firstLine="645" w:firstLineChars="0"/>
        <w:rPr>
          <w:rFonts w:ascii="仿宋" w:hAnsi="仿宋" w:eastAsia="仿宋" w:cs="Times New Roman"/>
          <w:color w:val="auto"/>
          <w:sz w:val="32"/>
          <w:szCs w:val="32"/>
        </w:rPr>
      </w:pPr>
      <w:r>
        <w:rPr>
          <w:rFonts w:hint="default" w:ascii="仿宋" w:hAnsi="仿宋" w:eastAsia="仿宋" w:cs="Times New Roman"/>
          <w:color w:val="auto"/>
          <w:sz w:val="32"/>
          <w:szCs w:val="32"/>
        </w:rPr>
        <w:t>“十三五”期间，根据国家文旅融合的要求，通海县组建了文化和旅游局，统筹文化事业和旅游资源开发，加快了文旅融合的步伐。五年来,全县完成各项指标，文化事业长足发展, 文化旅游产业持续发展，市场环境得到持续优化，为通海县文化旅游业进一步发展奠定了基础。</w:t>
      </w:r>
    </w:p>
    <w:p>
      <w:pPr>
        <w:pStyle w:val="5"/>
        <w:spacing w:line="560" w:lineRule="exact"/>
        <w:ind w:left="0" w:leftChars="0" w:firstLine="643" w:firstLineChars="200"/>
        <w:rPr>
          <w:rFonts w:hint="eastAsia" w:ascii="仿宋" w:hAnsi="仿宋" w:eastAsia="仿宋" w:cs="宋体"/>
          <w:b/>
          <w:bCs w:val="0"/>
          <w:color w:val="auto"/>
          <w:sz w:val="32"/>
          <w:szCs w:val="32"/>
        </w:rPr>
      </w:pPr>
      <w:bookmarkStart w:id="28" w:name="_Toc2462"/>
      <w:bookmarkStart w:id="29" w:name="_Toc23446"/>
      <w:bookmarkStart w:id="30" w:name="_Toc23950"/>
      <w:bookmarkStart w:id="31" w:name="_Toc19596"/>
      <w:bookmarkStart w:id="32" w:name="_Toc20250"/>
      <w:bookmarkStart w:id="33" w:name="_Toc32668"/>
      <w:bookmarkStart w:id="34" w:name="_Toc18029"/>
      <w:r>
        <w:rPr>
          <w:rFonts w:hint="eastAsia" w:ascii="仿宋" w:hAnsi="仿宋" w:eastAsia="仿宋" w:cs="宋体"/>
          <w:b/>
          <w:bCs w:val="0"/>
          <w:color w:val="auto"/>
          <w:sz w:val="32"/>
          <w:szCs w:val="32"/>
        </w:rPr>
        <w:t>（一）</w:t>
      </w:r>
      <w:bookmarkEnd w:id="20"/>
      <w:bookmarkEnd w:id="21"/>
      <w:r>
        <w:rPr>
          <w:rFonts w:hint="eastAsia" w:ascii="仿宋" w:hAnsi="仿宋" w:eastAsia="仿宋" w:cs="宋体"/>
          <w:b/>
          <w:bCs w:val="0"/>
          <w:color w:val="auto"/>
          <w:sz w:val="32"/>
          <w:szCs w:val="32"/>
        </w:rPr>
        <w:t>完成“十三五”各项指标</w:t>
      </w:r>
      <w:bookmarkEnd w:id="28"/>
      <w:bookmarkEnd w:id="29"/>
      <w:bookmarkEnd w:id="30"/>
      <w:bookmarkEnd w:id="31"/>
      <w:bookmarkEnd w:id="32"/>
      <w:bookmarkEnd w:id="33"/>
      <w:bookmarkEnd w:id="34"/>
    </w:p>
    <w:p>
      <w:pPr>
        <w:spacing w:line="560" w:lineRule="exact"/>
        <w:ind w:firstLine="645"/>
        <w:rPr>
          <w:rFonts w:hint="eastAsia" w:ascii="仿宋" w:hAnsi="仿宋" w:eastAsia="仿宋"/>
          <w:color w:val="auto"/>
          <w:sz w:val="32"/>
          <w:szCs w:val="32"/>
          <w:lang w:eastAsia="zh-CN"/>
        </w:rPr>
      </w:pPr>
      <w:bookmarkStart w:id="35" w:name="_Toc14244"/>
      <w:r>
        <w:rPr>
          <w:rFonts w:ascii="仿宋" w:hAnsi="仿宋" w:eastAsia="仿宋"/>
          <w:color w:val="auto"/>
          <w:sz w:val="32"/>
          <w:szCs w:val="32"/>
        </w:rPr>
        <w:t>“十三五”期间，</w:t>
      </w:r>
      <w:r>
        <w:rPr>
          <w:rFonts w:hint="eastAsia" w:ascii="仿宋" w:hAnsi="仿宋" w:eastAsia="仿宋"/>
          <w:color w:val="auto"/>
          <w:sz w:val="32"/>
          <w:szCs w:val="32"/>
        </w:rPr>
        <w:t>提前</w:t>
      </w:r>
      <w:r>
        <w:rPr>
          <w:rFonts w:hint="eastAsia" w:ascii="仿宋" w:hAnsi="仿宋" w:eastAsia="仿宋"/>
          <w:color w:val="auto"/>
          <w:sz w:val="32"/>
          <w:szCs w:val="32"/>
          <w:lang w:eastAsia="zh-CN"/>
        </w:rPr>
        <w:t>完成</w:t>
      </w:r>
      <w:r>
        <w:rPr>
          <w:rFonts w:ascii="仿宋" w:hAnsi="仿宋" w:eastAsia="仿宋"/>
          <w:color w:val="auto"/>
          <w:sz w:val="32"/>
          <w:szCs w:val="32"/>
        </w:rPr>
        <w:t>全</w:t>
      </w:r>
      <w:r>
        <w:rPr>
          <w:rFonts w:hint="eastAsia" w:ascii="仿宋" w:hAnsi="仿宋" w:eastAsia="仿宋"/>
          <w:color w:val="auto"/>
          <w:sz w:val="32"/>
          <w:szCs w:val="32"/>
        </w:rPr>
        <w:t>县</w:t>
      </w:r>
      <w:r>
        <w:rPr>
          <w:rFonts w:ascii="仿宋" w:hAnsi="仿宋" w:eastAsia="仿宋"/>
          <w:color w:val="auto"/>
          <w:sz w:val="32"/>
          <w:szCs w:val="32"/>
        </w:rPr>
        <w:t>旅游业各项规划指标</w:t>
      </w:r>
      <w:r>
        <w:rPr>
          <w:rFonts w:hint="eastAsia" w:ascii="仿宋" w:hAnsi="仿宋" w:eastAsia="仿宋"/>
          <w:color w:val="auto"/>
          <w:sz w:val="32"/>
          <w:szCs w:val="32"/>
          <w:lang w:eastAsia="zh-CN"/>
        </w:rPr>
        <w:t>任务</w:t>
      </w:r>
      <w:r>
        <w:rPr>
          <w:rFonts w:hint="eastAsia" w:ascii="仿宋" w:hAnsi="仿宋" w:eastAsia="仿宋"/>
          <w:color w:val="auto"/>
          <w:sz w:val="32"/>
          <w:szCs w:val="32"/>
        </w:rPr>
        <w:t>。2020年，全县接待国内外游客368.26万人次，实现旅游总收入28.82亿元，相较于2015年接待国内外游客259.04万人次和旅游总收入11.87亿元，“十三五”期间全县国内外游客接待量平均增长8.43 %，高于规划目标（352万人次）4.62%；旅游总收入年平均增长28.56%，高于规划目标（19.3亿元）49.33%</w:t>
      </w:r>
      <w:bookmarkStart w:id="36" w:name="_Toc3731"/>
      <w:r>
        <w:rPr>
          <w:rFonts w:hint="eastAsia" w:ascii="仿宋" w:hAnsi="仿宋" w:eastAsia="仿宋"/>
          <w:color w:val="auto"/>
          <w:sz w:val="32"/>
          <w:szCs w:val="32"/>
          <w:lang w:eastAsia="zh-CN"/>
        </w:rPr>
        <w:t>。</w:t>
      </w:r>
    </w:p>
    <w:p>
      <w:pPr>
        <w:pStyle w:val="5"/>
        <w:spacing w:line="560" w:lineRule="exact"/>
        <w:ind w:left="0" w:leftChars="0" w:firstLine="643" w:firstLineChars="200"/>
        <w:rPr>
          <w:rFonts w:ascii="仿宋" w:hAnsi="仿宋" w:eastAsia="仿宋" w:cs="宋体"/>
          <w:b/>
          <w:color w:val="auto"/>
          <w:sz w:val="32"/>
          <w:szCs w:val="32"/>
        </w:rPr>
      </w:pPr>
      <w:bookmarkStart w:id="37" w:name="_Toc19256"/>
      <w:bookmarkStart w:id="38" w:name="_Toc12904"/>
      <w:bookmarkStart w:id="39" w:name="_Toc4258"/>
      <w:bookmarkStart w:id="40" w:name="_Toc399"/>
      <w:bookmarkStart w:id="41" w:name="_Toc24073"/>
      <w:bookmarkStart w:id="42" w:name="_Toc3724"/>
      <w:r>
        <w:rPr>
          <w:rFonts w:hint="eastAsia" w:ascii="仿宋" w:hAnsi="仿宋" w:eastAsia="仿宋" w:cs="宋体"/>
          <w:b/>
          <w:color w:val="auto"/>
          <w:sz w:val="32"/>
          <w:szCs w:val="32"/>
        </w:rPr>
        <w:t>（二）文化</w:t>
      </w:r>
      <w:bookmarkEnd w:id="35"/>
      <w:r>
        <w:rPr>
          <w:rFonts w:hint="eastAsia" w:ascii="仿宋" w:hAnsi="仿宋" w:eastAsia="仿宋" w:cs="宋体"/>
          <w:b/>
          <w:color w:val="auto"/>
          <w:sz w:val="32"/>
          <w:szCs w:val="32"/>
        </w:rPr>
        <w:t>事业繁荣</w:t>
      </w:r>
      <w:bookmarkEnd w:id="36"/>
      <w:r>
        <w:rPr>
          <w:rFonts w:hint="eastAsia" w:ascii="仿宋" w:hAnsi="仿宋" w:eastAsia="仿宋" w:cs="宋体"/>
          <w:b/>
          <w:color w:val="auto"/>
          <w:sz w:val="32"/>
          <w:szCs w:val="32"/>
        </w:rPr>
        <w:t>发展</w:t>
      </w:r>
      <w:bookmarkEnd w:id="37"/>
      <w:bookmarkEnd w:id="38"/>
      <w:bookmarkEnd w:id="39"/>
      <w:bookmarkEnd w:id="40"/>
      <w:bookmarkEnd w:id="41"/>
      <w:bookmarkEnd w:id="42"/>
    </w:p>
    <w:p>
      <w:pPr>
        <w:spacing w:line="560" w:lineRule="exact"/>
        <w:ind w:firstLine="645"/>
        <w:rPr>
          <w:rFonts w:ascii="仿宋" w:hAnsi="仿宋" w:eastAsia="仿宋" w:cs="宋体"/>
          <w:color w:val="auto"/>
          <w:sz w:val="32"/>
          <w:szCs w:val="32"/>
        </w:rPr>
      </w:pPr>
      <w:r>
        <w:rPr>
          <w:rFonts w:hint="eastAsia" w:ascii="仿宋" w:hAnsi="仿宋" w:eastAsia="仿宋" w:cs="宋体"/>
          <w:color w:val="auto"/>
          <w:sz w:val="32"/>
          <w:szCs w:val="32"/>
        </w:rPr>
        <w:t>“十三五”期间，全县文化事业成果丰硕，取得良好的社会反响。在公共文化服务方面，</w:t>
      </w:r>
      <w:r>
        <w:rPr>
          <w:rFonts w:ascii="仿宋" w:hAnsi="仿宋" w:eastAsia="仿宋"/>
          <w:color w:val="auto"/>
          <w:sz w:val="32"/>
          <w:szCs w:val="32"/>
        </w:rPr>
        <w:t>“三馆”覆盖率达 1</w:t>
      </w:r>
      <w:r>
        <w:rPr>
          <w:rFonts w:hint="eastAsia" w:ascii="仿宋" w:hAnsi="仿宋" w:eastAsia="仿宋"/>
          <w:color w:val="auto"/>
          <w:sz w:val="32"/>
          <w:szCs w:val="32"/>
        </w:rPr>
        <w:t>75</w:t>
      </w:r>
      <w:r>
        <w:rPr>
          <w:rFonts w:ascii="仿宋" w:hAnsi="仿宋" w:eastAsia="仿宋"/>
          <w:color w:val="auto"/>
          <w:sz w:val="32"/>
          <w:szCs w:val="32"/>
        </w:rPr>
        <w:t>%，文化站覆盖率达 12</w:t>
      </w:r>
      <w:r>
        <w:rPr>
          <w:rFonts w:hint="eastAsia" w:ascii="仿宋" w:hAnsi="仿宋" w:eastAsia="仿宋"/>
          <w:color w:val="auto"/>
          <w:sz w:val="32"/>
          <w:szCs w:val="32"/>
        </w:rPr>
        <w:t>0</w:t>
      </w:r>
      <w:r>
        <w:rPr>
          <w:rFonts w:ascii="仿宋" w:hAnsi="仿宋" w:eastAsia="仿宋"/>
          <w:color w:val="auto"/>
          <w:sz w:val="32"/>
          <w:szCs w:val="32"/>
        </w:rPr>
        <w:t>%，提前超额完成了小康指标目标任务；率先完成了公共服务体系的四项改革任务，图书馆、文化馆总分馆制建设被列为</w:t>
      </w:r>
      <w:r>
        <w:rPr>
          <w:rFonts w:hint="eastAsia" w:ascii="仿宋" w:hAnsi="仿宋" w:eastAsia="仿宋"/>
          <w:color w:val="auto"/>
          <w:sz w:val="32"/>
          <w:szCs w:val="32"/>
        </w:rPr>
        <w:t>玉溪</w:t>
      </w:r>
      <w:r>
        <w:rPr>
          <w:rFonts w:ascii="仿宋" w:hAnsi="仿宋" w:eastAsia="仿宋"/>
          <w:color w:val="auto"/>
          <w:sz w:val="32"/>
          <w:szCs w:val="32"/>
        </w:rPr>
        <w:t>市县级工作示范点</w:t>
      </w:r>
      <w:r>
        <w:rPr>
          <w:rFonts w:hint="eastAsia" w:ascii="仿宋" w:hAnsi="仿宋" w:eastAsia="仿宋"/>
          <w:color w:val="auto"/>
          <w:sz w:val="32"/>
          <w:szCs w:val="32"/>
        </w:rPr>
        <w:t>。</w:t>
      </w:r>
      <w:r>
        <w:rPr>
          <w:rFonts w:hint="eastAsia" w:ascii="仿宋" w:hAnsi="仿宋" w:eastAsia="仿宋" w:cs="宋体"/>
          <w:color w:val="auto"/>
          <w:sz w:val="32"/>
          <w:szCs w:val="32"/>
        </w:rPr>
        <w:t>“十三五”期间，全县“三馆一站”每年举办各类展览40次以上，举办培训班50期以上，举办各类公益性讲座10期以上，电子阅览室开放时间12000小时以上，</w:t>
      </w:r>
      <w:r>
        <w:rPr>
          <w:rFonts w:hint="eastAsia" w:ascii="仿宋" w:hAnsi="仿宋" w:eastAsia="仿宋" w:cs="宋体"/>
          <w:color w:val="auto"/>
          <w:sz w:val="32"/>
          <w:szCs w:val="32"/>
          <w:lang w:eastAsia="zh-CN"/>
        </w:rPr>
        <w:t>每年</w:t>
      </w:r>
      <w:r>
        <w:rPr>
          <w:rFonts w:hint="eastAsia" w:ascii="仿宋" w:hAnsi="仿宋" w:eastAsia="仿宋" w:cs="宋体"/>
          <w:color w:val="auto"/>
          <w:sz w:val="32"/>
          <w:szCs w:val="32"/>
        </w:rPr>
        <w:t>举行文化惠民演出50场以上。2020年</w:t>
      </w:r>
      <w:r>
        <w:rPr>
          <w:rFonts w:hint="eastAsia" w:ascii="仿宋" w:hAnsi="仿宋" w:eastAsia="仿宋"/>
          <w:color w:val="auto"/>
          <w:sz w:val="32"/>
          <w:szCs w:val="32"/>
        </w:rPr>
        <w:t>通海县成功通过中国最佳楹联文化城市验收，四街镇被评为云南省民间文化艺术之乡、河西镇被评为国家历史文化名镇。</w:t>
      </w:r>
      <w:r>
        <w:rPr>
          <w:rFonts w:ascii="仿宋" w:hAnsi="仿宋" w:eastAsia="仿宋"/>
          <w:color w:val="auto"/>
          <w:sz w:val="32"/>
          <w:szCs w:val="32"/>
        </w:rPr>
        <w:t>在文物事业方面，通海兴义贝丘遗址考古发掘项目获国家田野考古一等奖（金手铲奖）。</w:t>
      </w:r>
      <w:r>
        <w:rPr>
          <w:rFonts w:hint="eastAsia" w:ascii="仿宋" w:hAnsi="仿宋" w:eastAsia="仿宋"/>
          <w:color w:val="auto"/>
          <w:sz w:val="32"/>
          <w:szCs w:val="32"/>
        </w:rPr>
        <w:t>拥</w:t>
      </w:r>
      <w:r>
        <w:rPr>
          <w:rFonts w:hint="eastAsia" w:ascii="仿宋" w:hAnsi="仿宋" w:eastAsia="仿宋" w:cs="宋体"/>
          <w:color w:val="auto"/>
          <w:sz w:val="32"/>
          <w:szCs w:val="32"/>
        </w:rPr>
        <w:t>有各级文物保护单位90处，其中全国重点文物保护单位1处。省级文物保护单位9处，市级文物保护单位15处，县级文物保护单位65处；古遗址4处，古墓葬1个；古建筑75处；石窟寺及石刻5个；近现代重要史迹及代表性建筑5处。登记的不可移动文物145处，馆藏文物4000余件（套），其中一级文物1件，二级文物9件，三级文物293件。</w:t>
      </w:r>
      <w:r>
        <w:rPr>
          <w:rFonts w:ascii="仿宋" w:hAnsi="仿宋" w:eastAsia="仿宋"/>
          <w:color w:val="auto"/>
          <w:sz w:val="32"/>
          <w:szCs w:val="32"/>
        </w:rPr>
        <w:t>在非遗事业方面，拥</w:t>
      </w:r>
      <w:r>
        <w:rPr>
          <w:rFonts w:hint="eastAsia" w:ascii="仿宋" w:hAnsi="仿宋" w:eastAsia="仿宋" w:cs="宋体"/>
          <w:color w:val="auto"/>
          <w:sz w:val="32"/>
          <w:szCs w:val="32"/>
        </w:rPr>
        <w:t>有国家级非遗项目2项，省级非遗项目3项，市级非遗项目20项，县级</w:t>
      </w:r>
      <w:r>
        <w:rPr>
          <w:rFonts w:hint="eastAsia" w:ascii="仿宋" w:hAnsi="仿宋" w:eastAsia="仿宋" w:cs="宋体"/>
          <w:color w:val="auto"/>
          <w:sz w:val="32"/>
          <w:szCs w:val="32"/>
          <w:lang w:val="en-US" w:eastAsia="zh-CN"/>
        </w:rPr>
        <w:t>10</w:t>
      </w:r>
      <w:r>
        <w:rPr>
          <w:rFonts w:hint="eastAsia" w:ascii="仿宋" w:hAnsi="仿宋" w:eastAsia="仿宋" w:cs="宋体"/>
          <w:color w:val="auto"/>
          <w:sz w:val="32"/>
          <w:szCs w:val="32"/>
        </w:rPr>
        <w:t>项。</w:t>
      </w:r>
    </w:p>
    <w:p>
      <w:pPr>
        <w:pStyle w:val="5"/>
        <w:spacing w:before="0" w:after="0" w:line="240" w:lineRule="auto"/>
        <w:ind w:left="420" w:leftChars="200"/>
        <w:rPr>
          <w:rFonts w:hint="eastAsia" w:ascii="仿宋" w:hAnsi="仿宋" w:eastAsia="仿宋" w:cs="宋体"/>
          <w:color w:val="auto"/>
          <w:szCs w:val="32"/>
        </w:rPr>
      </w:pPr>
      <w:bookmarkStart w:id="43" w:name="_Toc15379"/>
      <w:bookmarkStart w:id="44" w:name="_Toc22202"/>
      <w:bookmarkStart w:id="45" w:name="_Toc12707"/>
      <w:bookmarkStart w:id="46" w:name="_Toc11844"/>
      <w:bookmarkStart w:id="47" w:name="_Toc17169"/>
      <w:bookmarkStart w:id="48" w:name="_Toc11724"/>
      <w:bookmarkStart w:id="49" w:name="_Toc2183"/>
      <w:bookmarkStart w:id="50" w:name="_Toc18330"/>
      <w:r>
        <w:rPr>
          <w:rFonts w:hint="eastAsia" w:ascii="仿宋" w:hAnsi="仿宋" w:eastAsia="仿宋" w:cs="宋体"/>
          <w:color w:val="auto"/>
          <w:szCs w:val="32"/>
        </w:rPr>
        <w:t>（三）文化产业快速发展</w:t>
      </w:r>
      <w:bookmarkEnd w:id="43"/>
      <w:bookmarkEnd w:id="44"/>
      <w:bookmarkEnd w:id="45"/>
      <w:bookmarkEnd w:id="46"/>
      <w:bookmarkEnd w:id="47"/>
      <w:bookmarkEnd w:id="48"/>
      <w:bookmarkEnd w:id="49"/>
      <w:bookmarkEnd w:id="50"/>
    </w:p>
    <w:p>
      <w:pPr>
        <w:spacing w:line="560" w:lineRule="exact"/>
        <w:ind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“十三五”</w:t>
      </w:r>
      <w:r>
        <w:rPr>
          <w:rFonts w:hint="eastAsia" w:ascii="仿宋" w:hAnsi="仿宋" w:eastAsia="仿宋" w:cs="宋体"/>
          <w:color w:val="auto"/>
          <w:sz w:val="32"/>
          <w:szCs w:val="32"/>
          <w:shd w:val="clear" w:color="auto" w:fill="FFFFFF"/>
          <w:lang w:eastAsia="zh-CN"/>
        </w:rPr>
        <w:t>期间</w:t>
      </w:r>
      <w:r>
        <w:rPr>
          <w:rFonts w:hint="eastAsia" w:ascii="仿宋" w:hAnsi="仿宋" w:eastAsia="仿宋" w:cs="宋体"/>
          <w:color w:val="auto"/>
          <w:sz w:val="32"/>
          <w:szCs w:val="32"/>
          <w:u w:val="none"/>
          <w:shd w:val="clear" w:color="auto" w:fill="FFFFFF"/>
          <w:lang w:eastAsia="zh-CN"/>
        </w:rPr>
        <w:t>，通海县逐步形成了以</w:t>
      </w:r>
      <w:r>
        <w:rPr>
          <w:rFonts w:hint="eastAsia" w:ascii="仿宋" w:hAnsi="仿宋" w:eastAsia="仿宋" w:cs="宋体"/>
          <w:color w:val="auto"/>
          <w:sz w:val="32"/>
          <w:szCs w:val="32"/>
          <w:u w:val="none"/>
          <w:shd w:val="clear" w:color="auto" w:fill="FFFFFF"/>
        </w:rPr>
        <w:t>银饰品、工艺茶刀、角艺制品、铜器、木雕、石雕</w:t>
      </w:r>
      <w:r>
        <w:rPr>
          <w:rFonts w:hint="eastAsia" w:ascii="仿宋" w:hAnsi="仿宋" w:eastAsia="仿宋" w:cs="宋体"/>
          <w:color w:val="auto"/>
          <w:sz w:val="32"/>
          <w:szCs w:val="32"/>
          <w:u w:val="none"/>
          <w:shd w:val="clear" w:color="auto" w:fill="FFFFFF"/>
          <w:lang w:eastAsia="zh-CN"/>
        </w:rPr>
        <w:t>、刺绣和彩印包装文化创意为主打产品，以通印股份有限公司、云南红塔彩印包装有限公司、云南通海民族银饰制品有限公司等为骨干企业、以各类文化经营企业为传统支撑的文化产业发展体系。</w:t>
      </w:r>
      <w:r>
        <w:rPr>
          <w:rFonts w:hint="eastAsia" w:ascii="仿宋" w:hAnsi="仿宋" w:eastAsia="仿宋" w:cs="宋体"/>
          <w:color w:val="auto"/>
          <w:sz w:val="32"/>
          <w:szCs w:val="32"/>
          <w:u w:val="none"/>
          <w:shd w:val="clear" w:color="auto" w:fill="FFFFFF"/>
        </w:rPr>
        <w:t>“十三五”</w:t>
      </w:r>
      <w:r>
        <w:rPr>
          <w:rFonts w:hint="eastAsia" w:ascii="仿宋" w:hAnsi="仿宋" w:eastAsia="仿宋" w:cs="宋体"/>
          <w:color w:val="auto"/>
          <w:sz w:val="32"/>
          <w:szCs w:val="32"/>
          <w:u w:val="none"/>
          <w:shd w:val="clear" w:color="auto" w:fill="FFFFFF"/>
          <w:lang w:eastAsia="zh-CN"/>
        </w:rPr>
        <w:t>以来，全县</w:t>
      </w:r>
      <w:r>
        <w:rPr>
          <w:rFonts w:hint="eastAsia" w:ascii="仿宋" w:hAnsi="仿宋" w:eastAsia="仿宋" w:cs="宋体"/>
          <w:color w:val="auto"/>
          <w:sz w:val="32"/>
          <w:szCs w:val="32"/>
          <w:u w:val="none"/>
          <w:shd w:val="clear" w:color="auto" w:fill="FFFFFF"/>
        </w:rPr>
        <w:t>新增</w:t>
      </w:r>
      <w:r>
        <w:rPr>
          <w:rFonts w:hint="eastAsia" w:ascii="仿宋" w:hAnsi="仿宋" w:eastAsia="仿宋" w:cs="宋体"/>
          <w:color w:val="auto"/>
          <w:sz w:val="32"/>
          <w:szCs w:val="32"/>
          <w:u w:val="none"/>
          <w:shd w:val="clear" w:color="auto" w:fill="FFFFFF"/>
          <w:lang w:eastAsia="zh-CN"/>
        </w:rPr>
        <w:t>规模以上</w:t>
      </w:r>
      <w:r>
        <w:rPr>
          <w:rFonts w:hint="eastAsia" w:ascii="仿宋" w:hAnsi="仿宋" w:eastAsia="仿宋" w:cs="宋体"/>
          <w:color w:val="auto"/>
          <w:sz w:val="32"/>
          <w:szCs w:val="32"/>
          <w:u w:val="none"/>
          <w:shd w:val="clear" w:color="auto" w:fill="FFFFFF"/>
        </w:rPr>
        <w:t>文化企业4</w:t>
      </w:r>
      <w:r>
        <w:rPr>
          <w:rFonts w:hint="eastAsia" w:ascii="仿宋" w:hAnsi="仿宋" w:eastAsia="仿宋" w:cs="宋体"/>
          <w:color w:val="auto"/>
          <w:sz w:val="32"/>
          <w:szCs w:val="32"/>
          <w:u w:val="none"/>
          <w:shd w:val="clear" w:color="auto" w:fill="FFFFFF"/>
          <w:lang w:eastAsia="zh-CN"/>
        </w:rPr>
        <w:t>户，截止</w:t>
      </w:r>
      <w:r>
        <w:rPr>
          <w:rFonts w:hint="eastAsia" w:ascii="仿宋" w:hAnsi="仿宋" w:eastAsia="仿宋" w:cs="宋体"/>
          <w:color w:val="auto"/>
          <w:sz w:val="32"/>
          <w:szCs w:val="32"/>
          <w:u w:val="none"/>
          <w:shd w:val="clear" w:color="auto" w:fill="FFFFFF"/>
          <w:lang w:val="en-US" w:eastAsia="zh-CN"/>
        </w:rPr>
        <w:t>2020年，</w:t>
      </w:r>
      <w:r>
        <w:rPr>
          <w:rFonts w:hint="eastAsia" w:ascii="仿宋" w:hAnsi="仿宋" w:eastAsia="仿宋" w:cs="宋体"/>
          <w:color w:val="auto"/>
          <w:sz w:val="32"/>
          <w:szCs w:val="32"/>
          <w:u w:val="none"/>
          <w:shd w:val="clear" w:color="auto" w:fill="FFFFFF"/>
          <w:lang w:eastAsia="zh-CN"/>
        </w:rPr>
        <w:t>全县共有</w:t>
      </w:r>
      <w:r>
        <w:rPr>
          <w:rFonts w:hint="eastAsia" w:ascii="仿宋" w:hAnsi="仿宋" w:eastAsia="仿宋" w:cs="宋体"/>
          <w:color w:val="auto"/>
          <w:sz w:val="32"/>
          <w:szCs w:val="32"/>
          <w:u w:val="none"/>
          <w:shd w:val="clear" w:color="auto" w:fill="FFFFFF"/>
        </w:rPr>
        <w:t>文化产业法人单位271户</w:t>
      </w:r>
      <w:r>
        <w:rPr>
          <w:rFonts w:hint="eastAsia" w:ascii="仿宋" w:hAnsi="仿宋" w:eastAsia="仿宋" w:cs="宋体"/>
          <w:color w:val="auto"/>
          <w:sz w:val="32"/>
          <w:szCs w:val="32"/>
          <w:u w:val="none"/>
          <w:shd w:val="clear" w:color="auto" w:fill="FFFFFF"/>
          <w:lang w:eastAsia="zh-CN"/>
        </w:rPr>
        <w:t>（其中规上企业</w:t>
      </w:r>
      <w:r>
        <w:rPr>
          <w:rFonts w:hint="eastAsia" w:ascii="仿宋" w:hAnsi="仿宋" w:eastAsia="仿宋" w:cs="宋体"/>
          <w:color w:val="auto"/>
          <w:sz w:val="32"/>
          <w:szCs w:val="32"/>
          <w:u w:val="none"/>
          <w:shd w:val="clear" w:color="auto" w:fill="FFFFFF"/>
          <w:lang w:val="en-US" w:eastAsia="zh-CN"/>
        </w:rPr>
        <w:t>13户）</w:t>
      </w:r>
      <w:r>
        <w:rPr>
          <w:rFonts w:hint="eastAsia" w:ascii="仿宋" w:hAnsi="仿宋" w:eastAsia="仿宋" w:cs="宋体"/>
          <w:color w:val="auto"/>
          <w:sz w:val="32"/>
          <w:szCs w:val="32"/>
          <w:u w:val="none"/>
          <w:shd w:val="clear" w:color="auto" w:fill="FFFFFF"/>
          <w:lang w:eastAsia="zh-CN"/>
        </w:rPr>
        <w:t>，</w:t>
      </w:r>
      <w:r>
        <w:rPr>
          <w:rFonts w:hint="eastAsia" w:ascii="仿宋" w:hAnsi="仿宋" w:eastAsia="仿宋" w:cs="宋体"/>
          <w:color w:val="auto"/>
          <w:sz w:val="32"/>
          <w:szCs w:val="32"/>
          <w:u w:val="none"/>
          <w:shd w:val="clear" w:color="auto" w:fill="FFFFFF"/>
        </w:rPr>
        <w:t>主营业务收入总计9亿元，</w:t>
      </w:r>
      <w:r>
        <w:rPr>
          <w:rFonts w:hint="eastAsia" w:ascii="仿宋" w:hAnsi="仿宋" w:eastAsia="仿宋" w:cs="宋体"/>
          <w:color w:val="auto"/>
          <w:sz w:val="32"/>
          <w:szCs w:val="32"/>
          <w:u w:val="none"/>
          <w:shd w:val="clear" w:color="auto" w:fill="FFFFFF"/>
          <w:lang w:eastAsia="zh-CN"/>
        </w:rPr>
        <w:t>文化产业力量力不断壮大</w:t>
      </w:r>
      <w:r>
        <w:rPr>
          <w:rFonts w:hint="eastAsia" w:ascii="仿宋" w:hAnsi="仿宋" w:eastAsia="仿宋" w:cs="宋体"/>
          <w:color w:val="auto"/>
          <w:sz w:val="32"/>
          <w:szCs w:val="32"/>
          <w:u w:val="none"/>
          <w:shd w:val="clear" w:color="auto" w:fill="FFFFFF"/>
        </w:rPr>
        <w:t>。</w:t>
      </w:r>
    </w:p>
    <w:p>
      <w:pPr>
        <w:pStyle w:val="5"/>
        <w:spacing w:before="0" w:after="0" w:line="240" w:lineRule="auto"/>
        <w:ind w:left="420" w:leftChars="200"/>
        <w:rPr>
          <w:rFonts w:ascii="仿宋" w:hAnsi="仿宋" w:eastAsia="仿宋" w:cs="宋体"/>
          <w:color w:val="auto"/>
          <w:szCs w:val="32"/>
        </w:rPr>
      </w:pPr>
      <w:bookmarkStart w:id="51" w:name="_Toc12599"/>
      <w:bookmarkStart w:id="52" w:name="_Toc28542"/>
      <w:bookmarkStart w:id="53" w:name="_Toc4951"/>
      <w:bookmarkStart w:id="54" w:name="_Toc15673"/>
      <w:bookmarkStart w:id="55" w:name="_Toc22355"/>
      <w:bookmarkStart w:id="56" w:name="_Toc27326"/>
      <w:bookmarkStart w:id="57" w:name="_Toc1258"/>
      <w:bookmarkStart w:id="58" w:name="_Toc25585"/>
      <w:r>
        <w:rPr>
          <w:rFonts w:hint="eastAsia" w:ascii="仿宋" w:hAnsi="仿宋" w:eastAsia="仿宋" w:cs="宋体"/>
          <w:color w:val="auto"/>
          <w:szCs w:val="32"/>
        </w:rPr>
        <w:t>（四）旅游产业稳步发展</w:t>
      </w:r>
      <w:bookmarkEnd w:id="51"/>
      <w:bookmarkEnd w:id="52"/>
      <w:bookmarkEnd w:id="53"/>
      <w:bookmarkEnd w:id="54"/>
      <w:bookmarkEnd w:id="55"/>
      <w:bookmarkEnd w:id="56"/>
      <w:bookmarkEnd w:id="57"/>
      <w:bookmarkEnd w:id="58"/>
    </w:p>
    <w:p>
      <w:pPr>
        <w:spacing w:line="560" w:lineRule="exact"/>
        <w:ind w:right="140" w:firstLine="640" w:firstLineChars="200"/>
        <w:rPr>
          <w:rFonts w:ascii="仿宋" w:hAnsi="仿宋" w:eastAsia="仿宋" w:cs="宋体"/>
          <w:color w:val="auto"/>
          <w:sz w:val="32"/>
          <w:szCs w:val="32"/>
          <w:shd w:val="clear" w:color="auto" w:fill="FFFFFF"/>
        </w:rPr>
      </w:pPr>
      <w:r>
        <w:rPr>
          <w:rFonts w:ascii="仿宋" w:hAnsi="仿宋" w:eastAsia="仿宋"/>
          <w:color w:val="auto"/>
          <w:sz w:val="32"/>
          <w:szCs w:val="32"/>
        </w:rPr>
        <w:t>“十三五”期间，全</w:t>
      </w:r>
      <w:r>
        <w:rPr>
          <w:rFonts w:hint="eastAsia" w:ascii="仿宋" w:hAnsi="仿宋" w:eastAsia="仿宋"/>
          <w:color w:val="auto"/>
          <w:sz w:val="32"/>
          <w:szCs w:val="32"/>
        </w:rPr>
        <w:t>县</w:t>
      </w:r>
      <w:r>
        <w:rPr>
          <w:rFonts w:ascii="仿宋" w:hAnsi="仿宋" w:eastAsia="仿宋"/>
          <w:color w:val="auto"/>
          <w:sz w:val="32"/>
          <w:szCs w:val="32"/>
        </w:rPr>
        <w:t>旅游产业规模持续扩大，发展水平进一步提升。在 A 级景区</w:t>
      </w:r>
      <w:r>
        <w:rPr>
          <w:rFonts w:hint="eastAsia" w:ascii="仿宋" w:hAnsi="仿宋" w:eastAsia="仿宋"/>
          <w:color w:val="auto"/>
          <w:sz w:val="32"/>
          <w:szCs w:val="32"/>
          <w:lang w:eastAsia="zh-CN"/>
        </w:rPr>
        <w:t>建设</w:t>
      </w:r>
      <w:r>
        <w:rPr>
          <w:rFonts w:ascii="仿宋" w:hAnsi="仿宋" w:eastAsia="仿宋"/>
          <w:color w:val="auto"/>
          <w:sz w:val="32"/>
          <w:szCs w:val="32"/>
        </w:rPr>
        <w:t>方面，</w:t>
      </w:r>
      <w:r>
        <w:rPr>
          <w:rFonts w:hint="eastAsia" w:ascii="仿宋" w:hAnsi="仿宋" w:eastAsia="仿宋"/>
          <w:color w:val="auto"/>
          <w:sz w:val="32"/>
          <w:szCs w:val="32"/>
          <w:lang w:eastAsia="zh-CN"/>
        </w:rPr>
        <w:t>国家</w:t>
      </w:r>
      <w:r>
        <w:rPr>
          <w:rFonts w:hint="eastAsia" w:ascii="仿宋" w:hAnsi="仿宋" w:eastAsia="仿宋"/>
          <w:color w:val="auto"/>
          <w:sz w:val="32"/>
          <w:szCs w:val="32"/>
          <w:lang w:val="en-US" w:eastAsia="zh-CN"/>
        </w:rPr>
        <w:t>4A级景区</w:t>
      </w:r>
      <w:r>
        <w:rPr>
          <w:rFonts w:hint="eastAsia" w:ascii="仿宋" w:hAnsi="仿宋" w:eastAsia="仿宋"/>
          <w:color w:val="auto"/>
          <w:sz w:val="32"/>
          <w:szCs w:val="32"/>
          <w:lang w:eastAsia="zh-CN"/>
        </w:rPr>
        <w:t>秀山公园</w:t>
      </w:r>
      <w:r>
        <w:rPr>
          <w:rFonts w:hint="eastAsia" w:ascii="仿宋" w:hAnsi="仿宋" w:eastAsia="仿宋"/>
          <w:color w:val="auto"/>
          <w:sz w:val="32"/>
          <w:szCs w:val="32"/>
          <w:lang w:val="en-US" w:eastAsia="zh-CN"/>
        </w:rPr>
        <w:t>不断提升改造，旅游基础设施不断完善，接待服务水平明显提高；</w:t>
      </w:r>
      <w:r>
        <w:rPr>
          <w:rFonts w:hint="eastAsia" w:ascii="仿宋" w:hAnsi="仿宋" w:eastAsia="仿宋"/>
          <w:color w:val="auto"/>
          <w:sz w:val="32"/>
          <w:szCs w:val="32"/>
        </w:rPr>
        <w:t>斯贝佳食品艺术生活</w:t>
      </w:r>
      <w:r>
        <w:rPr>
          <w:rFonts w:hint="eastAsia" w:ascii="仿宋" w:hAnsi="仿宋" w:eastAsia="仿宋"/>
          <w:color w:val="auto"/>
          <w:sz w:val="32"/>
          <w:szCs w:val="32"/>
          <w:lang w:eastAsia="zh-CN"/>
        </w:rPr>
        <w:t>场成功创建为国家</w:t>
      </w:r>
      <w:r>
        <w:rPr>
          <w:rFonts w:hint="eastAsia" w:ascii="仿宋" w:hAnsi="仿宋" w:eastAsia="仿宋"/>
          <w:color w:val="auto"/>
          <w:sz w:val="32"/>
          <w:szCs w:val="32"/>
        </w:rPr>
        <w:t>3</w:t>
      </w:r>
      <w:r>
        <w:rPr>
          <w:rFonts w:ascii="仿宋" w:hAnsi="仿宋" w:eastAsia="仿宋"/>
          <w:color w:val="auto"/>
          <w:sz w:val="32"/>
          <w:szCs w:val="32"/>
        </w:rPr>
        <w:t>A级景区</w:t>
      </w:r>
      <w:r>
        <w:rPr>
          <w:rFonts w:hint="eastAsia" w:ascii="仿宋" w:hAnsi="仿宋" w:eastAsia="仿宋"/>
          <w:color w:val="auto"/>
          <w:sz w:val="32"/>
          <w:szCs w:val="32"/>
        </w:rPr>
        <w:t>。</w:t>
      </w:r>
      <w:r>
        <w:rPr>
          <w:rFonts w:hint="eastAsia" w:ascii="仿宋" w:hAnsi="仿宋" w:eastAsia="仿宋" w:cs="宋体"/>
          <w:color w:val="auto"/>
          <w:sz w:val="32"/>
          <w:szCs w:val="32"/>
          <w:shd w:val="clear" w:color="auto" w:fill="FFFFFF"/>
        </w:rPr>
        <w:t>在旅游品牌目的地创建方面，2019年，兴蒙白阁中村成功创建为云南省旅游名村；2020年，秀山街道</w:t>
      </w:r>
      <w:r>
        <w:rPr>
          <w:rFonts w:hint="eastAsia" w:ascii="仿宋" w:hAnsi="仿宋" w:eastAsia="仿宋" w:cs="宋体"/>
          <w:color w:val="auto"/>
          <w:sz w:val="32"/>
          <w:szCs w:val="32"/>
          <w:shd w:val="clear" w:color="auto" w:fill="FFFFFF"/>
          <w:lang w:eastAsia="zh-CN"/>
        </w:rPr>
        <w:t>被评为云南</w:t>
      </w:r>
      <w:r>
        <w:rPr>
          <w:rFonts w:hint="eastAsia" w:ascii="仿宋" w:hAnsi="仿宋" w:eastAsia="仿宋" w:cs="宋体"/>
          <w:color w:val="auto"/>
          <w:sz w:val="32"/>
          <w:szCs w:val="32"/>
          <w:shd w:val="clear" w:color="auto" w:fill="FFFFFF"/>
        </w:rPr>
        <w:t>省旅游名</w:t>
      </w:r>
      <w:r>
        <w:rPr>
          <w:rFonts w:hint="eastAsia" w:ascii="仿宋" w:hAnsi="仿宋" w:eastAsia="仿宋" w:cs="宋体"/>
          <w:color w:val="auto"/>
          <w:sz w:val="32"/>
          <w:szCs w:val="32"/>
          <w:shd w:val="clear" w:color="auto" w:fill="FFFFFF"/>
          <w:lang w:eastAsia="zh-CN"/>
        </w:rPr>
        <w:t>镇、</w:t>
      </w:r>
      <w:r>
        <w:rPr>
          <w:rFonts w:hint="eastAsia" w:ascii="仿宋" w:hAnsi="仿宋" w:eastAsia="仿宋" w:cs="宋体"/>
          <w:color w:val="auto"/>
          <w:sz w:val="32"/>
          <w:szCs w:val="32"/>
          <w:shd w:val="clear" w:color="auto" w:fill="FFFFFF"/>
        </w:rPr>
        <w:t>大树村</w:t>
      </w:r>
      <w:r>
        <w:rPr>
          <w:rFonts w:hint="eastAsia" w:ascii="仿宋" w:hAnsi="仿宋" w:eastAsia="仿宋" w:cs="宋体"/>
          <w:color w:val="auto"/>
          <w:sz w:val="32"/>
          <w:szCs w:val="32"/>
          <w:shd w:val="clear" w:color="auto" w:fill="FFFFFF"/>
          <w:lang w:eastAsia="zh-CN"/>
        </w:rPr>
        <w:t>被评为云南</w:t>
      </w:r>
      <w:r>
        <w:rPr>
          <w:rFonts w:hint="eastAsia" w:ascii="仿宋" w:hAnsi="仿宋" w:eastAsia="仿宋" w:cs="宋体"/>
          <w:color w:val="auto"/>
          <w:sz w:val="32"/>
          <w:szCs w:val="32"/>
          <w:shd w:val="clear" w:color="auto" w:fill="FFFFFF"/>
        </w:rPr>
        <w:t>省旅游名村。</w:t>
      </w:r>
      <w:bookmarkStart w:id="59" w:name="_Toc14907"/>
      <w:bookmarkStart w:id="60" w:name="_Toc2530"/>
      <w:r>
        <w:rPr>
          <w:rFonts w:hint="eastAsia" w:ascii="仿宋" w:hAnsi="仿宋" w:eastAsia="仿宋" w:cs="宋体"/>
          <w:color w:val="auto"/>
          <w:sz w:val="32"/>
          <w:szCs w:val="32"/>
          <w:shd w:val="clear" w:color="auto" w:fill="FFFFFF"/>
        </w:rPr>
        <w:t>在文化旅游特色街区建设方面，文庙街、文星街</w:t>
      </w:r>
      <w:r>
        <w:rPr>
          <w:rFonts w:hint="eastAsia" w:ascii="仿宋" w:hAnsi="仿宋" w:eastAsia="仿宋" w:cs="宋体"/>
          <w:color w:val="auto"/>
          <w:sz w:val="32"/>
          <w:szCs w:val="32"/>
          <w:shd w:val="clear" w:color="auto" w:fill="FFFFFF"/>
          <w:lang w:eastAsia="zh-CN"/>
        </w:rPr>
        <w:t>基本</w:t>
      </w:r>
      <w:r>
        <w:rPr>
          <w:rFonts w:hint="eastAsia" w:ascii="仿宋" w:hAnsi="仿宋" w:eastAsia="仿宋" w:cs="宋体"/>
          <w:color w:val="auto"/>
          <w:sz w:val="32"/>
          <w:szCs w:val="32"/>
          <w:shd w:val="clear" w:color="auto" w:fill="FFFFFF"/>
        </w:rPr>
        <w:t>形成以民居客栈，休闲吧、酒吧、茶吧、艺术吧等为特色的文化旅游街区；东、西街形成以金、银饰品加工、展示、销售为特色的文化旅游街区。完成了通海县盆景艺术主题街区建设，依托名邦印象项目，打造美食街区,入驻餐饮商16户。推动精品酒店和精品民宿客栈创建工作</w:t>
      </w:r>
      <w:r>
        <w:rPr>
          <w:rFonts w:hint="eastAsia" w:ascii="仿宋" w:hAnsi="仿宋" w:eastAsia="仿宋" w:cs="宋体"/>
          <w:color w:val="auto"/>
          <w:sz w:val="32"/>
          <w:szCs w:val="32"/>
          <w:shd w:val="clear" w:color="auto" w:fill="FFFFFF"/>
          <w:lang w:eastAsia="zh-CN"/>
        </w:rPr>
        <w:t>，</w:t>
      </w:r>
      <w:r>
        <w:rPr>
          <w:rFonts w:hint="eastAsia" w:ascii="仿宋" w:hAnsi="仿宋" w:eastAsia="仿宋" w:cs="宋体"/>
          <w:color w:val="auto"/>
          <w:sz w:val="32"/>
          <w:szCs w:val="32"/>
          <w:shd w:val="clear" w:color="auto" w:fill="FFFFFF"/>
        </w:rPr>
        <w:t>全县共有1家三星级酒店</w:t>
      </w:r>
      <w:r>
        <w:rPr>
          <w:rFonts w:hint="eastAsia" w:ascii="仿宋" w:hAnsi="仿宋" w:eastAsia="仿宋" w:cs="宋体"/>
          <w:color w:val="auto"/>
          <w:sz w:val="32"/>
          <w:szCs w:val="32"/>
          <w:highlight w:val="none"/>
          <w:shd w:val="clear" w:color="auto" w:fill="FFFFFF"/>
        </w:rPr>
        <w:t>、</w:t>
      </w:r>
      <w:r>
        <w:rPr>
          <w:rFonts w:hint="eastAsia" w:ascii="仿宋" w:hAnsi="仿宋" w:eastAsia="仿宋" w:cs="宋体"/>
          <w:color w:val="auto"/>
          <w:sz w:val="32"/>
          <w:szCs w:val="32"/>
          <w:shd w:val="clear" w:color="auto" w:fill="FFFFFF"/>
        </w:rPr>
        <w:t>4家星级乡村旅游接待户。</w:t>
      </w:r>
      <w:bookmarkEnd w:id="59"/>
      <w:bookmarkEnd w:id="60"/>
      <w:bookmarkStart w:id="61" w:name="_Toc3521"/>
      <w:bookmarkStart w:id="62" w:name="_Toc20954"/>
      <w:bookmarkStart w:id="63" w:name="_Toc8173"/>
    </w:p>
    <w:p>
      <w:pPr>
        <w:pStyle w:val="4"/>
        <w:spacing w:line="560" w:lineRule="exact"/>
        <w:ind w:right="140" w:firstLine="643" w:firstLineChars="200"/>
        <w:rPr>
          <w:rFonts w:hint="eastAsia" w:ascii="Calibri" w:hAnsi="Calibri" w:eastAsia="宋体" w:cs="Times New Roman"/>
          <w:color w:val="auto"/>
          <w:sz w:val="32"/>
          <w:szCs w:val="24"/>
        </w:rPr>
      </w:pPr>
      <w:bookmarkStart w:id="64" w:name="_Toc32601"/>
      <w:bookmarkStart w:id="65" w:name="_Toc18229"/>
      <w:bookmarkStart w:id="66" w:name="_Toc10805"/>
      <w:bookmarkStart w:id="67" w:name="_Toc436"/>
      <w:bookmarkStart w:id="68" w:name="_Toc21931"/>
      <w:bookmarkStart w:id="69" w:name="_Toc18519"/>
      <w:r>
        <w:rPr>
          <w:rFonts w:hint="default" w:ascii="Calibri" w:hAnsi="Calibri" w:eastAsia="宋体" w:cs="Times New Roman"/>
          <w:color w:val="auto"/>
          <w:sz w:val="32"/>
          <w:szCs w:val="24"/>
          <w:shd w:val="clear" w:color="auto" w:fill="FFFFFF"/>
        </w:rPr>
        <w:t>二、</w:t>
      </w:r>
      <w:r>
        <w:rPr>
          <w:rFonts w:hint="default" w:ascii="Calibri" w:hAnsi="Calibri" w:eastAsia="宋体" w:cs="Times New Roman"/>
          <w:color w:val="auto"/>
          <w:sz w:val="32"/>
          <w:szCs w:val="24"/>
        </w:rPr>
        <w:t>存在的主要问题</w:t>
      </w:r>
      <w:bookmarkEnd w:id="61"/>
      <w:bookmarkEnd w:id="62"/>
      <w:bookmarkEnd w:id="63"/>
      <w:bookmarkEnd w:id="64"/>
      <w:bookmarkEnd w:id="65"/>
      <w:bookmarkEnd w:id="66"/>
      <w:bookmarkEnd w:id="67"/>
      <w:bookmarkEnd w:id="68"/>
      <w:bookmarkEnd w:id="69"/>
    </w:p>
    <w:p>
      <w:pPr>
        <w:pStyle w:val="5"/>
        <w:spacing w:before="0" w:after="0" w:line="240" w:lineRule="auto"/>
        <w:ind w:left="420" w:leftChars="200"/>
        <w:rPr>
          <w:rFonts w:hint="eastAsia" w:ascii="仿宋" w:hAnsi="仿宋" w:eastAsia="仿宋" w:cs="宋体"/>
          <w:color w:val="auto"/>
          <w:szCs w:val="32"/>
        </w:rPr>
      </w:pPr>
      <w:bookmarkStart w:id="70" w:name="_Toc3701"/>
      <w:bookmarkStart w:id="71" w:name="_Toc17512"/>
      <w:bookmarkStart w:id="72" w:name="_Toc22763"/>
      <w:bookmarkStart w:id="73" w:name="_Toc28146"/>
      <w:bookmarkStart w:id="74" w:name="_Toc10029"/>
      <w:bookmarkStart w:id="75" w:name="_Toc2092"/>
      <w:bookmarkStart w:id="76" w:name="_Toc28136"/>
      <w:bookmarkStart w:id="77" w:name="_Toc13455"/>
      <w:bookmarkStart w:id="78" w:name="_Toc24034"/>
      <w:bookmarkStart w:id="79" w:name="_Toc3899"/>
      <w:r>
        <w:rPr>
          <w:rFonts w:hint="eastAsia" w:ascii="仿宋" w:hAnsi="仿宋" w:eastAsia="仿宋" w:cs="宋体"/>
          <w:color w:val="auto"/>
          <w:szCs w:val="32"/>
        </w:rPr>
        <w:t>（一）公共文化设施仍有短板</w:t>
      </w:r>
      <w:bookmarkEnd w:id="70"/>
      <w:bookmarkEnd w:id="71"/>
      <w:bookmarkEnd w:id="72"/>
      <w:bookmarkEnd w:id="73"/>
      <w:bookmarkEnd w:id="74"/>
      <w:bookmarkEnd w:id="75"/>
      <w:bookmarkEnd w:id="76"/>
      <w:bookmarkEnd w:id="77"/>
      <w:bookmarkEnd w:id="78"/>
      <w:bookmarkEnd w:id="79"/>
    </w:p>
    <w:p>
      <w:pPr>
        <w:pStyle w:val="19"/>
        <w:widowControl/>
        <w:spacing w:before="0" w:beforeAutospacing="0" w:after="0" w:afterAutospacing="0" w:line="560" w:lineRule="exact"/>
        <w:ind w:firstLine="640" w:firstLineChars="200"/>
        <w:rPr>
          <w:rFonts w:ascii="仿宋" w:hAnsi="仿宋" w:eastAsia="仿宋" w:cs="宋体"/>
          <w:color w:val="auto"/>
          <w:kern w:val="2"/>
          <w:sz w:val="32"/>
          <w:szCs w:val="32"/>
          <w:shd w:val="clear" w:color="auto" w:fill="FFFFFF"/>
        </w:rPr>
      </w:pPr>
      <w:bookmarkStart w:id="80" w:name="_Toc14823"/>
      <w:r>
        <w:rPr>
          <w:rFonts w:hint="eastAsia" w:ascii="仿宋" w:hAnsi="仿宋" w:eastAsia="仿宋" w:cs="宋体"/>
          <w:color w:val="auto"/>
          <w:kern w:val="2"/>
          <w:sz w:val="32"/>
          <w:szCs w:val="32"/>
          <w:shd w:val="clear" w:color="auto" w:fill="FFFFFF"/>
        </w:rPr>
        <w:t>公共文化设施总量不足。</w:t>
      </w:r>
      <w:r>
        <w:rPr>
          <w:rFonts w:hint="eastAsia" w:ascii="仿宋" w:hAnsi="仿宋" w:eastAsia="仿宋" w:cs="宋体"/>
          <w:color w:val="auto"/>
          <w:kern w:val="2"/>
          <w:sz w:val="32"/>
          <w:szCs w:val="32"/>
          <w:shd w:val="clear" w:color="auto" w:fill="FFFFFF"/>
          <w:lang w:eastAsia="zh-CN"/>
        </w:rPr>
        <w:t>“两馆一站”（县级</w:t>
      </w:r>
      <w:r>
        <w:rPr>
          <w:rFonts w:hint="eastAsia" w:ascii="仿宋" w:hAnsi="仿宋" w:eastAsia="仿宋" w:cs="宋体"/>
          <w:color w:val="auto"/>
          <w:kern w:val="2"/>
          <w:sz w:val="32"/>
          <w:szCs w:val="32"/>
          <w:shd w:val="clear" w:color="auto" w:fill="FFFFFF"/>
        </w:rPr>
        <w:t>文化馆、图书馆</w:t>
      </w:r>
      <w:r>
        <w:rPr>
          <w:rFonts w:hint="eastAsia" w:ascii="仿宋" w:hAnsi="仿宋" w:eastAsia="仿宋" w:cs="宋体"/>
          <w:color w:val="auto"/>
          <w:kern w:val="2"/>
          <w:sz w:val="32"/>
          <w:szCs w:val="32"/>
          <w:shd w:val="clear" w:color="auto" w:fill="FFFFFF"/>
          <w:lang w:eastAsia="zh-CN"/>
        </w:rPr>
        <w:t>和乡镇文化站）</w:t>
      </w:r>
      <w:r>
        <w:rPr>
          <w:rFonts w:hint="eastAsia" w:ascii="仿宋" w:hAnsi="仿宋" w:eastAsia="仿宋" w:cs="宋体"/>
          <w:color w:val="auto"/>
          <w:kern w:val="2"/>
          <w:sz w:val="32"/>
          <w:szCs w:val="32"/>
          <w:shd w:val="clear" w:color="auto" w:fill="FFFFFF"/>
        </w:rPr>
        <w:t>与当地的经济社会发展水平不相适应。城镇社区、农村各行政村的文化体育设施仍然</w:t>
      </w:r>
      <w:r>
        <w:rPr>
          <w:rFonts w:hint="eastAsia" w:ascii="仿宋" w:hAnsi="仿宋" w:eastAsia="仿宋" w:cs="宋体"/>
          <w:color w:val="auto"/>
          <w:kern w:val="2"/>
          <w:sz w:val="32"/>
          <w:szCs w:val="32"/>
          <w:shd w:val="clear" w:color="auto" w:fill="FFFFFF"/>
          <w:lang w:eastAsia="zh-CN"/>
        </w:rPr>
        <w:t>较少</w:t>
      </w:r>
      <w:r>
        <w:rPr>
          <w:rFonts w:hint="eastAsia" w:ascii="仿宋" w:hAnsi="仿宋" w:eastAsia="仿宋" w:cs="宋体"/>
          <w:color w:val="auto"/>
          <w:kern w:val="2"/>
          <w:sz w:val="32"/>
          <w:szCs w:val="32"/>
          <w:shd w:val="clear" w:color="auto" w:fill="FFFFFF"/>
        </w:rPr>
        <w:t>。管理水平不高。公共文化设施“重建设，轻管理”的现象较为突出，公共文化设施管理水平不高，功能设置不合理，相关配套</w:t>
      </w:r>
      <w:r>
        <w:rPr>
          <w:rFonts w:hint="eastAsia" w:ascii="仿宋" w:hAnsi="仿宋" w:eastAsia="仿宋" w:cs="宋体"/>
          <w:color w:val="auto"/>
          <w:kern w:val="2"/>
          <w:sz w:val="32"/>
          <w:szCs w:val="32"/>
          <w:shd w:val="clear" w:color="auto" w:fill="FFFFFF"/>
          <w:lang w:eastAsia="zh-CN"/>
        </w:rPr>
        <w:t>设</w:t>
      </w:r>
      <w:r>
        <w:rPr>
          <w:rFonts w:hint="eastAsia" w:ascii="仿宋" w:hAnsi="仿宋" w:eastAsia="仿宋" w:cs="宋体"/>
          <w:color w:val="auto"/>
          <w:kern w:val="2"/>
          <w:sz w:val="32"/>
          <w:szCs w:val="32"/>
          <w:shd w:val="clear" w:color="auto" w:fill="FFFFFF"/>
        </w:rPr>
        <w:t>施</w:t>
      </w:r>
      <w:r>
        <w:rPr>
          <w:rFonts w:hint="eastAsia" w:ascii="仿宋" w:hAnsi="仿宋" w:eastAsia="仿宋" w:cs="宋体"/>
          <w:color w:val="auto"/>
          <w:kern w:val="2"/>
          <w:sz w:val="32"/>
          <w:szCs w:val="32"/>
          <w:shd w:val="clear" w:color="auto" w:fill="FFFFFF"/>
          <w:lang w:eastAsia="zh-CN"/>
        </w:rPr>
        <w:t>老化、陈旧和</w:t>
      </w:r>
      <w:r>
        <w:rPr>
          <w:rFonts w:hint="eastAsia" w:ascii="仿宋" w:hAnsi="仿宋" w:eastAsia="仿宋" w:cs="宋体"/>
          <w:color w:val="auto"/>
          <w:kern w:val="2"/>
          <w:sz w:val="32"/>
          <w:szCs w:val="32"/>
          <w:shd w:val="clear" w:color="auto" w:fill="FFFFFF"/>
        </w:rPr>
        <w:t>滞后。</w:t>
      </w:r>
    </w:p>
    <w:p>
      <w:pPr>
        <w:pStyle w:val="5"/>
        <w:spacing w:before="0" w:after="0" w:line="240" w:lineRule="auto"/>
        <w:ind w:left="420" w:leftChars="200"/>
        <w:rPr>
          <w:rFonts w:hint="eastAsia" w:ascii="仿宋" w:hAnsi="仿宋" w:eastAsia="仿宋" w:cs="宋体"/>
          <w:color w:val="auto"/>
          <w:szCs w:val="32"/>
          <w:lang w:val="zh-CN"/>
        </w:rPr>
      </w:pPr>
      <w:bookmarkStart w:id="81" w:name="_Toc3460"/>
      <w:bookmarkStart w:id="82" w:name="_Toc6239"/>
      <w:bookmarkStart w:id="83" w:name="_Toc32149"/>
      <w:bookmarkStart w:id="84" w:name="_Toc26575"/>
      <w:bookmarkStart w:id="85" w:name="_Toc7298"/>
      <w:bookmarkStart w:id="86" w:name="_Toc4015"/>
      <w:bookmarkStart w:id="87" w:name="_Toc18834"/>
      <w:bookmarkStart w:id="88" w:name="_Toc8057"/>
      <w:r>
        <w:rPr>
          <w:rFonts w:hint="eastAsia" w:ascii="仿宋" w:hAnsi="仿宋" w:eastAsia="仿宋" w:cs="宋体"/>
          <w:color w:val="auto"/>
          <w:szCs w:val="32"/>
          <w:lang w:val="zh-CN"/>
        </w:rPr>
        <w:t>（</w:t>
      </w:r>
      <w:r>
        <w:rPr>
          <w:rFonts w:hint="eastAsia" w:ascii="仿宋" w:hAnsi="仿宋" w:eastAsia="仿宋" w:cs="宋体"/>
          <w:color w:val="auto"/>
          <w:szCs w:val="32"/>
        </w:rPr>
        <w:t>二</w:t>
      </w:r>
      <w:r>
        <w:rPr>
          <w:rFonts w:hint="eastAsia" w:ascii="仿宋" w:hAnsi="仿宋" w:eastAsia="仿宋" w:cs="宋体"/>
          <w:color w:val="auto"/>
          <w:szCs w:val="32"/>
          <w:lang w:val="zh-CN"/>
        </w:rPr>
        <w:t>）文化遗产保护利用</w:t>
      </w:r>
      <w:r>
        <w:rPr>
          <w:rFonts w:hint="eastAsia" w:ascii="仿宋" w:hAnsi="仿宋" w:eastAsia="仿宋" w:cs="宋体"/>
          <w:color w:val="auto"/>
          <w:szCs w:val="32"/>
        </w:rPr>
        <w:t>不够</w:t>
      </w:r>
      <w:bookmarkEnd w:id="80"/>
      <w:bookmarkEnd w:id="81"/>
      <w:bookmarkEnd w:id="82"/>
      <w:bookmarkEnd w:id="83"/>
      <w:bookmarkEnd w:id="84"/>
      <w:bookmarkEnd w:id="85"/>
      <w:bookmarkEnd w:id="86"/>
      <w:bookmarkEnd w:id="87"/>
      <w:bookmarkEnd w:id="88"/>
    </w:p>
    <w:p>
      <w:pPr>
        <w:spacing w:line="560" w:lineRule="exact"/>
        <w:ind w:right="140" w:firstLine="640" w:firstLineChars="200"/>
        <w:rPr>
          <w:rFonts w:ascii="仿宋" w:hAnsi="仿宋" w:eastAsia="仿宋" w:cs="宋体"/>
          <w:color w:val="auto"/>
          <w:sz w:val="32"/>
          <w:szCs w:val="32"/>
          <w:shd w:val="clear" w:color="auto" w:fill="FFFFFF"/>
          <w:lang w:val="zh-CN"/>
        </w:rPr>
      </w:pPr>
      <w:bookmarkStart w:id="89" w:name="_Toc4893"/>
      <w:bookmarkStart w:id="90" w:name="_Toc1057"/>
      <w:bookmarkStart w:id="91" w:name="_Toc23349"/>
      <w:bookmarkStart w:id="92" w:name="_Toc26618"/>
      <w:bookmarkStart w:id="93" w:name="_Toc14815"/>
      <w:bookmarkStart w:id="94" w:name="_Toc7402"/>
      <w:r>
        <w:rPr>
          <w:rFonts w:hint="eastAsia" w:ascii="仿宋" w:hAnsi="仿宋" w:eastAsia="仿宋" w:cs="宋体"/>
          <w:color w:val="auto"/>
          <w:sz w:val="32"/>
          <w:szCs w:val="32"/>
          <w:shd w:val="clear" w:color="auto" w:fill="FFFFFF"/>
        </w:rPr>
        <w:t>通海</w:t>
      </w:r>
      <w:r>
        <w:rPr>
          <w:rFonts w:hint="eastAsia" w:ascii="仿宋" w:hAnsi="仿宋" w:eastAsia="仿宋" w:cs="宋体"/>
          <w:color w:val="auto"/>
          <w:sz w:val="32"/>
          <w:szCs w:val="32"/>
          <w:shd w:val="clear" w:color="auto" w:fill="FFFFFF"/>
          <w:lang w:val="zh-CN"/>
        </w:rPr>
        <w:t>县文化底蕴深厚、文物资源丰厚、馆藏文物</w:t>
      </w:r>
      <w:r>
        <w:rPr>
          <w:rFonts w:hint="eastAsia" w:ascii="仿宋" w:hAnsi="仿宋" w:eastAsia="仿宋" w:cs="宋体"/>
          <w:color w:val="auto"/>
          <w:sz w:val="32"/>
          <w:szCs w:val="32"/>
          <w:shd w:val="clear" w:color="auto" w:fill="FFFFFF"/>
        </w:rPr>
        <w:t>4000余件</w:t>
      </w:r>
      <w:r>
        <w:rPr>
          <w:rFonts w:hint="eastAsia" w:ascii="仿宋" w:hAnsi="仿宋" w:eastAsia="仿宋" w:cs="宋体"/>
          <w:color w:val="auto"/>
          <w:sz w:val="32"/>
          <w:szCs w:val="32"/>
          <w:shd w:val="clear" w:color="auto" w:fill="FFFFFF"/>
          <w:lang w:val="zh-CN"/>
        </w:rPr>
        <w:t>，通海博物馆却没有展览场地，大批文物未定级尘封库房、无法有效利用。同时，文物修缮资金除国家资金有保障外，其余文物保护资金来源少保障不足。文物安全工作形势严峻，防火、防盗、防倒塌压力较大，亟需在人防、物防、技防等方面加大投入，进一步提升文物安全保护水平。非遗保护传承工作仍需加强，通海非遗资源丰富，尚有一批非遗资源需要挖掘、调查、整理、申报和保护。</w:t>
      </w:r>
    </w:p>
    <w:p>
      <w:pPr>
        <w:pStyle w:val="5"/>
        <w:spacing w:line="240" w:lineRule="auto"/>
        <w:ind w:left="0" w:leftChars="0" w:firstLine="643" w:firstLineChars="200"/>
        <w:rPr>
          <w:rFonts w:hint="eastAsia" w:ascii="仿宋" w:hAnsi="仿宋" w:eastAsia="仿宋" w:cs="宋体"/>
          <w:b/>
          <w:color w:val="auto"/>
          <w:sz w:val="32"/>
          <w:szCs w:val="32"/>
          <w:lang w:val="zh-CN"/>
        </w:rPr>
      </w:pPr>
      <w:r>
        <w:rPr>
          <w:rFonts w:hint="eastAsia" w:ascii="仿宋" w:hAnsi="仿宋" w:eastAsia="仿宋" w:cs="宋体"/>
          <w:b/>
          <w:color w:val="auto"/>
          <w:sz w:val="32"/>
          <w:szCs w:val="32"/>
          <w:lang w:val="zh-CN"/>
        </w:rPr>
        <w:t>（三）文化产业基础支撑薄弱</w:t>
      </w:r>
      <w:bookmarkEnd w:id="89"/>
      <w:bookmarkEnd w:id="90"/>
      <w:bookmarkEnd w:id="91"/>
      <w:bookmarkEnd w:id="92"/>
      <w:bookmarkEnd w:id="93"/>
      <w:bookmarkEnd w:id="94"/>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文化产业发展的基础支撑比较薄弱，发展环境有待优化。涉及土地、财税、基础设施和市场规范等方面的优惠政策和具体举措有待完善，产业进入条件有待进一步调整，文化产业政策体系亟需完善。文化产业投融资渠道与文化产业要素市场有待构建，文化产业创意与经营人才匮乏，从业人员整体素质有待提高。</w:t>
      </w:r>
      <w:bookmarkStart w:id="95" w:name="_Toc14496"/>
      <w:bookmarkStart w:id="96" w:name="_Toc8153"/>
      <w:bookmarkStart w:id="97" w:name="_Toc26217"/>
    </w:p>
    <w:p>
      <w:pPr>
        <w:pStyle w:val="5"/>
        <w:spacing w:line="240" w:lineRule="auto"/>
        <w:ind w:left="0" w:leftChars="0" w:firstLine="643" w:firstLineChars="200"/>
        <w:rPr>
          <w:rFonts w:hint="eastAsia" w:ascii="仿宋" w:hAnsi="仿宋" w:eastAsia="仿宋" w:cs="宋体"/>
          <w:b/>
          <w:color w:val="auto"/>
          <w:sz w:val="32"/>
          <w:szCs w:val="32"/>
          <w:lang w:val="zh-CN"/>
        </w:rPr>
      </w:pPr>
      <w:bookmarkStart w:id="98" w:name="_Toc4969"/>
      <w:bookmarkStart w:id="99" w:name="_Toc28108"/>
      <w:bookmarkStart w:id="100" w:name="_Toc22191"/>
      <w:bookmarkStart w:id="101" w:name="_Toc14570"/>
      <w:bookmarkStart w:id="102" w:name="_Toc22865"/>
      <w:bookmarkStart w:id="103" w:name="_Toc21703"/>
      <w:r>
        <w:rPr>
          <w:rFonts w:hint="eastAsia" w:ascii="仿宋" w:hAnsi="仿宋" w:eastAsia="仿宋" w:cs="宋体"/>
          <w:b/>
          <w:color w:val="auto"/>
          <w:sz w:val="32"/>
          <w:szCs w:val="32"/>
          <w:lang w:val="zh-CN"/>
        </w:rPr>
        <w:t>（四）旅游产业发展有待加快</w:t>
      </w:r>
      <w:bookmarkEnd w:id="95"/>
      <w:bookmarkEnd w:id="96"/>
      <w:bookmarkEnd w:id="97"/>
      <w:bookmarkEnd w:id="98"/>
      <w:bookmarkEnd w:id="99"/>
      <w:bookmarkEnd w:id="100"/>
      <w:bookmarkEnd w:id="101"/>
      <w:bookmarkEnd w:id="102"/>
      <w:bookmarkEnd w:id="103"/>
    </w:p>
    <w:p>
      <w:pPr>
        <w:spacing w:line="560" w:lineRule="exact"/>
        <w:ind w:right="140"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通海县文化旅游资源丰富多样，但综合开发力度不够，旅游区的数量较小、分布散且发展不成熟。旅游相关配套设施不完善，产品结构单一，</w:t>
      </w:r>
      <w:r>
        <w:rPr>
          <w:rFonts w:hint="eastAsia" w:ascii="仿宋" w:hAnsi="仿宋" w:eastAsia="仿宋" w:cs="宋体"/>
          <w:color w:val="auto"/>
          <w:sz w:val="32"/>
          <w:szCs w:val="32"/>
          <w:shd w:val="clear" w:color="auto" w:fill="FFFFFF"/>
          <w:lang w:eastAsia="zh-CN"/>
        </w:rPr>
        <w:t>以</w:t>
      </w:r>
      <w:r>
        <w:rPr>
          <w:rFonts w:hint="eastAsia" w:ascii="仿宋" w:hAnsi="仿宋" w:eastAsia="仿宋" w:cs="宋体"/>
          <w:color w:val="auto"/>
          <w:sz w:val="32"/>
          <w:szCs w:val="32"/>
          <w:shd w:val="clear" w:color="auto" w:fill="FFFFFF"/>
        </w:rPr>
        <w:t>观光旅游</w:t>
      </w:r>
      <w:r>
        <w:rPr>
          <w:rFonts w:hint="eastAsia" w:ascii="仿宋" w:hAnsi="仿宋" w:eastAsia="仿宋" w:cs="宋体"/>
          <w:color w:val="auto"/>
          <w:sz w:val="32"/>
          <w:szCs w:val="32"/>
          <w:shd w:val="clear" w:color="auto" w:fill="FFFFFF"/>
          <w:lang w:eastAsia="zh-CN"/>
        </w:rPr>
        <w:t>为主</w:t>
      </w:r>
      <w:r>
        <w:rPr>
          <w:rFonts w:hint="eastAsia" w:ascii="仿宋" w:hAnsi="仿宋" w:eastAsia="仿宋" w:cs="宋体"/>
          <w:color w:val="auto"/>
          <w:sz w:val="32"/>
          <w:szCs w:val="32"/>
          <w:shd w:val="clear" w:color="auto" w:fill="FFFFFF"/>
        </w:rPr>
        <w:t>，体验式、沉浸式旅游产品较少，消费拉动力量较弱。旅游线路主题单一，相对集中；全国性旅游节庆知名节事少。丰富的旅游资源没有充分挖掘，核心资源没有转化为核心的文化旅游产品。旅游产品创新不够，难以满足现代市场的需求。</w:t>
      </w:r>
      <w:bookmarkStart w:id="104" w:name="_Toc58353799"/>
    </w:p>
    <w:p>
      <w:pPr>
        <w:pStyle w:val="5"/>
        <w:spacing w:line="240" w:lineRule="auto"/>
        <w:ind w:left="0" w:leftChars="0" w:right="140" w:firstLine="643" w:firstLineChars="200"/>
        <w:rPr>
          <w:rFonts w:hint="eastAsia" w:ascii="仿宋" w:hAnsi="仿宋" w:eastAsia="仿宋" w:cs="宋体"/>
          <w:b/>
          <w:color w:val="auto"/>
          <w:sz w:val="32"/>
          <w:szCs w:val="32"/>
          <w:shd w:val="clear" w:color="auto" w:fill="FFFFFF"/>
          <w:lang w:val="zh-CN"/>
        </w:rPr>
      </w:pPr>
      <w:bookmarkStart w:id="105" w:name="_Toc16490"/>
      <w:bookmarkStart w:id="106" w:name="_Toc30140"/>
      <w:bookmarkStart w:id="107" w:name="_Toc15879"/>
      <w:bookmarkStart w:id="108" w:name="_Toc22711"/>
      <w:bookmarkStart w:id="109" w:name="_Toc291"/>
      <w:bookmarkStart w:id="110" w:name="_Toc1880"/>
      <w:r>
        <w:rPr>
          <w:rFonts w:hint="eastAsia" w:ascii="仿宋" w:hAnsi="仿宋" w:eastAsia="仿宋" w:cs="宋体"/>
          <w:b/>
          <w:color w:val="auto"/>
          <w:sz w:val="32"/>
          <w:szCs w:val="32"/>
          <w:lang w:val="zh-CN"/>
        </w:rPr>
        <w:t>（五）人才队伍建设有待加强</w:t>
      </w:r>
      <w:bookmarkEnd w:id="104"/>
      <w:bookmarkEnd w:id="105"/>
      <w:bookmarkEnd w:id="106"/>
      <w:bookmarkEnd w:id="107"/>
      <w:bookmarkEnd w:id="108"/>
      <w:bookmarkEnd w:id="109"/>
      <w:bookmarkEnd w:id="110"/>
    </w:p>
    <w:p>
      <w:pPr>
        <w:spacing w:line="560" w:lineRule="exact"/>
        <w:ind w:firstLine="640" w:firstLineChars="200"/>
        <w:rPr>
          <w:rFonts w:hint="eastAsia" w:ascii="仿宋" w:hAnsi="仿宋" w:eastAsia="仿宋"/>
          <w:color w:val="auto"/>
          <w:sz w:val="32"/>
          <w:szCs w:val="32"/>
        </w:rPr>
      </w:pPr>
      <w:r>
        <w:rPr>
          <w:rFonts w:ascii="仿宋" w:hAnsi="仿宋" w:eastAsia="仿宋"/>
          <w:color w:val="auto"/>
          <w:sz w:val="32"/>
          <w:szCs w:val="32"/>
        </w:rPr>
        <w:t>文艺人才总量不足</w:t>
      </w:r>
      <w:r>
        <w:rPr>
          <w:rFonts w:hint="eastAsia" w:ascii="仿宋" w:hAnsi="仿宋" w:eastAsia="仿宋"/>
          <w:color w:val="auto"/>
          <w:sz w:val="32"/>
          <w:szCs w:val="32"/>
        </w:rPr>
        <w:t>，</w:t>
      </w:r>
      <w:r>
        <w:rPr>
          <w:rFonts w:ascii="仿宋" w:hAnsi="仿宋" w:eastAsia="仿宋"/>
          <w:color w:val="auto"/>
          <w:sz w:val="32"/>
          <w:szCs w:val="32"/>
        </w:rPr>
        <w:t>尖子和领军人物稀缺，专业队伍人才流失</w:t>
      </w:r>
      <w:r>
        <w:rPr>
          <w:rFonts w:hint="eastAsia" w:ascii="仿宋" w:hAnsi="仿宋" w:eastAsia="仿宋"/>
          <w:color w:val="auto"/>
          <w:sz w:val="32"/>
          <w:szCs w:val="32"/>
        </w:rPr>
        <w:t>严重</w:t>
      </w:r>
      <w:r>
        <w:rPr>
          <w:rFonts w:ascii="仿宋" w:hAnsi="仿宋" w:eastAsia="仿宋"/>
          <w:color w:val="auto"/>
          <w:sz w:val="32"/>
          <w:szCs w:val="32"/>
        </w:rPr>
        <w:t>，乡镇和村级文化队伍专业素质</w:t>
      </w:r>
      <w:r>
        <w:rPr>
          <w:rFonts w:hint="eastAsia" w:ascii="仿宋" w:hAnsi="仿宋" w:eastAsia="仿宋"/>
          <w:color w:val="auto"/>
          <w:sz w:val="32"/>
          <w:szCs w:val="32"/>
          <w:lang w:eastAsia="zh-CN"/>
        </w:rPr>
        <w:t>普遍</w:t>
      </w:r>
      <w:r>
        <w:rPr>
          <w:rFonts w:ascii="仿宋" w:hAnsi="仿宋" w:eastAsia="仿宋"/>
          <w:color w:val="auto"/>
          <w:sz w:val="32"/>
          <w:szCs w:val="32"/>
        </w:rPr>
        <w:t>不高，专职</w:t>
      </w:r>
      <w:r>
        <w:rPr>
          <w:rFonts w:hint="eastAsia" w:ascii="仿宋" w:hAnsi="仿宋" w:eastAsia="仿宋"/>
          <w:color w:val="auto"/>
          <w:sz w:val="32"/>
          <w:szCs w:val="32"/>
          <w:lang w:eastAsia="zh-CN"/>
        </w:rPr>
        <w:t>人才</w:t>
      </w:r>
      <w:r>
        <w:rPr>
          <w:rFonts w:ascii="仿宋" w:hAnsi="仿宋" w:eastAsia="仿宋"/>
          <w:color w:val="auto"/>
          <w:sz w:val="32"/>
          <w:szCs w:val="32"/>
        </w:rPr>
        <w:t>不专，</w:t>
      </w:r>
      <w:r>
        <w:rPr>
          <w:rFonts w:hint="eastAsia" w:ascii="仿宋" w:hAnsi="仿宋" w:eastAsia="仿宋"/>
          <w:color w:val="auto"/>
          <w:sz w:val="32"/>
          <w:szCs w:val="32"/>
          <w:lang w:eastAsia="zh-CN"/>
        </w:rPr>
        <w:t>投入</w:t>
      </w:r>
      <w:r>
        <w:rPr>
          <w:rFonts w:ascii="仿宋" w:hAnsi="仿宋" w:eastAsia="仿宋"/>
          <w:color w:val="auto"/>
          <w:sz w:val="32"/>
          <w:szCs w:val="32"/>
        </w:rPr>
        <w:t>精力</w:t>
      </w:r>
      <w:r>
        <w:rPr>
          <w:rFonts w:hint="eastAsia" w:ascii="仿宋" w:hAnsi="仿宋" w:eastAsia="仿宋"/>
          <w:color w:val="auto"/>
          <w:sz w:val="32"/>
          <w:szCs w:val="32"/>
          <w:lang w:eastAsia="zh-CN"/>
        </w:rPr>
        <w:t>难以保证</w:t>
      </w:r>
      <w:r>
        <w:rPr>
          <w:rFonts w:ascii="仿宋" w:hAnsi="仿宋" w:eastAsia="仿宋"/>
          <w:color w:val="auto"/>
          <w:sz w:val="32"/>
          <w:szCs w:val="32"/>
        </w:rPr>
        <w:t>；</w:t>
      </w:r>
      <w:r>
        <w:rPr>
          <w:rFonts w:hint="eastAsia" w:ascii="仿宋" w:hAnsi="仿宋" w:eastAsia="仿宋"/>
          <w:color w:val="auto"/>
          <w:sz w:val="32"/>
          <w:szCs w:val="32"/>
          <w:lang w:eastAsia="zh-CN"/>
        </w:rPr>
        <w:t>村级文化活动室缺乏专人管理，建管脱节；</w:t>
      </w:r>
      <w:r>
        <w:rPr>
          <w:rFonts w:ascii="仿宋" w:hAnsi="仿宋" w:eastAsia="仿宋"/>
          <w:color w:val="auto"/>
          <w:sz w:val="32"/>
          <w:szCs w:val="32"/>
        </w:rPr>
        <w:t>非遗保护传承</w:t>
      </w:r>
      <w:r>
        <w:rPr>
          <w:rFonts w:hint="eastAsia" w:ascii="仿宋" w:hAnsi="仿宋" w:eastAsia="仿宋"/>
          <w:color w:val="auto"/>
          <w:sz w:val="32"/>
          <w:szCs w:val="32"/>
        </w:rPr>
        <w:t>过程中</w:t>
      </w:r>
      <w:r>
        <w:rPr>
          <w:rFonts w:ascii="仿宋" w:hAnsi="仿宋" w:eastAsia="仿宋"/>
          <w:color w:val="auto"/>
          <w:sz w:val="32"/>
          <w:szCs w:val="32"/>
        </w:rPr>
        <w:t>新老艺人出现断层，后继无人已成为非遗</w:t>
      </w:r>
      <w:r>
        <w:rPr>
          <w:rFonts w:hint="eastAsia" w:ascii="仿宋" w:hAnsi="仿宋" w:eastAsia="仿宋"/>
          <w:color w:val="auto"/>
          <w:sz w:val="32"/>
          <w:szCs w:val="32"/>
        </w:rPr>
        <w:t>传承</w:t>
      </w:r>
      <w:r>
        <w:rPr>
          <w:rFonts w:ascii="仿宋" w:hAnsi="仿宋" w:eastAsia="仿宋"/>
          <w:color w:val="auto"/>
          <w:sz w:val="32"/>
          <w:szCs w:val="32"/>
        </w:rPr>
        <w:t>工作的最大瓶颈。旅游产业发展管理和营运的综合型、专业型人才紧缺，影响行业服务水平和产业高质量发展</w:t>
      </w:r>
      <w:r>
        <w:rPr>
          <w:rFonts w:hint="eastAsia" w:ascii="仿宋" w:hAnsi="仿宋" w:eastAsia="仿宋"/>
          <w:color w:val="auto"/>
          <w:sz w:val="32"/>
          <w:szCs w:val="32"/>
        </w:rPr>
        <w:t>。</w:t>
      </w:r>
    </w:p>
    <w:p>
      <w:pPr>
        <w:pStyle w:val="2"/>
        <w:rPr>
          <w:rFonts w:hint="eastAsia" w:ascii="仿宋" w:hAnsi="仿宋" w:eastAsia="仿宋"/>
          <w:color w:val="auto"/>
          <w:sz w:val="32"/>
          <w:szCs w:val="32"/>
        </w:rPr>
      </w:pPr>
    </w:p>
    <w:p>
      <w:pPr>
        <w:rPr>
          <w:rFonts w:hint="eastAsia" w:ascii="仿宋" w:hAnsi="仿宋" w:eastAsia="仿宋"/>
          <w:color w:val="auto"/>
          <w:sz w:val="32"/>
          <w:szCs w:val="32"/>
        </w:rPr>
      </w:pPr>
    </w:p>
    <w:p>
      <w:pPr>
        <w:pStyle w:val="2"/>
        <w:rPr>
          <w:rFonts w:hint="eastAsia" w:ascii="仿宋" w:hAnsi="仿宋" w:eastAsia="仿宋"/>
          <w:color w:val="auto"/>
          <w:sz w:val="32"/>
          <w:szCs w:val="32"/>
        </w:rPr>
      </w:pPr>
    </w:p>
    <w:p>
      <w:pPr>
        <w:rPr>
          <w:rFonts w:hint="eastAsia" w:ascii="仿宋" w:hAnsi="仿宋" w:eastAsia="仿宋"/>
          <w:color w:val="auto"/>
          <w:sz w:val="32"/>
          <w:szCs w:val="32"/>
        </w:rPr>
      </w:pPr>
    </w:p>
    <w:p>
      <w:pPr>
        <w:pStyle w:val="2"/>
        <w:rPr>
          <w:rFonts w:hint="eastAsia" w:ascii="仿宋" w:hAnsi="仿宋" w:eastAsia="仿宋"/>
          <w:color w:val="auto"/>
          <w:sz w:val="32"/>
          <w:szCs w:val="32"/>
        </w:rPr>
      </w:pPr>
    </w:p>
    <w:p>
      <w:pPr>
        <w:rPr>
          <w:rFonts w:hint="eastAsia" w:ascii="仿宋" w:hAnsi="仿宋" w:eastAsia="仿宋"/>
          <w:color w:val="auto"/>
          <w:sz w:val="32"/>
          <w:szCs w:val="32"/>
        </w:rPr>
      </w:pPr>
    </w:p>
    <w:p>
      <w:pPr>
        <w:pStyle w:val="2"/>
        <w:rPr>
          <w:rFonts w:hint="eastAsia" w:ascii="仿宋" w:hAnsi="仿宋" w:eastAsia="仿宋"/>
          <w:color w:val="auto"/>
          <w:sz w:val="32"/>
          <w:szCs w:val="32"/>
        </w:rPr>
      </w:pPr>
    </w:p>
    <w:p>
      <w:pPr>
        <w:rPr>
          <w:rFonts w:hint="eastAsia" w:ascii="仿宋" w:hAnsi="仿宋" w:eastAsia="仿宋"/>
          <w:color w:val="auto"/>
          <w:sz w:val="32"/>
          <w:szCs w:val="32"/>
        </w:rPr>
      </w:pPr>
    </w:p>
    <w:p>
      <w:pPr>
        <w:pStyle w:val="2"/>
        <w:rPr>
          <w:rFonts w:hint="eastAsia" w:ascii="仿宋" w:hAnsi="仿宋" w:eastAsia="仿宋"/>
          <w:color w:val="auto"/>
          <w:sz w:val="32"/>
          <w:szCs w:val="32"/>
        </w:rPr>
      </w:pPr>
    </w:p>
    <w:p>
      <w:pPr>
        <w:rPr>
          <w:rFonts w:hint="eastAsia" w:ascii="仿宋" w:hAnsi="仿宋" w:eastAsia="仿宋"/>
          <w:color w:val="auto"/>
          <w:sz w:val="32"/>
          <w:szCs w:val="32"/>
        </w:rPr>
      </w:pPr>
    </w:p>
    <w:p>
      <w:pPr>
        <w:pStyle w:val="2"/>
        <w:rPr>
          <w:rFonts w:hint="eastAsia" w:ascii="仿宋" w:hAnsi="仿宋" w:eastAsia="仿宋"/>
          <w:color w:val="auto"/>
          <w:sz w:val="32"/>
          <w:szCs w:val="32"/>
        </w:rPr>
      </w:pPr>
    </w:p>
    <w:p>
      <w:pPr>
        <w:rPr>
          <w:rFonts w:hint="eastAsia" w:ascii="仿宋" w:hAnsi="仿宋" w:eastAsia="仿宋"/>
          <w:color w:val="auto"/>
          <w:sz w:val="32"/>
          <w:szCs w:val="32"/>
        </w:rPr>
      </w:pPr>
    </w:p>
    <w:p>
      <w:pPr>
        <w:pStyle w:val="2"/>
        <w:rPr>
          <w:rFonts w:hint="eastAsia" w:ascii="仿宋" w:hAnsi="仿宋" w:eastAsia="仿宋"/>
          <w:color w:val="auto"/>
          <w:sz w:val="32"/>
          <w:szCs w:val="32"/>
        </w:rPr>
      </w:pPr>
    </w:p>
    <w:p>
      <w:pPr>
        <w:rPr>
          <w:rFonts w:hint="eastAsia" w:ascii="仿宋" w:hAnsi="仿宋" w:eastAsia="仿宋"/>
          <w:color w:val="auto"/>
          <w:sz w:val="32"/>
          <w:szCs w:val="32"/>
        </w:rPr>
      </w:pPr>
    </w:p>
    <w:p>
      <w:pPr>
        <w:pStyle w:val="2"/>
        <w:ind w:left="0" w:leftChars="0" w:firstLine="0" w:firstLineChars="0"/>
        <w:rPr>
          <w:color w:val="auto"/>
        </w:rPr>
      </w:pPr>
    </w:p>
    <w:p>
      <w:pPr>
        <w:pStyle w:val="4"/>
        <w:numPr>
          <w:ilvl w:val="0"/>
          <w:numId w:val="1"/>
        </w:numPr>
        <w:spacing w:before="312" w:after="312" w:line="560" w:lineRule="exact"/>
        <w:ind w:firstLine="640"/>
        <w:jc w:val="center"/>
        <w:outlineLvl w:val="0"/>
        <w:rPr>
          <w:rFonts w:hint="eastAsia" w:ascii="方正小标宋_GBK" w:hAnsi="方正小标宋_GBK" w:eastAsia="方正小标宋_GBK" w:cs="方正小标宋_GBK"/>
          <w:b w:val="0"/>
          <w:color w:val="auto"/>
          <w:sz w:val="44"/>
          <w:szCs w:val="44"/>
        </w:rPr>
      </w:pPr>
      <w:bookmarkStart w:id="111" w:name="_Toc25444"/>
      <w:bookmarkStart w:id="112" w:name="_Toc29692"/>
      <w:bookmarkStart w:id="113" w:name="_Toc7125"/>
      <w:bookmarkStart w:id="114" w:name="_Toc24392"/>
      <w:bookmarkStart w:id="115" w:name="_Toc17709"/>
      <w:bookmarkStart w:id="116" w:name="_Toc2971"/>
      <w:bookmarkStart w:id="117" w:name="_Toc13237"/>
      <w:bookmarkStart w:id="118" w:name="_Toc7305"/>
      <w:r>
        <w:rPr>
          <w:rFonts w:hint="eastAsia" w:ascii="方正小标宋_GBK" w:hAnsi="方正小标宋_GBK" w:eastAsia="方正小标宋_GBK" w:cs="方正小标宋_GBK"/>
          <w:b w:val="0"/>
          <w:color w:val="auto"/>
          <w:sz w:val="44"/>
          <w:szCs w:val="44"/>
        </w:rPr>
        <w:t>新机遇和挑战</w:t>
      </w:r>
      <w:bookmarkEnd w:id="111"/>
      <w:bookmarkEnd w:id="112"/>
      <w:bookmarkEnd w:id="113"/>
      <w:bookmarkEnd w:id="114"/>
      <w:bookmarkEnd w:id="115"/>
      <w:bookmarkEnd w:id="116"/>
      <w:bookmarkEnd w:id="117"/>
      <w:bookmarkEnd w:id="118"/>
      <w:bookmarkStart w:id="119" w:name="_Toc28987"/>
    </w:p>
    <w:p>
      <w:pPr>
        <w:pStyle w:val="4"/>
        <w:ind w:firstLine="643" w:firstLineChars="200"/>
        <w:rPr>
          <w:rFonts w:hint="default" w:ascii="Calibri" w:hAnsi="Calibri" w:eastAsia="宋体" w:cs="Times New Roman"/>
          <w:color w:val="auto"/>
          <w:sz w:val="32"/>
          <w:szCs w:val="24"/>
        </w:rPr>
      </w:pPr>
      <w:bookmarkStart w:id="120" w:name="_Toc25352"/>
      <w:bookmarkStart w:id="121" w:name="_Toc1341"/>
      <w:bookmarkStart w:id="122" w:name="_Toc31811"/>
      <w:bookmarkStart w:id="123" w:name="_Toc28382"/>
      <w:bookmarkStart w:id="124" w:name="_Toc30179"/>
      <w:bookmarkStart w:id="125" w:name="_Toc21188"/>
    </w:p>
    <w:p>
      <w:pPr>
        <w:pStyle w:val="4"/>
        <w:ind w:firstLine="643" w:firstLineChars="200"/>
        <w:rPr>
          <w:rFonts w:hint="eastAsia" w:ascii="Calibri" w:hAnsi="Calibri" w:eastAsia="宋体" w:cs="Times New Roman"/>
          <w:color w:val="auto"/>
          <w:sz w:val="32"/>
          <w:szCs w:val="24"/>
        </w:rPr>
      </w:pPr>
      <w:r>
        <w:rPr>
          <w:rFonts w:hint="default" w:ascii="Calibri" w:hAnsi="Calibri" w:eastAsia="宋体" w:cs="Times New Roman"/>
          <w:color w:val="auto"/>
          <w:sz w:val="32"/>
          <w:szCs w:val="24"/>
        </w:rPr>
        <w:t>一、面临的机遇</w:t>
      </w:r>
      <w:bookmarkEnd w:id="119"/>
      <w:bookmarkEnd w:id="120"/>
      <w:bookmarkEnd w:id="121"/>
      <w:bookmarkEnd w:id="122"/>
      <w:bookmarkEnd w:id="123"/>
      <w:bookmarkEnd w:id="124"/>
      <w:bookmarkEnd w:id="125"/>
      <w:bookmarkStart w:id="126" w:name="_Toc467794371"/>
      <w:bookmarkStart w:id="127" w:name="_Toc17125"/>
    </w:p>
    <w:p>
      <w:pPr>
        <w:pStyle w:val="5"/>
        <w:ind w:left="0" w:leftChars="0" w:firstLine="643" w:firstLineChars="200"/>
        <w:rPr>
          <w:rFonts w:hint="eastAsia" w:ascii="仿宋" w:hAnsi="仿宋" w:eastAsia="仿宋" w:cs="宋体"/>
          <w:b/>
          <w:bCs w:val="0"/>
          <w:color w:val="auto"/>
          <w:sz w:val="32"/>
          <w:szCs w:val="32"/>
          <w:lang w:val="zh-CN"/>
        </w:rPr>
      </w:pPr>
      <w:bookmarkStart w:id="128" w:name="_Toc9878"/>
      <w:bookmarkStart w:id="129" w:name="_Toc27115"/>
      <w:bookmarkStart w:id="130" w:name="_Toc24978"/>
      <w:bookmarkStart w:id="131" w:name="_Toc25693"/>
      <w:bookmarkStart w:id="132" w:name="_Toc13049"/>
      <w:bookmarkStart w:id="133" w:name="_Toc27473"/>
      <w:r>
        <w:rPr>
          <w:rFonts w:hint="eastAsia" w:ascii="仿宋" w:hAnsi="仿宋" w:eastAsia="仿宋" w:cs="宋体"/>
          <w:b/>
          <w:bCs w:val="0"/>
          <w:color w:val="auto"/>
          <w:sz w:val="32"/>
          <w:szCs w:val="32"/>
          <w:lang w:val="zh-CN"/>
        </w:rPr>
        <w:t>（一）国家战略</w:t>
      </w:r>
      <w:bookmarkEnd w:id="126"/>
      <w:r>
        <w:rPr>
          <w:rFonts w:hint="eastAsia" w:ascii="仿宋" w:hAnsi="仿宋" w:eastAsia="仿宋" w:cs="宋体"/>
          <w:b/>
          <w:bCs w:val="0"/>
          <w:color w:val="auto"/>
          <w:sz w:val="32"/>
          <w:szCs w:val="32"/>
          <w:lang w:val="zh-CN"/>
        </w:rPr>
        <w:t>建设新机遇</w:t>
      </w:r>
      <w:bookmarkEnd w:id="127"/>
      <w:bookmarkEnd w:id="128"/>
      <w:bookmarkEnd w:id="129"/>
      <w:bookmarkEnd w:id="130"/>
      <w:bookmarkEnd w:id="131"/>
      <w:bookmarkEnd w:id="132"/>
      <w:bookmarkEnd w:id="133"/>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十九届五中全会中习近平强调，要坚定文化自信，推动中华优秀传统文化创造性转化、创新性发展，继承革命文化，发展社会主义先进文化，不断铸就中华文化新辉煌，建设社会主义文化强国。统筹推进“五位一体”总体布局、协调推进“四个全面”战略布局，文化是重要内容；推动高质量发展，文化是重要支点；要把文化建设放在全局工作的突出位置，坚持以社会主义核心价值观引领文化建设，加强社会主义精神文明建设，繁荣发展文化事业和文化产业，提高社会文明程度，发挥文化引领风尚、教育人民、服务社会、推动发展的作用。</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伴随“一带一路”建设经济走廊、大滇西旅游环线建设的不断推进，给通海带来良好的发展机遇，各经济区整合划分以及大城市群的规划建立等经济空间布局都有利于文旅产业资源整合与市场扩容，拓展了通海的对外开发开放空间。</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构建以国内大循环为主体、国内国际双循环相互促进的新发展格局，是党中央深刻研判国际国内发展形势作出的重大战略布局。文旅工作是建立以国内大循环为主体的双循环发展格局的重要</w:t>
      </w:r>
      <w:r>
        <w:rPr>
          <w:rFonts w:hint="eastAsia" w:ascii="仿宋" w:hAnsi="仿宋" w:eastAsia="仿宋" w:cs="仿宋"/>
          <w:color w:val="auto"/>
          <w:sz w:val="32"/>
          <w:szCs w:val="32"/>
          <w:lang w:eastAsia="zh-CN"/>
        </w:rPr>
        <w:t>组成部分</w:t>
      </w:r>
      <w:r>
        <w:rPr>
          <w:rFonts w:hint="eastAsia" w:ascii="仿宋" w:hAnsi="仿宋" w:eastAsia="仿宋" w:cs="仿宋"/>
          <w:color w:val="auto"/>
          <w:sz w:val="32"/>
          <w:szCs w:val="32"/>
        </w:rPr>
        <w:t>，将有效促进国内经济恢复，对其他产业均有明显的带动作用。国内大循环为以国内游客为主的通海文旅发展注入新的增长活力，为通海文旅发展提供重要机遇。</w:t>
      </w:r>
    </w:p>
    <w:p>
      <w:pPr>
        <w:spacing w:line="560" w:lineRule="exact"/>
        <w:ind w:left="0" w:leftChars="0" w:right="140" w:firstLine="643" w:firstLineChars="200"/>
        <w:rPr>
          <w:rFonts w:hint="eastAsia" w:ascii="仿宋" w:hAnsi="仿宋" w:eastAsia="仿宋" w:cs="宋体"/>
          <w:b/>
          <w:color w:val="auto"/>
          <w:sz w:val="32"/>
          <w:szCs w:val="32"/>
          <w:lang w:val="zh-CN"/>
        </w:rPr>
      </w:pPr>
      <w:bookmarkStart w:id="134" w:name="_Toc10186"/>
      <w:bookmarkStart w:id="135" w:name="_Toc5332"/>
      <w:bookmarkStart w:id="136" w:name="_Toc13620"/>
      <w:bookmarkStart w:id="137" w:name="_Toc12665"/>
      <w:bookmarkStart w:id="138" w:name="_Toc23940"/>
      <w:bookmarkStart w:id="139" w:name="_Toc24975"/>
      <w:r>
        <w:rPr>
          <w:rFonts w:hint="eastAsia" w:ascii="仿宋" w:hAnsi="仿宋" w:eastAsia="仿宋" w:cs="宋体"/>
          <w:b/>
          <w:color w:val="auto"/>
          <w:sz w:val="32"/>
          <w:szCs w:val="32"/>
          <w:shd w:val="clear" w:color="auto" w:fill="FFFFFF"/>
          <w:lang w:val="zh-CN"/>
        </w:rPr>
        <w:t>（二）</w:t>
      </w:r>
      <w:r>
        <w:rPr>
          <w:rFonts w:hint="eastAsia" w:ascii="仿宋" w:hAnsi="仿宋" w:eastAsia="仿宋" w:cs="宋体"/>
          <w:b/>
          <w:color w:val="auto"/>
          <w:sz w:val="32"/>
          <w:szCs w:val="32"/>
          <w:lang w:val="zh-CN"/>
        </w:rPr>
        <w:t>国家政策导向新机遇</w:t>
      </w:r>
      <w:bookmarkEnd w:id="134"/>
      <w:bookmarkEnd w:id="135"/>
      <w:bookmarkEnd w:id="136"/>
      <w:bookmarkEnd w:id="137"/>
      <w:bookmarkEnd w:id="138"/>
      <w:bookmarkEnd w:id="139"/>
    </w:p>
    <w:p>
      <w:pPr>
        <w:keepNext w:val="0"/>
        <w:keepLines w:val="0"/>
        <w:widowControl/>
        <w:suppressLineNumbers w:val="0"/>
        <w:ind w:firstLine="640" w:firstLineChars="200"/>
        <w:jc w:val="both"/>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近年来，国家采取了一系列举措推动文旅产业的融合发展。</w:t>
      </w:r>
      <w:r>
        <w:rPr>
          <w:rFonts w:hint="eastAsia" w:ascii="仿宋" w:hAnsi="仿宋" w:eastAsia="仿宋" w:cs="仿宋"/>
          <w:color w:val="auto"/>
          <w:kern w:val="0"/>
          <w:sz w:val="32"/>
          <w:szCs w:val="32"/>
          <w:lang w:val="en-US" w:eastAsia="zh-CN" w:bidi="ar"/>
        </w:rPr>
        <w:t>党中央国务院出台了关于加快构建现代公共文化服务体系、繁荣发展社会主义文艺、支持戏曲传承发展、文物保护利用、中华优秀传统文化传承发展、促进旅游演艺发展等相关文件；</w:t>
      </w:r>
      <w:r>
        <w:rPr>
          <w:rFonts w:hint="eastAsia" w:ascii="仿宋" w:hAnsi="仿宋" w:eastAsia="仿宋" w:cs="仿宋"/>
          <w:color w:val="auto"/>
          <w:sz w:val="32"/>
          <w:szCs w:val="32"/>
          <w:shd w:val="clear" w:color="auto" w:fill="FFFFFF"/>
        </w:rPr>
        <w:t>颁布了《文化部国家旅游局关于促进文化和旅游结合发展的指导意见》</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《国务院关于推进文化创意和设计服务与相关产业融合发展的若干意见》</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《关于开展“国家全域旅游示范区”创建工作的通知》等系列政策</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kern w:val="0"/>
          <w:sz w:val="32"/>
          <w:szCs w:val="32"/>
          <w:lang w:val="en-US" w:eastAsia="zh-CN" w:bidi="ar"/>
        </w:rPr>
        <w:t>各级党委政府有关适应常态化疫情防控和构建国内国际双循环发展扶持措施给玉溪文旅发展带来了“刚性”的政策红利。</w:t>
      </w:r>
    </w:p>
    <w:p>
      <w:pPr>
        <w:pStyle w:val="5"/>
        <w:spacing w:before="0" w:after="0" w:line="240" w:lineRule="auto"/>
        <w:ind w:left="420" w:leftChars="200" w:firstLine="0" w:firstLineChars="0"/>
        <w:rPr>
          <w:rFonts w:hint="eastAsia" w:ascii="仿宋" w:hAnsi="仿宋" w:eastAsia="仿宋" w:cs="宋体"/>
          <w:color w:val="auto"/>
          <w:szCs w:val="32"/>
          <w:lang w:val="zh-CN"/>
        </w:rPr>
      </w:pPr>
      <w:bookmarkStart w:id="140" w:name="_Toc467794372"/>
      <w:bookmarkStart w:id="141" w:name="_Toc20048"/>
      <w:bookmarkStart w:id="142" w:name="_Toc28320"/>
      <w:bookmarkStart w:id="143" w:name="_Toc21191"/>
      <w:bookmarkStart w:id="144" w:name="_Toc7784"/>
      <w:bookmarkStart w:id="145" w:name="_Toc28405"/>
      <w:bookmarkStart w:id="146" w:name="_Toc14700"/>
      <w:bookmarkStart w:id="147" w:name="_Toc11142"/>
      <w:bookmarkStart w:id="148" w:name="_Toc17411"/>
      <w:r>
        <w:rPr>
          <w:rFonts w:hint="eastAsia" w:ascii="仿宋" w:hAnsi="仿宋" w:eastAsia="仿宋" w:cs="宋体"/>
          <w:color w:val="auto"/>
          <w:szCs w:val="32"/>
          <w:lang w:val="zh-CN"/>
        </w:rPr>
        <w:t>（三）区域产业经济带</w:t>
      </w:r>
      <w:bookmarkEnd w:id="140"/>
      <w:r>
        <w:rPr>
          <w:rFonts w:hint="eastAsia" w:ascii="仿宋" w:hAnsi="仿宋" w:eastAsia="仿宋" w:cs="宋体"/>
          <w:color w:val="auto"/>
          <w:szCs w:val="32"/>
          <w:lang w:val="zh-CN"/>
        </w:rPr>
        <w:t>发展</w:t>
      </w:r>
      <w:bookmarkEnd w:id="141"/>
      <w:bookmarkEnd w:id="142"/>
      <w:bookmarkEnd w:id="143"/>
      <w:bookmarkEnd w:id="144"/>
      <w:bookmarkEnd w:id="145"/>
      <w:bookmarkEnd w:id="146"/>
      <w:bookmarkEnd w:id="147"/>
      <w:bookmarkEnd w:id="148"/>
    </w:p>
    <w:p>
      <w:pPr>
        <w:spacing w:line="560" w:lineRule="exact"/>
        <w:ind w:right="140"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随着昆玉同城化、滇中城市群一体化发展的逐步深入，玉溪城市发展面临新局面，昆玉同城、区域一体的发展格局通海积极筹备撤县设</w:t>
      </w:r>
      <w:r>
        <w:rPr>
          <w:rFonts w:hint="eastAsia" w:ascii="仿宋" w:hAnsi="仿宋" w:eastAsia="仿宋" w:cs="宋体"/>
          <w:color w:val="auto"/>
          <w:sz w:val="32"/>
          <w:szCs w:val="32"/>
          <w:shd w:val="clear" w:color="auto" w:fill="FFFFFF"/>
          <w:lang w:eastAsia="zh-CN"/>
        </w:rPr>
        <w:t>区</w:t>
      </w:r>
      <w:r>
        <w:rPr>
          <w:rFonts w:hint="eastAsia" w:ascii="仿宋" w:hAnsi="仿宋" w:eastAsia="仿宋" w:cs="宋体"/>
          <w:color w:val="auto"/>
          <w:sz w:val="32"/>
          <w:szCs w:val="32"/>
          <w:shd w:val="clear" w:color="auto" w:fill="FFFFFF"/>
        </w:rPr>
        <w:t>将为通海带来大量人流、物流及信息流。</w:t>
      </w:r>
      <w:r>
        <w:rPr>
          <w:rFonts w:hint="eastAsia" w:ascii="仿宋" w:hAnsi="仿宋" w:eastAsia="仿宋" w:cs="宋体"/>
          <w:color w:val="auto"/>
          <w:spacing w:val="-5"/>
          <w:sz w:val="32"/>
          <w:szCs w:val="32"/>
        </w:rPr>
        <w:t>通海县位于滇中与滇东南之间，是滇中经济圈与红河州的连接</w:t>
      </w:r>
      <w:r>
        <w:rPr>
          <w:rFonts w:hint="eastAsia" w:ascii="仿宋" w:hAnsi="仿宋" w:eastAsia="仿宋" w:cs="宋体"/>
          <w:color w:val="auto"/>
          <w:spacing w:val="-5"/>
          <w:sz w:val="32"/>
          <w:szCs w:val="32"/>
          <w:lang w:eastAsia="zh-CN"/>
        </w:rPr>
        <w:t>纽带</w:t>
      </w:r>
      <w:r>
        <w:rPr>
          <w:rFonts w:hint="eastAsia" w:ascii="仿宋" w:hAnsi="仿宋" w:eastAsia="仿宋" w:cs="宋体"/>
          <w:color w:val="auto"/>
          <w:spacing w:val="-5"/>
          <w:sz w:val="32"/>
          <w:szCs w:val="32"/>
        </w:rPr>
        <w:t>，是昆河经济走廊的重要节点。</w:t>
      </w:r>
      <w:r>
        <w:rPr>
          <w:rFonts w:hint="eastAsia" w:ascii="仿宋" w:hAnsi="仿宋" w:eastAsia="仿宋" w:cs="宋体"/>
          <w:color w:val="auto"/>
          <w:sz w:val="32"/>
          <w:szCs w:val="32"/>
          <w:shd w:val="clear" w:color="auto" w:fill="FFFFFF"/>
        </w:rPr>
        <w:t>通海将根据昆玉同城化及滇中城市群一体化的要求，结合自身发展</w:t>
      </w:r>
      <w:r>
        <w:rPr>
          <w:rFonts w:hint="eastAsia" w:ascii="仿宋" w:hAnsi="仿宋" w:eastAsia="仿宋" w:cs="宋体"/>
          <w:color w:val="auto"/>
          <w:sz w:val="32"/>
          <w:szCs w:val="32"/>
          <w:shd w:val="clear" w:color="auto" w:fill="FFFFFF"/>
          <w:lang w:eastAsia="zh-CN"/>
        </w:rPr>
        <w:t>优势资源</w:t>
      </w:r>
      <w:r>
        <w:rPr>
          <w:rFonts w:hint="eastAsia" w:ascii="仿宋" w:hAnsi="仿宋" w:eastAsia="仿宋" w:cs="宋体"/>
          <w:color w:val="auto"/>
          <w:sz w:val="32"/>
          <w:szCs w:val="32"/>
          <w:shd w:val="clear" w:color="auto" w:fill="FFFFFF"/>
        </w:rPr>
        <w:t>，拓展文旅品牌业态，为通海文旅发展带来</w:t>
      </w:r>
      <w:r>
        <w:rPr>
          <w:rFonts w:hint="eastAsia" w:ascii="仿宋" w:hAnsi="仿宋" w:eastAsia="仿宋" w:cs="宋体"/>
          <w:color w:val="auto"/>
          <w:sz w:val="32"/>
          <w:szCs w:val="32"/>
          <w:shd w:val="clear" w:color="auto" w:fill="FFFFFF"/>
          <w:lang w:eastAsia="zh-CN"/>
        </w:rPr>
        <w:t>新</w:t>
      </w:r>
      <w:r>
        <w:rPr>
          <w:rFonts w:hint="eastAsia" w:ascii="仿宋" w:hAnsi="仿宋" w:eastAsia="仿宋" w:cs="宋体"/>
          <w:color w:val="auto"/>
          <w:sz w:val="32"/>
          <w:szCs w:val="32"/>
          <w:shd w:val="clear" w:color="auto" w:fill="FFFFFF"/>
        </w:rPr>
        <w:t>的发展机遇。</w:t>
      </w:r>
      <w:bookmarkStart w:id="149" w:name="_Toc7989"/>
    </w:p>
    <w:p>
      <w:pPr>
        <w:pStyle w:val="5"/>
        <w:spacing w:line="240" w:lineRule="auto"/>
        <w:ind w:left="420" w:leftChars="200" w:right="140" w:firstLine="0" w:firstLineChars="0"/>
        <w:rPr>
          <w:rFonts w:hint="eastAsia" w:ascii="仿宋" w:hAnsi="仿宋" w:eastAsia="仿宋" w:cs="宋体"/>
          <w:b/>
          <w:bCs w:val="0"/>
          <w:color w:val="auto"/>
          <w:sz w:val="32"/>
          <w:szCs w:val="32"/>
          <w:lang w:val="zh-CN"/>
        </w:rPr>
      </w:pPr>
      <w:bookmarkStart w:id="150" w:name="_Toc21535"/>
      <w:bookmarkStart w:id="151" w:name="_Toc28361"/>
      <w:bookmarkStart w:id="152" w:name="_Toc4208"/>
      <w:bookmarkStart w:id="153" w:name="_Toc16887"/>
      <w:bookmarkStart w:id="154" w:name="_Toc26822"/>
      <w:bookmarkStart w:id="155" w:name="_Toc12339"/>
      <w:r>
        <w:rPr>
          <w:rFonts w:hint="eastAsia" w:ascii="仿宋" w:hAnsi="仿宋" w:eastAsia="仿宋" w:cs="宋体"/>
          <w:b/>
          <w:bCs w:val="0"/>
          <w:color w:val="auto"/>
          <w:sz w:val="32"/>
          <w:szCs w:val="32"/>
          <w:lang w:val="zh-CN"/>
        </w:rPr>
        <w:t>（四）城市发展定位的确立</w:t>
      </w:r>
      <w:bookmarkEnd w:id="150"/>
      <w:bookmarkEnd w:id="151"/>
      <w:bookmarkEnd w:id="152"/>
      <w:bookmarkEnd w:id="153"/>
      <w:bookmarkEnd w:id="154"/>
      <w:bookmarkEnd w:id="155"/>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eastAsia="zh-CN" w:bidi="ar"/>
        </w:rPr>
        <w:t>通海</w:t>
      </w:r>
      <w:r>
        <w:rPr>
          <w:rFonts w:hint="eastAsia" w:ascii="仿宋" w:hAnsi="仿宋" w:eastAsia="仿宋" w:cs="仿宋"/>
          <w:color w:val="auto"/>
          <w:kern w:val="0"/>
          <w:sz w:val="32"/>
          <w:szCs w:val="32"/>
          <w:shd w:val="clear" w:color="auto" w:fill="FFFFFF"/>
          <w:lang w:bidi="ar"/>
        </w:rPr>
        <w:t>“三区一窗口”</w:t>
      </w:r>
      <w:r>
        <w:rPr>
          <w:rFonts w:hint="eastAsia" w:ascii="仿宋" w:hAnsi="仿宋" w:eastAsia="仿宋" w:cs="仿宋"/>
          <w:color w:val="auto"/>
          <w:kern w:val="0"/>
          <w:sz w:val="32"/>
          <w:szCs w:val="32"/>
          <w:shd w:val="clear" w:color="auto" w:fill="FFFFFF"/>
          <w:lang w:eastAsia="zh-CN" w:bidi="ar"/>
        </w:rPr>
        <w:t>定位</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即</w:t>
      </w:r>
      <w:r>
        <w:rPr>
          <w:rFonts w:hint="eastAsia" w:ascii="仿宋" w:hAnsi="仿宋" w:eastAsia="仿宋" w:cs="仿宋"/>
          <w:color w:val="auto"/>
          <w:kern w:val="0"/>
          <w:sz w:val="32"/>
          <w:szCs w:val="32"/>
          <w:shd w:val="clear" w:color="auto" w:fill="FFFFFF"/>
          <w:lang w:bidi="ar"/>
        </w:rPr>
        <w:t>将通海打造成新阶段云南创新引领发展先行区</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bidi="ar"/>
        </w:rPr>
        <w:t>践行“两山”理论可持续发展试验区</w:t>
      </w:r>
      <w:r>
        <w:rPr>
          <w:rFonts w:hint="eastAsia" w:ascii="仿宋" w:hAnsi="仿宋" w:eastAsia="仿宋" w:cs="仿宋"/>
          <w:color w:val="auto"/>
          <w:kern w:val="0"/>
          <w:sz w:val="32"/>
          <w:szCs w:val="32"/>
          <w:shd w:val="clear" w:color="auto" w:fill="FFFFFF"/>
          <w:lang w:eastAsia="zh-CN" w:bidi="ar"/>
        </w:rPr>
        <w:t>、</w:t>
      </w:r>
      <w:r>
        <w:rPr>
          <w:rFonts w:hint="eastAsia" w:ascii="仿宋" w:hAnsi="仿宋" w:eastAsia="仿宋" w:cs="仿宋"/>
          <w:color w:val="auto"/>
          <w:kern w:val="0"/>
          <w:sz w:val="32"/>
          <w:szCs w:val="32"/>
          <w:shd w:val="clear" w:color="auto" w:fill="FFFFFF"/>
          <w:lang w:bidi="ar"/>
        </w:rPr>
        <w:t>世界一流“绿色食品牌”示范区</w:t>
      </w:r>
      <w:r>
        <w:rPr>
          <w:rFonts w:hint="eastAsia" w:ascii="仿宋" w:hAnsi="仿宋" w:eastAsia="仿宋" w:cs="仿宋"/>
          <w:color w:val="auto"/>
          <w:kern w:val="0"/>
          <w:sz w:val="32"/>
          <w:szCs w:val="32"/>
          <w:shd w:val="clear" w:color="auto" w:fill="FFFFFF"/>
          <w:lang w:eastAsia="zh-CN" w:bidi="ar"/>
        </w:rPr>
        <w:t>，建成</w:t>
      </w:r>
      <w:r>
        <w:rPr>
          <w:rFonts w:hint="eastAsia" w:ascii="仿宋" w:hAnsi="仿宋" w:eastAsia="仿宋" w:cs="仿宋"/>
          <w:color w:val="auto"/>
          <w:sz w:val="32"/>
          <w:szCs w:val="32"/>
          <w:shd w:val="clear" w:color="auto" w:fill="FFFFFF"/>
          <w:lang w:bidi="ar"/>
        </w:rPr>
        <w:t>新时代玉溪社会主义现代化建设窗口</w:t>
      </w:r>
      <w:r>
        <w:rPr>
          <w:rFonts w:hint="eastAsia" w:ascii="仿宋" w:hAnsi="仿宋" w:eastAsia="仿宋" w:cs="仿宋"/>
          <w:color w:val="auto"/>
          <w:sz w:val="32"/>
          <w:szCs w:val="32"/>
        </w:rPr>
        <w:t>，为通海指明了未来发展方向</w:t>
      </w:r>
      <w:r>
        <w:rPr>
          <w:rFonts w:hint="eastAsia" w:ascii="仿宋" w:hAnsi="仿宋" w:eastAsia="仿宋" w:cs="仿宋"/>
          <w:color w:val="auto"/>
          <w:sz w:val="32"/>
          <w:szCs w:val="32"/>
          <w:lang w:eastAsia="zh-CN"/>
        </w:rPr>
        <w:t>的同时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也</w:t>
      </w:r>
      <w:r>
        <w:rPr>
          <w:rFonts w:hint="eastAsia" w:ascii="仿宋" w:hAnsi="仿宋" w:eastAsia="仿宋" w:cs="仿宋"/>
          <w:color w:val="auto"/>
          <w:sz w:val="32"/>
          <w:szCs w:val="32"/>
        </w:rPr>
        <w:t>将给文旅发展带来巨大的发展机遇。</w:t>
      </w:r>
      <w:bookmarkEnd w:id="149"/>
      <w:bookmarkStart w:id="156" w:name="_Toc10271"/>
    </w:p>
    <w:p>
      <w:pPr>
        <w:pStyle w:val="4"/>
        <w:spacing w:line="560" w:lineRule="exact"/>
        <w:ind w:firstLine="643" w:firstLineChars="200"/>
        <w:rPr>
          <w:rFonts w:hint="eastAsia" w:ascii="Calibri" w:hAnsi="Calibri" w:eastAsia="宋体" w:cs="Times New Roman"/>
          <w:color w:val="auto"/>
          <w:sz w:val="32"/>
          <w:szCs w:val="24"/>
        </w:rPr>
      </w:pPr>
      <w:bookmarkStart w:id="157" w:name="_Toc11008"/>
      <w:bookmarkStart w:id="158" w:name="_Toc29251"/>
      <w:bookmarkStart w:id="159" w:name="_Toc10338"/>
      <w:bookmarkStart w:id="160" w:name="_Toc22375"/>
      <w:bookmarkStart w:id="161" w:name="_Toc21984"/>
      <w:bookmarkStart w:id="162" w:name="_Toc23150"/>
      <w:r>
        <w:rPr>
          <w:rFonts w:hint="default" w:ascii="Calibri" w:hAnsi="Calibri" w:eastAsia="宋体" w:cs="Times New Roman"/>
          <w:color w:val="auto"/>
          <w:sz w:val="32"/>
          <w:szCs w:val="24"/>
        </w:rPr>
        <w:t>二、面临的挑战</w:t>
      </w:r>
      <w:bookmarkEnd w:id="156"/>
      <w:bookmarkEnd w:id="157"/>
      <w:bookmarkEnd w:id="158"/>
      <w:bookmarkEnd w:id="159"/>
      <w:bookmarkEnd w:id="160"/>
      <w:bookmarkEnd w:id="161"/>
      <w:bookmarkEnd w:id="162"/>
    </w:p>
    <w:p>
      <w:pPr>
        <w:pStyle w:val="5"/>
        <w:spacing w:before="0" w:after="0" w:line="240" w:lineRule="auto"/>
        <w:ind w:left="0" w:leftChars="0" w:firstLine="643" w:firstLineChars="200"/>
        <w:rPr>
          <w:rFonts w:hint="eastAsia" w:ascii="仿宋" w:hAnsi="仿宋" w:eastAsia="仿宋" w:cs="宋体"/>
          <w:color w:val="auto"/>
          <w:szCs w:val="32"/>
          <w:lang w:val="zh-CN"/>
        </w:rPr>
      </w:pPr>
      <w:bookmarkStart w:id="163" w:name="_Toc21360"/>
      <w:bookmarkStart w:id="164" w:name="_Toc6670"/>
      <w:bookmarkStart w:id="165" w:name="_Toc12104"/>
      <w:bookmarkStart w:id="166" w:name="_Toc29056"/>
      <w:bookmarkStart w:id="167" w:name="_Toc244"/>
      <w:bookmarkStart w:id="168" w:name="_Toc29318"/>
      <w:bookmarkStart w:id="169" w:name="_Toc9153"/>
      <w:bookmarkStart w:id="170" w:name="_Toc23408"/>
      <w:r>
        <w:rPr>
          <w:rFonts w:hint="eastAsia" w:ascii="仿宋" w:hAnsi="仿宋" w:eastAsia="仿宋" w:cs="宋体"/>
          <w:color w:val="auto"/>
          <w:szCs w:val="32"/>
          <w:lang w:val="zh-CN"/>
        </w:rPr>
        <w:t>（一）业态转型升级</w:t>
      </w:r>
      <w:bookmarkEnd w:id="163"/>
      <w:bookmarkEnd w:id="164"/>
      <w:bookmarkEnd w:id="165"/>
      <w:bookmarkEnd w:id="166"/>
      <w:bookmarkEnd w:id="167"/>
      <w:bookmarkEnd w:id="168"/>
      <w:bookmarkEnd w:id="169"/>
      <w:bookmarkEnd w:id="170"/>
    </w:p>
    <w:p>
      <w:pPr>
        <w:spacing w:line="560" w:lineRule="exact"/>
        <w:ind w:right="140"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通海县文化旅游资源</w:t>
      </w:r>
      <w:r>
        <w:rPr>
          <w:rFonts w:hint="eastAsia" w:ascii="仿宋" w:hAnsi="仿宋" w:eastAsia="仿宋" w:cs="宋体"/>
          <w:color w:val="auto"/>
          <w:sz w:val="32"/>
          <w:szCs w:val="32"/>
          <w:shd w:val="clear" w:color="auto" w:fill="FFFFFF"/>
          <w:lang w:eastAsia="zh-CN"/>
        </w:rPr>
        <w:t>虽然</w:t>
      </w:r>
      <w:r>
        <w:rPr>
          <w:rFonts w:hint="eastAsia" w:ascii="仿宋" w:hAnsi="仿宋" w:eastAsia="仿宋" w:cs="宋体"/>
          <w:color w:val="auto"/>
          <w:sz w:val="32"/>
          <w:szCs w:val="32"/>
          <w:shd w:val="clear" w:color="auto" w:fill="FFFFFF"/>
        </w:rPr>
        <w:t>较多，但产业发展的支点目前仅有秀山和古城，环湖旅游发展处在起步阶段，旅游市场单一。旅游产品创新力度不足，难以满足现代旅游市场需求。目前，通海的文化旅游产品各自为阵</w:t>
      </w:r>
      <w:r>
        <w:rPr>
          <w:rFonts w:hint="eastAsia" w:ascii="仿宋" w:hAnsi="仿宋" w:eastAsia="仿宋" w:cs="宋体"/>
          <w:color w:val="auto"/>
          <w:sz w:val="32"/>
          <w:szCs w:val="32"/>
          <w:shd w:val="clear" w:color="auto" w:fill="FFFFFF"/>
          <w:lang w:eastAsia="zh-CN"/>
        </w:rPr>
        <w:t>互相竞争，尚</w:t>
      </w:r>
      <w:r>
        <w:rPr>
          <w:rFonts w:hint="eastAsia" w:ascii="仿宋" w:hAnsi="仿宋" w:eastAsia="仿宋" w:cs="宋体"/>
          <w:color w:val="auto"/>
          <w:sz w:val="32"/>
          <w:szCs w:val="32"/>
          <w:shd w:val="clear" w:color="auto" w:fill="FFFFFF"/>
        </w:rPr>
        <w:t>未形成以旅游为媒介的上下产业链，产业间融合度不高，未实现“文化+”“旅游+”“互联网+”的</w:t>
      </w:r>
      <w:r>
        <w:rPr>
          <w:rFonts w:hint="eastAsia" w:ascii="仿宋" w:hAnsi="仿宋" w:eastAsia="仿宋" w:cs="宋体"/>
          <w:color w:val="auto"/>
          <w:sz w:val="32"/>
          <w:szCs w:val="32"/>
          <w:shd w:val="clear" w:color="auto" w:fill="FFFFFF"/>
          <w:lang w:eastAsia="zh-CN"/>
        </w:rPr>
        <w:t>新业态</w:t>
      </w:r>
      <w:r>
        <w:rPr>
          <w:rFonts w:hint="eastAsia" w:ascii="仿宋" w:hAnsi="仿宋" w:eastAsia="仿宋" w:cs="宋体"/>
          <w:color w:val="auto"/>
          <w:sz w:val="32"/>
          <w:szCs w:val="32"/>
          <w:shd w:val="clear" w:color="auto" w:fill="FFFFFF"/>
        </w:rPr>
        <w:t>融合，亟需文旅业态</w:t>
      </w:r>
      <w:r>
        <w:rPr>
          <w:rFonts w:hint="eastAsia" w:ascii="仿宋" w:hAnsi="仿宋" w:eastAsia="仿宋" w:cs="宋体"/>
          <w:color w:val="auto"/>
          <w:sz w:val="32"/>
          <w:szCs w:val="32"/>
          <w:shd w:val="clear" w:color="auto" w:fill="FFFFFF"/>
          <w:lang w:eastAsia="zh-CN"/>
        </w:rPr>
        <w:t>升级</w:t>
      </w:r>
      <w:r>
        <w:rPr>
          <w:rFonts w:hint="eastAsia" w:ascii="仿宋" w:hAnsi="仿宋" w:eastAsia="仿宋" w:cs="宋体"/>
          <w:color w:val="auto"/>
          <w:sz w:val="32"/>
          <w:szCs w:val="32"/>
          <w:shd w:val="clear" w:color="auto" w:fill="FFFFFF"/>
        </w:rPr>
        <w:t>转型。</w:t>
      </w:r>
    </w:p>
    <w:p>
      <w:pPr>
        <w:pStyle w:val="5"/>
        <w:spacing w:before="0" w:after="0" w:line="240" w:lineRule="auto"/>
        <w:ind w:left="0" w:leftChars="0" w:firstLine="643" w:firstLineChars="200"/>
        <w:rPr>
          <w:rFonts w:hint="eastAsia" w:ascii="仿宋" w:hAnsi="仿宋" w:eastAsia="仿宋" w:cs="宋体"/>
          <w:color w:val="auto"/>
          <w:szCs w:val="32"/>
          <w:lang w:val="zh-CN"/>
        </w:rPr>
      </w:pPr>
      <w:bookmarkStart w:id="171" w:name="_Toc23234"/>
      <w:bookmarkStart w:id="172" w:name="_Toc7956"/>
      <w:bookmarkStart w:id="173" w:name="_Toc8664"/>
      <w:bookmarkStart w:id="174" w:name="_Toc10778"/>
      <w:bookmarkStart w:id="175" w:name="_Toc6967"/>
      <w:bookmarkStart w:id="176" w:name="_Toc10536"/>
      <w:bookmarkStart w:id="177" w:name="_Toc9888"/>
      <w:bookmarkStart w:id="178" w:name="_Toc10623"/>
      <w:r>
        <w:rPr>
          <w:rFonts w:hint="eastAsia" w:ascii="仿宋" w:hAnsi="仿宋" w:eastAsia="仿宋" w:cs="宋体"/>
          <w:color w:val="auto"/>
          <w:szCs w:val="32"/>
          <w:lang w:val="zh-CN"/>
        </w:rPr>
        <w:t>（二）竞争能力不足</w:t>
      </w:r>
      <w:bookmarkEnd w:id="171"/>
      <w:bookmarkEnd w:id="172"/>
      <w:bookmarkEnd w:id="173"/>
      <w:bookmarkEnd w:id="174"/>
      <w:bookmarkEnd w:id="175"/>
      <w:bookmarkEnd w:id="176"/>
      <w:bookmarkEnd w:id="177"/>
      <w:bookmarkEnd w:id="178"/>
    </w:p>
    <w:p>
      <w:pPr>
        <w:spacing w:line="56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shd w:val="clear" w:color="auto" w:fill="FFFFFF"/>
        </w:rPr>
        <w:t>通海文旅要素比较分散，特色不突出，旅游形象单一，吸引力较弱，区域竞争力不足，市场运营较弱，难于形成较为完善的市场运营体系</w:t>
      </w:r>
      <w:r>
        <w:rPr>
          <w:rFonts w:hint="eastAsia" w:ascii="仿宋" w:hAnsi="仿宋" w:eastAsia="仿宋" w:cs="宋体"/>
          <w:color w:val="auto"/>
          <w:sz w:val="32"/>
          <w:szCs w:val="32"/>
          <w:shd w:val="clear" w:color="auto" w:fill="FFFFFF"/>
          <w:lang w:eastAsia="zh-CN"/>
        </w:rPr>
        <w:t>，</w:t>
      </w:r>
      <w:r>
        <w:rPr>
          <w:rFonts w:hint="eastAsia" w:ascii="仿宋" w:hAnsi="仿宋" w:eastAsia="仿宋" w:cs="宋体"/>
          <w:color w:val="auto"/>
          <w:sz w:val="32"/>
          <w:szCs w:val="32"/>
          <w:shd w:val="clear" w:color="auto" w:fill="FFFFFF"/>
        </w:rPr>
        <w:t>旅游产品同质化</w:t>
      </w:r>
      <w:r>
        <w:rPr>
          <w:rFonts w:hint="eastAsia" w:ascii="仿宋" w:hAnsi="仿宋" w:eastAsia="仿宋" w:cs="宋体"/>
          <w:color w:val="auto"/>
          <w:sz w:val="32"/>
          <w:szCs w:val="32"/>
          <w:shd w:val="clear" w:color="auto" w:fill="FFFFFF"/>
          <w:lang w:eastAsia="zh-CN"/>
        </w:rPr>
        <w:t>。</w:t>
      </w:r>
      <w:r>
        <w:rPr>
          <w:rFonts w:hint="eastAsia" w:ascii="仿宋" w:hAnsi="仿宋" w:eastAsia="仿宋" w:cs="宋体"/>
          <w:color w:val="auto"/>
          <w:sz w:val="32"/>
          <w:szCs w:val="32"/>
          <w:shd w:val="clear" w:color="auto" w:fill="FFFFFF"/>
        </w:rPr>
        <w:t>通海县相邻的区域大多旅游以文化体验、生态休闲观光为主，存在着较为明显的同质化</w:t>
      </w:r>
      <w:r>
        <w:rPr>
          <w:rFonts w:hint="eastAsia" w:ascii="仿宋" w:hAnsi="仿宋" w:eastAsia="仿宋" w:cs="宋体"/>
          <w:color w:val="auto"/>
          <w:sz w:val="32"/>
          <w:szCs w:val="32"/>
          <w:shd w:val="clear" w:color="auto" w:fill="FFFFFF"/>
          <w:lang w:eastAsia="zh-CN"/>
        </w:rPr>
        <w:t>竞争</w:t>
      </w:r>
      <w:r>
        <w:rPr>
          <w:rFonts w:hint="eastAsia" w:ascii="仿宋" w:hAnsi="仿宋" w:eastAsia="仿宋" w:cs="宋体"/>
          <w:color w:val="auto"/>
          <w:sz w:val="32"/>
          <w:szCs w:val="32"/>
          <w:shd w:val="clear" w:color="auto" w:fill="FFFFFF"/>
        </w:rPr>
        <w:t>。</w:t>
      </w:r>
      <w:r>
        <w:rPr>
          <w:rFonts w:ascii="仿宋" w:hAnsi="仿宋" w:eastAsia="仿宋"/>
          <w:color w:val="auto"/>
          <w:sz w:val="32"/>
          <w:szCs w:val="32"/>
        </w:rPr>
        <w:t>在</w:t>
      </w:r>
      <w:r>
        <w:rPr>
          <w:rFonts w:hint="eastAsia" w:ascii="仿宋" w:hAnsi="仿宋" w:eastAsia="仿宋"/>
          <w:color w:val="auto"/>
          <w:sz w:val="32"/>
          <w:szCs w:val="32"/>
        </w:rPr>
        <w:t>文旅</w:t>
      </w:r>
      <w:r>
        <w:rPr>
          <w:rFonts w:ascii="仿宋" w:hAnsi="仿宋" w:eastAsia="仿宋"/>
          <w:color w:val="auto"/>
          <w:sz w:val="32"/>
          <w:szCs w:val="32"/>
        </w:rPr>
        <w:t>融合</w:t>
      </w:r>
      <w:r>
        <w:rPr>
          <w:rFonts w:hint="eastAsia" w:ascii="仿宋" w:hAnsi="仿宋" w:eastAsia="仿宋"/>
          <w:color w:val="auto"/>
          <w:sz w:val="32"/>
          <w:szCs w:val="32"/>
        </w:rPr>
        <w:t>的</w:t>
      </w:r>
      <w:r>
        <w:rPr>
          <w:rFonts w:ascii="仿宋" w:hAnsi="仿宋" w:eastAsia="仿宋"/>
          <w:color w:val="auto"/>
          <w:sz w:val="32"/>
          <w:szCs w:val="32"/>
        </w:rPr>
        <w:t>背景下，</w:t>
      </w:r>
      <w:r>
        <w:rPr>
          <w:rFonts w:hint="eastAsia" w:ascii="仿宋" w:hAnsi="仿宋" w:eastAsia="仿宋"/>
          <w:color w:val="auto"/>
          <w:sz w:val="32"/>
          <w:szCs w:val="32"/>
        </w:rPr>
        <w:t>全省</w:t>
      </w:r>
      <w:r>
        <w:rPr>
          <w:rFonts w:ascii="仿宋" w:hAnsi="仿宋" w:eastAsia="仿宋"/>
          <w:color w:val="auto"/>
          <w:sz w:val="32"/>
          <w:szCs w:val="32"/>
        </w:rPr>
        <w:t>旅游经济正在面临新一轮的洗牌，</w:t>
      </w:r>
      <w:r>
        <w:rPr>
          <w:rFonts w:hint="eastAsia" w:ascii="仿宋" w:hAnsi="仿宋" w:eastAsia="仿宋"/>
          <w:color w:val="auto"/>
          <w:sz w:val="32"/>
          <w:szCs w:val="32"/>
        </w:rPr>
        <w:t>文旅</w:t>
      </w:r>
      <w:r>
        <w:rPr>
          <w:rFonts w:ascii="仿宋" w:hAnsi="仿宋" w:eastAsia="仿宋"/>
          <w:color w:val="auto"/>
          <w:sz w:val="32"/>
          <w:szCs w:val="32"/>
        </w:rPr>
        <w:t>发展</w:t>
      </w:r>
      <w:r>
        <w:rPr>
          <w:rFonts w:hint="eastAsia" w:ascii="仿宋" w:hAnsi="仿宋" w:eastAsia="仿宋"/>
          <w:color w:val="auto"/>
          <w:sz w:val="32"/>
          <w:szCs w:val="32"/>
        </w:rPr>
        <w:t>竞争将</w:t>
      </w:r>
      <w:r>
        <w:rPr>
          <w:rFonts w:ascii="仿宋" w:hAnsi="仿宋" w:eastAsia="仿宋"/>
          <w:color w:val="auto"/>
          <w:sz w:val="32"/>
          <w:szCs w:val="32"/>
        </w:rPr>
        <w:t>进一步加剧，对</w:t>
      </w:r>
      <w:r>
        <w:rPr>
          <w:rFonts w:hint="eastAsia" w:ascii="仿宋" w:hAnsi="仿宋" w:eastAsia="仿宋"/>
          <w:color w:val="auto"/>
          <w:sz w:val="32"/>
          <w:szCs w:val="32"/>
        </w:rPr>
        <w:t>通海带来巨大压力</w:t>
      </w:r>
      <w:r>
        <w:rPr>
          <w:rFonts w:ascii="仿宋" w:hAnsi="仿宋" w:eastAsia="仿宋"/>
          <w:color w:val="auto"/>
          <w:sz w:val="32"/>
          <w:szCs w:val="32"/>
        </w:rPr>
        <w:t>。</w:t>
      </w:r>
    </w:p>
    <w:p>
      <w:pPr>
        <w:pStyle w:val="5"/>
        <w:spacing w:before="0" w:after="0" w:line="240" w:lineRule="auto"/>
        <w:ind w:left="0" w:leftChars="0" w:firstLine="643" w:firstLineChars="200"/>
        <w:rPr>
          <w:rFonts w:hint="eastAsia" w:ascii="仿宋" w:hAnsi="仿宋" w:eastAsia="仿宋" w:cs="宋体"/>
          <w:color w:val="auto"/>
          <w:szCs w:val="32"/>
          <w:lang w:val="zh-CN"/>
        </w:rPr>
      </w:pPr>
      <w:bookmarkStart w:id="179" w:name="_Toc11084"/>
      <w:bookmarkStart w:id="180" w:name="_Toc9921"/>
      <w:bookmarkStart w:id="181" w:name="_Toc20664"/>
      <w:bookmarkStart w:id="182" w:name="_Toc18314"/>
      <w:bookmarkStart w:id="183" w:name="_Toc6231"/>
      <w:bookmarkStart w:id="184" w:name="_Toc29298"/>
      <w:bookmarkStart w:id="185" w:name="_Toc26925"/>
      <w:bookmarkStart w:id="186" w:name="_Toc13996"/>
      <w:r>
        <w:rPr>
          <w:rFonts w:hint="eastAsia" w:ascii="仿宋" w:hAnsi="仿宋" w:eastAsia="仿宋" w:cs="宋体"/>
          <w:color w:val="auto"/>
          <w:szCs w:val="32"/>
          <w:lang w:val="zh-CN"/>
        </w:rPr>
        <w:t>（三）资源保护约束</w:t>
      </w:r>
      <w:bookmarkEnd w:id="179"/>
      <w:bookmarkEnd w:id="180"/>
      <w:bookmarkEnd w:id="181"/>
      <w:bookmarkEnd w:id="182"/>
      <w:bookmarkEnd w:id="183"/>
      <w:bookmarkEnd w:id="184"/>
      <w:bookmarkEnd w:id="185"/>
      <w:bookmarkEnd w:id="186"/>
    </w:p>
    <w:p>
      <w:pPr>
        <w:spacing w:line="560" w:lineRule="exact"/>
        <w:ind w:right="140" w:firstLine="640" w:firstLineChars="200"/>
        <w:rPr>
          <w:rFonts w:hint="eastAsia"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通海县旅游资源类型多样，随着经济的发展，杞麓湖水体景观资源、生物多样性生态资源等自然旅游资源的保护性约束不断加深，保护与开发的矛盾比较突出，如何协调好两者的关系，实现绿色型增长，进一步增强可持续发展能力，已成为通海文化旅游业发展的新机遇和挑战。同时通海历史文化、民族文化等人文资源保护与新型旅游产品开发利用之间有待融合，是文旅产业发展的新挑战。</w:t>
      </w: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pStyle w:val="4"/>
        <w:numPr>
          <w:ilvl w:val="0"/>
          <w:numId w:val="1"/>
        </w:numPr>
        <w:spacing w:before="312" w:after="312" w:line="560" w:lineRule="exact"/>
        <w:ind w:left="0" w:leftChars="0" w:firstLine="640" w:firstLineChars="0"/>
        <w:jc w:val="center"/>
        <w:outlineLvl w:val="0"/>
        <w:rPr>
          <w:rFonts w:hint="eastAsia" w:ascii="方正小标宋_GBK" w:hAnsi="方正小标宋_GBK" w:eastAsia="方正小标宋_GBK" w:cs="方正小标宋_GBK"/>
          <w:b w:val="0"/>
          <w:color w:val="auto"/>
          <w:sz w:val="44"/>
          <w:szCs w:val="44"/>
        </w:rPr>
      </w:pPr>
      <w:bookmarkStart w:id="187" w:name="_Toc25081"/>
      <w:bookmarkStart w:id="188" w:name="_Toc21189"/>
      <w:bookmarkStart w:id="189" w:name="_Toc16335"/>
      <w:bookmarkStart w:id="190" w:name="_Toc19466"/>
      <w:bookmarkStart w:id="191" w:name="_Toc9389"/>
      <w:bookmarkStart w:id="192" w:name="_Toc1240"/>
      <w:bookmarkStart w:id="193" w:name="_Toc8835"/>
      <w:r>
        <w:rPr>
          <w:rFonts w:hint="eastAsia" w:ascii="方正小标宋_GBK" w:hAnsi="方正小标宋_GBK" w:eastAsia="方正小标宋_GBK" w:cs="方正小标宋_GBK"/>
          <w:b w:val="0"/>
          <w:color w:val="auto"/>
          <w:sz w:val="44"/>
          <w:szCs w:val="44"/>
        </w:rPr>
        <w:t>总体要求</w:t>
      </w:r>
      <w:bookmarkEnd w:id="187"/>
      <w:bookmarkEnd w:id="188"/>
      <w:bookmarkEnd w:id="189"/>
      <w:bookmarkEnd w:id="190"/>
      <w:bookmarkEnd w:id="191"/>
      <w:bookmarkEnd w:id="192"/>
      <w:bookmarkEnd w:id="193"/>
    </w:p>
    <w:p>
      <w:pPr>
        <w:pStyle w:val="4"/>
        <w:ind w:firstLine="643" w:firstLineChars="200"/>
        <w:rPr>
          <w:rFonts w:hint="default" w:ascii="Calibri" w:hAnsi="Calibri" w:eastAsia="宋体" w:cs="Times New Roman"/>
          <w:color w:val="auto"/>
          <w:sz w:val="32"/>
          <w:szCs w:val="24"/>
        </w:rPr>
      </w:pPr>
      <w:bookmarkStart w:id="194" w:name="_Toc7539"/>
      <w:bookmarkStart w:id="195" w:name="_Toc1589"/>
      <w:bookmarkStart w:id="196" w:name="_Toc20464"/>
      <w:bookmarkStart w:id="197" w:name="_Toc30878"/>
      <w:bookmarkStart w:id="198" w:name="_Toc2516"/>
      <w:bookmarkStart w:id="199" w:name="_Toc29411"/>
    </w:p>
    <w:p>
      <w:pPr>
        <w:pStyle w:val="4"/>
        <w:ind w:firstLine="643" w:firstLineChars="200"/>
        <w:rPr>
          <w:rFonts w:hint="eastAsia" w:ascii="Calibri" w:hAnsi="Calibri" w:eastAsia="宋体" w:cs="Times New Roman"/>
          <w:color w:val="auto"/>
          <w:sz w:val="32"/>
          <w:szCs w:val="24"/>
        </w:rPr>
      </w:pPr>
      <w:r>
        <w:rPr>
          <w:rFonts w:hint="default" w:ascii="Calibri" w:hAnsi="Calibri" w:eastAsia="宋体" w:cs="Times New Roman"/>
          <w:color w:val="auto"/>
          <w:sz w:val="32"/>
          <w:szCs w:val="24"/>
        </w:rPr>
        <w:t>一、指导思想</w:t>
      </w:r>
      <w:bookmarkEnd w:id="194"/>
      <w:bookmarkEnd w:id="195"/>
      <w:bookmarkEnd w:id="196"/>
      <w:bookmarkEnd w:id="197"/>
      <w:bookmarkEnd w:id="198"/>
      <w:bookmarkEnd w:id="199"/>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以习近平新时代中国特色社会主义思想为指导，深入贯彻党的十九大和十九届二中、三中、四中、五中全会精神，认真贯彻落实习近平总书记考察云南重要讲话精神，坚持新发展理念，紧紧抓住国家加快推进旅游产业转型升级的重大机遇，按照“五位一体”总</w:t>
      </w:r>
      <w:r>
        <w:rPr>
          <w:rFonts w:hint="eastAsia" w:ascii="仿宋" w:hAnsi="仿宋" w:eastAsia="仿宋" w:cs="仿宋"/>
          <w:color w:val="auto"/>
          <w:sz w:val="32"/>
          <w:szCs w:val="32"/>
          <w:lang w:val="en-US" w:eastAsia="zh-CN"/>
        </w:rPr>
        <w:t>体</w:t>
      </w:r>
      <w:bookmarkStart w:id="559" w:name="_GoBack"/>
      <w:bookmarkEnd w:id="559"/>
      <w:r>
        <w:rPr>
          <w:rFonts w:hint="eastAsia" w:ascii="仿宋" w:hAnsi="仿宋" w:eastAsia="仿宋" w:cs="仿宋"/>
          <w:color w:val="auto"/>
          <w:sz w:val="32"/>
          <w:szCs w:val="32"/>
        </w:rPr>
        <w:t>布局和“四个全面”战略布局，坚持“创新、协调、绿色、开放、共享”的发展理念，围绕创建</w:t>
      </w:r>
      <w:r>
        <w:rPr>
          <w:rFonts w:hint="eastAsia" w:ascii="仿宋" w:hAnsi="仿宋" w:eastAsia="仿宋" w:cs="仿宋"/>
          <w:color w:val="auto"/>
          <w:kern w:val="0"/>
          <w:sz w:val="32"/>
          <w:szCs w:val="32"/>
          <w:shd w:val="clear" w:color="auto" w:fill="FFFFFF"/>
          <w:lang w:bidi="ar"/>
        </w:rPr>
        <w:t>“三区一窗口”</w:t>
      </w:r>
      <w:r>
        <w:rPr>
          <w:rFonts w:hint="eastAsia" w:ascii="仿宋" w:hAnsi="仿宋" w:eastAsia="仿宋" w:cs="仿宋"/>
          <w:color w:val="auto"/>
          <w:sz w:val="32"/>
          <w:szCs w:val="32"/>
        </w:rPr>
        <w:t>的发展定位，以项目为支撑，整合文旅资源，促进文旅消费升级，着力推动产业融合、要素提升、业态创新，加强文化和县建设，为通海经济社会高质量发展打造文旅新引擎。</w:t>
      </w:r>
      <w:bookmarkStart w:id="200" w:name="_Toc4079"/>
    </w:p>
    <w:p>
      <w:pPr>
        <w:pStyle w:val="4"/>
        <w:ind w:firstLine="643" w:firstLineChars="200"/>
        <w:rPr>
          <w:rFonts w:hint="eastAsia" w:ascii="Calibri" w:hAnsi="Calibri" w:eastAsia="宋体" w:cs="Times New Roman"/>
          <w:color w:val="auto"/>
          <w:sz w:val="32"/>
          <w:szCs w:val="24"/>
        </w:rPr>
      </w:pPr>
      <w:bookmarkStart w:id="201" w:name="_Toc30984"/>
      <w:bookmarkStart w:id="202" w:name="_Toc16626"/>
      <w:bookmarkStart w:id="203" w:name="_Toc31073"/>
      <w:bookmarkStart w:id="204" w:name="_Toc2815"/>
      <w:bookmarkStart w:id="205" w:name="_Toc13038"/>
      <w:bookmarkStart w:id="206" w:name="_Toc982"/>
      <w:r>
        <w:rPr>
          <w:rFonts w:hint="default" w:ascii="Calibri" w:hAnsi="Calibri" w:eastAsia="宋体" w:cs="Times New Roman"/>
          <w:color w:val="auto"/>
          <w:sz w:val="32"/>
          <w:szCs w:val="24"/>
        </w:rPr>
        <w:t>二、基本原则</w:t>
      </w:r>
      <w:bookmarkEnd w:id="200"/>
      <w:bookmarkEnd w:id="201"/>
      <w:bookmarkEnd w:id="202"/>
      <w:bookmarkEnd w:id="203"/>
      <w:bookmarkEnd w:id="204"/>
      <w:bookmarkEnd w:id="205"/>
      <w:bookmarkEnd w:id="206"/>
    </w:p>
    <w:p>
      <w:pPr>
        <w:pStyle w:val="5"/>
        <w:ind w:left="420" w:leftChars="200" w:firstLine="0" w:firstLineChars="0"/>
        <w:rPr>
          <w:rFonts w:hint="eastAsia" w:ascii="仿宋" w:hAnsi="仿宋" w:eastAsia="仿宋" w:cs="宋体"/>
          <w:b/>
          <w:bCs w:val="0"/>
          <w:color w:val="auto"/>
          <w:sz w:val="32"/>
          <w:szCs w:val="32"/>
          <w:lang w:val="zh-CN"/>
        </w:rPr>
      </w:pPr>
      <w:bookmarkStart w:id="207" w:name="_Toc23086"/>
      <w:bookmarkStart w:id="208" w:name="_Toc22754"/>
      <w:bookmarkStart w:id="209" w:name="_Toc15078"/>
      <w:bookmarkStart w:id="210" w:name="_Toc20609"/>
      <w:bookmarkStart w:id="211" w:name="_Toc21352"/>
      <w:bookmarkStart w:id="212" w:name="_Toc2818"/>
      <w:bookmarkStart w:id="213" w:name="_Toc26213"/>
      <w:r>
        <w:rPr>
          <w:rFonts w:hint="eastAsia" w:ascii="仿宋" w:hAnsi="仿宋" w:eastAsia="仿宋" w:cs="宋体"/>
          <w:b/>
          <w:bCs w:val="0"/>
          <w:color w:val="auto"/>
          <w:sz w:val="32"/>
          <w:szCs w:val="32"/>
          <w:lang w:val="zh-CN"/>
        </w:rPr>
        <w:t>（一）坚持以民为本、特色发展原则</w:t>
      </w:r>
      <w:bookmarkEnd w:id="207"/>
      <w:bookmarkEnd w:id="208"/>
      <w:bookmarkEnd w:id="209"/>
      <w:bookmarkEnd w:id="210"/>
      <w:bookmarkEnd w:id="211"/>
      <w:bookmarkEnd w:id="212"/>
      <w:bookmarkEnd w:id="213"/>
    </w:p>
    <w:p>
      <w:pPr>
        <w:pStyle w:val="19"/>
        <w:widowControl/>
        <w:spacing w:before="0" w:beforeAutospacing="0" w:after="0" w:afterAutospacing="0" w:line="560" w:lineRule="exact"/>
        <w:ind w:firstLine="640" w:firstLineChars="200"/>
        <w:rPr>
          <w:rFonts w:ascii="仿宋" w:hAnsi="仿宋" w:eastAsia="仿宋" w:cs="宋体"/>
          <w:color w:val="auto"/>
          <w:kern w:val="2"/>
          <w:sz w:val="32"/>
          <w:szCs w:val="32"/>
          <w:shd w:val="clear" w:color="auto" w:fill="FFFFFF"/>
        </w:rPr>
      </w:pPr>
      <w:r>
        <w:rPr>
          <w:rFonts w:hint="eastAsia" w:ascii="仿宋" w:hAnsi="仿宋" w:eastAsia="仿宋" w:cs="宋体"/>
          <w:color w:val="auto"/>
          <w:kern w:val="2"/>
          <w:sz w:val="32"/>
          <w:szCs w:val="32"/>
          <w:shd w:val="clear" w:color="auto" w:fill="FFFFFF"/>
        </w:rPr>
        <w:t>着力打造多样化、高端化的文化旅游产品，加快培育文化旅游新业态，彰显地方特色文化，提高文化旅游服务质量，不断满足人民群众日益增长的旅游消费需求，增强旅游吸引力和市场竞争力。</w:t>
      </w:r>
    </w:p>
    <w:p>
      <w:pPr>
        <w:pStyle w:val="5"/>
        <w:spacing w:before="0" w:after="0" w:line="240" w:lineRule="auto"/>
        <w:ind w:left="420" w:leftChars="200" w:firstLine="0" w:firstLineChars="0"/>
        <w:rPr>
          <w:rFonts w:hint="eastAsia" w:ascii="仿宋" w:hAnsi="仿宋" w:eastAsia="仿宋" w:cs="宋体"/>
          <w:color w:val="auto"/>
          <w:szCs w:val="32"/>
          <w:lang w:val="zh-CN"/>
        </w:rPr>
      </w:pPr>
      <w:bookmarkStart w:id="214" w:name="_Toc31014"/>
      <w:bookmarkStart w:id="215" w:name="_Toc6820"/>
      <w:bookmarkStart w:id="216" w:name="_Toc13554"/>
      <w:bookmarkStart w:id="217" w:name="_Toc19202"/>
      <w:bookmarkStart w:id="218" w:name="_Toc27583"/>
      <w:bookmarkStart w:id="219" w:name="_Toc23766"/>
      <w:bookmarkStart w:id="220" w:name="_Toc25467"/>
      <w:bookmarkStart w:id="221" w:name="_Toc15692"/>
      <w:r>
        <w:rPr>
          <w:rFonts w:hint="eastAsia" w:ascii="仿宋" w:hAnsi="仿宋" w:eastAsia="仿宋" w:cs="宋体"/>
          <w:color w:val="auto"/>
          <w:szCs w:val="32"/>
          <w:lang w:val="zh-CN"/>
        </w:rPr>
        <w:t>（二）坚持市场导向、统筹协调原则</w:t>
      </w:r>
      <w:bookmarkEnd w:id="214"/>
      <w:bookmarkEnd w:id="215"/>
      <w:bookmarkEnd w:id="216"/>
      <w:bookmarkEnd w:id="217"/>
      <w:bookmarkEnd w:id="218"/>
      <w:bookmarkEnd w:id="219"/>
      <w:bookmarkEnd w:id="220"/>
      <w:bookmarkEnd w:id="221"/>
    </w:p>
    <w:p>
      <w:pPr>
        <w:pStyle w:val="19"/>
        <w:widowControl/>
        <w:spacing w:before="0" w:beforeAutospacing="0" w:after="0" w:afterAutospacing="0" w:line="560" w:lineRule="exact"/>
        <w:ind w:firstLine="640" w:firstLineChars="200"/>
        <w:rPr>
          <w:rFonts w:ascii="仿宋" w:hAnsi="仿宋" w:eastAsia="仿宋" w:cs="宋体"/>
          <w:color w:val="auto"/>
          <w:kern w:val="2"/>
          <w:sz w:val="32"/>
          <w:szCs w:val="32"/>
          <w:shd w:val="clear" w:color="auto" w:fill="FFFFFF"/>
        </w:rPr>
      </w:pPr>
      <w:r>
        <w:rPr>
          <w:rFonts w:hint="eastAsia" w:ascii="仿宋" w:hAnsi="仿宋" w:eastAsia="仿宋"/>
          <w:color w:val="auto"/>
          <w:sz w:val="32"/>
          <w:szCs w:val="32"/>
        </w:rPr>
        <w:t>强化文旅</w:t>
      </w:r>
      <w:r>
        <w:rPr>
          <w:rFonts w:ascii="仿宋" w:hAnsi="仿宋" w:eastAsia="仿宋"/>
          <w:color w:val="auto"/>
          <w:sz w:val="32"/>
          <w:szCs w:val="32"/>
        </w:rPr>
        <w:t>资源的统筹整合，</w:t>
      </w:r>
      <w:r>
        <w:rPr>
          <w:rFonts w:hint="eastAsia" w:ascii="仿宋" w:hAnsi="仿宋" w:eastAsia="仿宋"/>
          <w:color w:val="auto"/>
          <w:sz w:val="32"/>
          <w:szCs w:val="32"/>
        </w:rPr>
        <w:t>兼顾文旅</w:t>
      </w:r>
      <w:r>
        <w:rPr>
          <w:rFonts w:ascii="仿宋" w:hAnsi="仿宋" w:eastAsia="仿宋"/>
          <w:color w:val="auto"/>
          <w:sz w:val="32"/>
          <w:szCs w:val="32"/>
        </w:rPr>
        <w:t>产业和事业发展，</w:t>
      </w:r>
      <w:r>
        <w:rPr>
          <w:rFonts w:hint="eastAsia" w:ascii="仿宋" w:hAnsi="仿宋" w:eastAsia="仿宋"/>
          <w:color w:val="auto"/>
          <w:sz w:val="32"/>
          <w:szCs w:val="32"/>
        </w:rPr>
        <w:t>兼顾</w:t>
      </w:r>
      <w:r>
        <w:rPr>
          <w:rFonts w:ascii="仿宋" w:hAnsi="仿宋" w:eastAsia="仿宋"/>
          <w:color w:val="auto"/>
          <w:sz w:val="32"/>
          <w:szCs w:val="32"/>
        </w:rPr>
        <w:t>短期</w:t>
      </w:r>
      <w:r>
        <w:rPr>
          <w:rFonts w:hint="eastAsia" w:ascii="仿宋" w:hAnsi="仿宋" w:eastAsia="仿宋"/>
          <w:color w:val="auto"/>
          <w:sz w:val="32"/>
          <w:szCs w:val="32"/>
        </w:rPr>
        <w:t>和</w:t>
      </w:r>
      <w:r>
        <w:rPr>
          <w:rFonts w:ascii="仿宋" w:hAnsi="仿宋" w:eastAsia="仿宋"/>
          <w:color w:val="auto"/>
          <w:sz w:val="32"/>
          <w:szCs w:val="32"/>
        </w:rPr>
        <w:t>长期</w:t>
      </w:r>
      <w:r>
        <w:rPr>
          <w:rFonts w:hint="eastAsia" w:ascii="仿宋" w:hAnsi="仿宋" w:eastAsia="仿宋"/>
          <w:color w:val="auto"/>
          <w:sz w:val="32"/>
          <w:szCs w:val="32"/>
        </w:rPr>
        <w:t>的</w:t>
      </w:r>
      <w:r>
        <w:rPr>
          <w:rFonts w:ascii="仿宋" w:hAnsi="仿宋" w:eastAsia="仿宋"/>
          <w:color w:val="auto"/>
          <w:sz w:val="32"/>
          <w:szCs w:val="32"/>
        </w:rPr>
        <w:t>发展效益，突出要素集约，</w:t>
      </w:r>
      <w:r>
        <w:rPr>
          <w:rFonts w:hint="eastAsia" w:ascii="仿宋" w:hAnsi="仿宋" w:eastAsia="仿宋"/>
          <w:color w:val="auto"/>
          <w:sz w:val="32"/>
          <w:szCs w:val="32"/>
        </w:rPr>
        <w:t>深化</w:t>
      </w:r>
      <w:r>
        <w:rPr>
          <w:rFonts w:ascii="仿宋" w:hAnsi="仿宋" w:eastAsia="仿宋"/>
          <w:color w:val="auto"/>
          <w:sz w:val="32"/>
          <w:szCs w:val="32"/>
        </w:rPr>
        <w:t>发展布局</w:t>
      </w:r>
      <w:r>
        <w:rPr>
          <w:rFonts w:hint="eastAsia" w:ascii="仿宋" w:hAnsi="仿宋" w:eastAsia="仿宋"/>
          <w:color w:val="auto"/>
          <w:sz w:val="32"/>
          <w:szCs w:val="32"/>
        </w:rPr>
        <w:t>。</w:t>
      </w:r>
      <w:r>
        <w:rPr>
          <w:rFonts w:hint="eastAsia" w:ascii="仿宋" w:hAnsi="仿宋" w:eastAsia="仿宋" w:cs="宋体"/>
          <w:color w:val="auto"/>
          <w:kern w:val="2"/>
          <w:sz w:val="32"/>
          <w:szCs w:val="32"/>
          <w:shd w:val="clear" w:color="auto" w:fill="FFFFFF"/>
        </w:rPr>
        <w:t>面向旅游消费需求，以重点项目建设为抓手，统筹整合各部门力量，加快文旅开发建设，促进产业集聚发展，促进乡村振兴，提高城乡居民生活质量和水平。</w:t>
      </w:r>
    </w:p>
    <w:p>
      <w:pPr>
        <w:pStyle w:val="5"/>
        <w:spacing w:before="0" w:after="0" w:line="240" w:lineRule="auto"/>
        <w:ind w:left="420" w:leftChars="200" w:firstLine="0" w:firstLineChars="0"/>
        <w:rPr>
          <w:rFonts w:hint="eastAsia" w:ascii="仿宋" w:hAnsi="仿宋" w:eastAsia="仿宋" w:cs="宋体"/>
          <w:color w:val="auto"/>
          <w:szCs w:val="32"/>
          <w:lang w:val="zh-CN"/>
        </w:rPr>
      </w:pPr>
      <w:bookmarkStart w:id="222" w:name="_Toc8626"/>
      <w:bookmarkStart w:id="223" w:name="_Toc26243"/>
      <w:bookmarkStart w:id="224" w:name="_Toc22089"/>
      <w:bookmarkStart w:id="225" w:name="_Toc18459"/>
      <w:bookmarkStart w:id="226" w:name="_Toc28736"/>
      <w:bookmarkStart w:id="227" w:name="_Toc16464"/>
      <w:bookmarkStart w:id="228" w:name="_Toc21265"/>
      <w:bookmarkStart w:id="229" w:name="_Toc15163"/>
      <w:r>
        <w:rPr>
          <w:rFonts w:hint="eastAsia" w:ascii="仿宋" w:hAnsi="仿宋" w:eastAsia="仿宋" w:cs="宋体"/>
          <w:color w:val="auto"/>
          <w:szCs w:val="32"/>
          <w:lang w:val="zh-CN"/>
        </w:rPr>
        <w:t>（三）坚持深化改革、扩大开放原则</w:t>
      </w:r>
      <w:bookmarkEnd w:id="222"/>
      <w:bookmarkEnd w:id="223"/>
      <w:bookmarkEnd w:id="224"/>
      <w:bookmarkEnd w:id="225"/>
      <w:bookmarkEnd w:id="226"/>
      <w:bookmarkEnd w:id="227"/>
      <w:bookmarkEnd w:id="228"/>
      <w:bookmarkEnd w:id="229"/>
    </w:p>
    <w:p>
      <w:pPr>
        <w:pStyle w:val="19"/>
        <w:widowControl/>
        <w:spacing w:before="0" w:beforeAutospacing="0" w:after="0" w:afterAutospacing="0" w:line="560" w:lineRule="exact"/>
        <w:ind w:firstLine="640" w:firstLineChars="200"/>
        <w:rPr>
          <w:rFonts w:ascii="仿宋" w:hAnsi="仿宋" w:eastAsia="仿宋" w:cs="宋体"/>
          <w:color w:val="auto"/>
          <w:kern w:val="2"/>
          <w:sz w:val="32"/>
          <w:szCs w:val="32"/>
          <w:shd w:val="clear" w:color="auto" w:fill="FFFFFF"/>
        </w:rPr>
      </w:pPr>
      <w:r>
        <w:rPr>
          <w:rFonts w:hint="eastAsia" w:ascii="仿宋" w:hAnsi="仿宋" w:eastAsia="仿宋" w:cs="宋体"/>
          <w:color w:val="auto"/>
          <w:kern w:val="2"/>
          <w:sz w:val="32"/>
          <w:szCs w:val="32"/>
          <w:shd w:val="clear" w:color="auto" w:fill="FFFFFF"/>
        </w:rPr>
        <w:t>充分发挥市场配置资源的决定性作用，转变文旅发展方式，深化体制机制改革，以品牌引领旅游产业转型升级，扩大旅游对外开放，加强区域旅游合作，全面提升文旅产业水平。</w:t>
      </w:r>
    </w:p>
    <w:p>
      <w:pPr>
        <w:pStyle w:val="5"/>
        <w:spacing w:before="0" w:after="0" w:line="240" w:lineRule="auto"/>
        <w:ind w:left="420" w:leftChars="200" w:firstLine="0" w:firstLineChars="0"/>
        <w:rPr>
          <w:rFonts w:hint="eastAsia" w:ascii="仿宋" w:hAnsi="仿宋" w:eastAsia="仿宋" w:cs="宋体"/>
          <w:color w:val="auto"/>
          <w:szCs w:val="32"/>
          <w:lang w:val="zh-CN"/>
        </w:rPr>
      </w:pPr>
      <w:bookmarkStart w:id="230" w:name="_Toc4214"/>
      <w:bookmarkStart w:id="231" w:name="_Toc27116"/>
      <w:bookmarkStart w:id="232" w:name="_Toc15440"/>
      <w:bookmarkStart w:id="233" w:name="_Toc9446"/>
      <w:bookmarkStart w:id="234" w:name="_Toc32025"/>
      <w:bookmarkStart w:id="235" w:name="_Toc31214"/>
      <w:bookmarkStart w:id="236" w:name="_Toc31903"/>
      <w:bookmarkStart w:id="237" w:name="_Toc19781"/>
      <w:r>
        <w:rPr>
          <w:rFonts w:hint="eastAsia" w:ascii="仿宋" w:hAnsi="仿宋" w:eastAsia="仿宋" w:cs="宋体"/>
          <w:color w:val="auto"/>
          <w:szCs w:val="32"/>
          <w:lang w:val="zh-CN"/>
        </w:rPr>
        <w:t>（四）坚持创新驱动、绿色发展原则</w:t>
      </w:r>
      <w:bookmarkEnd w:id="230"/>
      <w:bookmarkEnd w:id="231"/>
      <w:bookmarkEnd w:id="232"/>
      <w:bookmarkEnd w:id="233"/>
      <w:bookmarkEnd w:id="234"/>
      <w:bookmarkEnd w:id="235"/>
      <w:bookmarkEnd w:id="236"/>
      <w:bookmarkEnd w:id="237"/>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坚持</w:t>
      </w:r>
      <w:r>
        <w:rPr>
          <w:rFonts w:ascii="仿宋" w:hAnsi="仿宋" w:eastAsia="仿宋"/>
          <w:color w:val="auto"/>
          <w:sz w:val="32"/>
          <w:szCs w:val="32"/>
        </w:rPr>
        <w:t>生态优先战略，</w:t>
      </w:r>
      <w:r>
        <w:rPr>
          <w:rFonts w:hint="eastAsia" w:ascii="仿宋" w:hAnsi="仿宋" w:eastAsia="仿宋"/>
          <w:color w:val="auto"/>
          <w:sz w:val="32"/>
          <w:szCs w:val="32"/>
        </w:rPr>
        <w:t>注重环境</w:t>
      </w:r>
      <w:r>
        <w:rPr>
          <w:rFonts w:ascii="仿宋" w:hAnsi="仿宋" w:eastAsia="仿宋"/>
          <w:color w:val="auto"/>
          <w:sz w:val="32"/>
          <w:szCs w:val="32"/>
        </w:rPr>
        <w:t>保护、</w:t>
      </w:r>
      <w:r>
        <w:rPr>
          <w:rFonts w:hint="eastAsia" w:ascii="仿宋" w:hAnsi="仿宋" w:eastAsia="仿宋"/>
          <w:color w:val="auto"/>
          <w:sz w:val="32"/>
          <w:szCs w:val="32"/>
        </w:rPr>
        <w:t>资源</w:t>
      </w:r>
      <w:r>
        <w:rPr>
          <w:rFonts w:ascii="仿宋" w:hAnsi="仿宋" w:eastAsia="仿宋"/>
          <w:color w:val="auto"/>
          <w:sz w:val="32"/>
          <w:szCs w:val="32"/>
        </w:rPr>
        <w:t>节约</w:t>
      </w:r>
      <w:r>
        <w:rPr>
          <w:rFonts w:hint="eastAsia" w:ascii="仿宋" w:hAnsi="仿宋" w:eastAsia="仿宋"/>
          <w:color w:val="auto"/>
          <w:sz w:val="32"/>
          <w:szCs w:val="32"/>
        </w:rPr>
        <w:t>，</w:t>
      </w:r>
      <w:r>
        <w:rPr>
          <w:rFonts w:ascii="仿宋" w:hAnsi="仿宋" w:eastAsia="仿宋"/>
          <w:color w:val="auto"/>
          <w:sz w:val="32"/>
          <w:szCs w:val="32"/>
        </w:rPr>
        <w:t>加强</w:t>
      </w:r>
      <w:r>
        <w:rPr>
          <w:rFonts w:hint="eastAsia" w:ascii="仿宋" w:hAnsi="仿宋" w:eastAsia="仿宋"/>
          <w:color w:val="auto"/>
          <w:sz w:val="32"/>
          <w:szCs w:val="32"/>
        </w:rPr>
        <w:t>“杞麓</w:t>
      </w:r>
      <w:r>
        <w:rPr>
          <w:rFonts w:ascii="仿宋" w:hAnsi="仿宋" w:eastAsia="仿宋"/>
          <w:color w:val="auto"/>
          <w:sz w:val="32"/>
          <w:szCs w:val="32"/>
        </w:rPr>
        <w:t>湖</w:t>
      </w:r>
      <w:r>
        <w:rPr>
          <w:rFonts w:hint="eastAsia" w:ascii="仿宋" w:hAnsi="仿宋" w:eastAsia="仿宋"/>
          <w:color w:val="auto"/>
          <w:sz w:val="32"/>
          <w:szCs w:val="32"/>
        </w:rPr>
        <w:t>”治理和</w:t>
      </w:r>
      <w:r>
        <w:rPr>
          <w:rFonts w:ascii="仿宋" w:hAnsi="仿宋" w:eastAsia="仿宋"/>
          <w:color w:val="auto"/>
          <w:sz w:val="32"/>
          <w:szCs w:val="32"/>
        </w:rPr>
        <w:t>森林生态保护</w:t>
      </w:r>
      <w:r>
        <w:rPr>
          <w:rFonts w:hint="eastAsia" w:ascii="仿宋" w:hAnsi="仿宋" w:eastAsia="仿宋"/>
          <w:color w:val="auto"/>
          <w:sz w:val="32"/>
          <w:szCs w:val="32"/>
        </w:rPr>
        <w:t>，大力推进</w:t>
      </w:r>
      <w:r>
        <w:rPr>
          <w:rFonts w:ascii="仿宋" w:hAnsi="仿宋" w:eastAsia="仿宋"/>
          <w:color w:val="auto"/>
          <w:sz w:val="32"/>
          <w:szCs w:val="32"/>
        </w:rPr>
        <w:t>发展过程的</w:t>
      </w:r>
      <w:r>
        <w:rPr>
          <w:rFonts w:hint="eastAsia" w:ascii="仿宋" w:hAnsi="仿宋" w:eastAsia="仿宋"/>
          <w:color w:val="auto"/>
          <w:sz w:val="32"/>
          <w:szCs w:val="32"/>
        </w:rPr>
        <w:t>生态</w:t>
      </w:r>
      <w:r>
        <w:rPr>
          <w:rFonts w:ascii="仿宋" w:hAnsi="仿宋" w:eastAsia="仿宋"/>
          <w:color w:val="auto"/>
          <w:sz w:val="32"/>
          <w:szCs w:val="32"/>
        </w:rPr>
        <w:t>文明建设，</w:t>
      </w:r>
      <w:r>
        <w:rPr>
          <w:rFonts w:hint="eastAsia" w:ascii="仿宋" w:hAnsi="仿宋" w:eastAsia="仿宋"/>
          <w:color w:val="auto"/>
          <w:sz w:val="32"/>
          <w:szCs w:val="32"/>
        </w:rPr>
        <w:t>倡导</w:t>
      </w:r>
      <w:r>
        <w:rPr>
          <w:rFonts w:ascii="仿宋" w:hAnsi="仿宋" w:eastAsia="仿宋"/>
          <w:color w:val="auto"/>
          <w:sz w:val="32"/>
          <w:szCs w:val="32"/>
        </w:rPr>
        <w:t>文明</w:t>
      </w:r>
      <w:r>
        <w:rPr>
          <w:rFonts w:hint="eastAsia" w:ascii="仿宋" w:hAnsi="仿宋" w:eastAsia="仿宋"/>
          <w:color w:val="auto"/>
          <w:sz w:val="32"/>
          <w:szCs w:val="32"/>
        </w:rPr>
        <w:t>旅游</w:t>
      </w:r>
      <w:r>
        <w:rPr>
          <w:rFonts w:ascii="仿宋" w:hAnsi="仿宋" w:eastAsia="仿宋"/>
          <w:color w:val="auto"/>
          <w:sz w:val="32"/>
          <w:szCs w:val="32"/>
        </w:rPr>
        <w:t>和文明消费，建设美丽</w:t>
      </w:r>
      <w:r>
        <w:rPr>
          <w:rFonts w:hint="eastAsia" w:ascii="仿宋" w:hAnsi="仿宋" w:eastAsia="仿宋"/>
          <w:color w:val="auto"/>
          <w:sz w:val="32"/>
          <w:szCs w:val="32"/>
        </w:rPr>
        <w:t>通海</w:t>
      </w:r>
      <w:r>
        <w:rPr>
          <w:rFonts w:ascii="仿宋" w:hAnsi="仿宋" w:eastAsia="仿宋"/>
          <w:color w:val="auto"/>
          <w:sz w:val="32"/>
          <w:szCs w:val="32"/>
        </w:rPr>
        <w:t>，</w:t>
      </w:r>
      <w:r>
        <w:rPr>
          <w:rFonts w:hint="eastAsia" w:ascii="仿宋" w:hAnsi="仿宋" w:eastAsia="仿宋"/>
          <w:color w:val="auto"/>
          <w:sz w:val="32"/>
          <w:szCs w:val="32"/>
        </w:rPr>
        <w:t>实现</w:t>
      </w:r>
      <w:r>
        <w:rPr>
          <w:rFonts w:ascii="仿宋" w:hAnsi="仿宋" w:eastAsia="仿宋"/>
          <w:color w:val="auto"/>
          <w:sz w:val="32"/>
          <w:szCs w:val="32"/>
        </w:rPr>
        <w:t>经济效益、社会效益和生态效益的</w:t>
      </w:r>
      <w:r>
        <w:rPr>
          <w:rFonts w:hint="eastAsia" w:ascii="仿宋" w:hAnsi="仿宋" w:eastAsia="仿宋"/>
          <w:color w:val="auto"/>
          <w:sz w:val="32"/>
          <w:szCs w:val="32"/>
        </w:rPr>
        <w:t>有机</w:t>
      </w:r>
      <w:r>
        <w:rPr>
          <w:rFonts w:ascii="仿宋" w:hAnsi="仿宋" w:eastAsia="仿宋"/>
          <w:color w:val="auto"/>
          <w:sz w:val="32"/>
          <w:szCs w:val="32"/>
        </w:rPr>
        <w:t>统一。</w:t>
      </w:r>
    </w:p>
    <w:p>
      <w:pPr>
        <w:pStyle w:val="5"/>
        <w:numPr>
          <w:ilvl w:val="-1"/>
          <w:numId w:val="0"/>
        </w:numPr>
        <w:spacing w:before="0" w:after="0" w:line="240" w:lineRule="auto"/>
        <w:ind w:left="420" w:leftChars="200" w:firstLine="0"/>
        <w:rPr>
          <w:rFonts w:hint="eastAsia" w:ascii="仿宋" w:hAnsi="仿宋" w:eastAsia="仿宋" w:cs="宋体"/>
          <w:color w:val="auto"/>
          <w:szCs w:val="32"/>
          <w:lang w:val="zh-CN"/>
        </w:rPr>
      </w:pPr>
      <w:bookmarkStart w:id="238" w:name="_Toc17398"/>
      <w:bookmarkStart w:id="239" w:name="_Toc6213"/>
      <w:bookmarkStart w:id="240" w:name="_Toc18139"/>
      <w:bookmarkStart w:id="241" w:name="_Toc5379"/>
      <w:bookmarkStart w:id="242" w:name="_Toc13630"/>
      <w:bookmarkStart w:id="243" w:name="_Toc24893"/>
      <w:bookmarkStart w:id="244" w:name="_Toc20384"/>
      <w:bookmarkStart w:id="245" w:name="_Toc28300"/>
      <w:r>
        <w:rPr>
          <w:rFonts w:hint="eastAsia" w:ascii="仿宋" w:hAnsi="仿宋" w:eastAsia="仿宋" w:cs="宋体"/>
          <w:color w:val="auto"/>
          <w:szCs w:val="32"/>
          <w:lang w:val="zh-CN"/>
        </w:rPr>
        <w:t>（五）坚持协同共进、融合发展原则</w:t>
      </w:r>
      <w:bookmarkEnd w:id="238"/>
      <w:bookmarkEnd w:id="239"/>
      <w:bookmarkEnd w:id="240"/>
      <w:bookmarkEnd w:id="241"/>
      <w:bookmarkEnd w:id="242"/>
      <w:bookmarkEnd w:id="243"/>
      <w:bookmarkEnd w:id="244"/>
      <w:bookmarkEnd w:id="245"/>
    </w:p>
    <w:p>
      <w:pPr>
        <w:pStyle w:val="19"/>
        <w:widowControl/>
        <w:spacing w:before="0" w:beforeAutospacing="0" w:after="0" w:afterAutospacing="0" w:line="560" w:lineRule="exact"/>
        <w:ind w:firstLine="640" w:firstLineChars="200"/>
        <w:rPr>
          <w:rFonts w:ascii="仿宋" w:hAnsi="仿宋" w:eastAsia="仿宋" w:cs="宋体"/>
          <w:color w:val="auto"/>
          <w:kern w:val="2"/>
          <w:sz w:val="32"/>
          <w:szCs w:val="32"/>
          <w:shd w:val="clear" w:color="auto" w:fill="FFFFFF"/>
        </w:rPr>
      </w:pPr>
      <w:r>
        <w:rPr>
          <w:rFonts w:hint="eastAsia" w:ascii="仿宋" w:hAnsi="仿宋" w:eastAsia="仿宋" w:cs="宋体"/>
          <w:color w:val="auto"/>
          <w:kern w:val="2"/>
          <w:sz w:val="32"/>
          <w:szCs w:val="32"/>
          <w:shd w:val="clear" w:color="auto" w:fill="FFFFFF"/>
        </w:rPr>
        <w:t>按照“宜融则融，能融尽融，以文促旅，以旅彰文”的工作思路，推动文旅设施共建、资源共用、发展共享、协同共进。大力推进“文旅+”和“+文旅”，加大文旅产业与工业、农业、科技、交通、体育、健康等跨界融合，进一步延伸和优化文旅产业链，创新文旅发展动能。</w:t>
      </w:r>
      <w:bookmarkStart w:id="246" w:name="_Toc3733"/>
    </w:p>
    <w:p>
      <w:pPr>
        <w:pStyle w:val="4"/>
        <w:widowControl/>
        <w:spacing w:before="0" w:beforeAutospacing="0" w:after="0" w:afterAutospacing="0" w:line="560" w:lineRule="exact"/>
        <w:ind w:firstLine="643" w:firstLineChars="200"/>
        <w:rPr>
          <w:rFonts w:ascii="Calibri" w:hAnsi="Calibri" w:eastAsia="宋体" w:cs="Times New Roman"/>
          <w:color w:val="auto"/>
          <w:kern w:val="2"/>
          <w:sz w:val="32"/>
          <w:szCs w:val="24"/>
          <w:shd w:val="clear" w:color="auto" w:fill="FFFFFF"/>
        </w:rPr>
      </w:pPr>
      <w:bookmarkStart w:id="247" w:name="_Toc31455"/>
      <w:bookmarkStart w:id="248" w:name="_Toc28045"/>
      <w:bookmarkStart w:id="249" w:name="_Toc6637"/>
      <w:bookmarkStart w:id="250" w:name="_Toc21949"/>
      <w:bookmarkStart w:id="251" w:name="_Toc1826"/>
      <w:bookmarkStart w:id="252" w:name="_Toc30435"/>
      <w:r>
        <w:rPr>
          <w:rFonts w:hint="default" w:ascii="Calibri" w:hAnsi="Calibri" w:eastAsia="宋体" w:cs="Times New Roman"/>
          <w:color w:val="auto"/>
          <w:kern w:val="2"/>
          <w:sz w:val="32"/>
          <w:szCs w:val="24"/>
          <w:shd w:val="clear" w:color="auto" w:fill="FFFFFF"/>
        </w:rPr>
        <w:t>三、</w:t>
      </w:r>
      <w:r>
        <w:rPr>
          <w:rFonts w:hint="default" w:ascii="Calibri" w:hAnsi="Calibri" w:eastAsia="宋体" w:cs="Times New Roman"/>
          <w:color w:val="auto"/>
          <w:sz w:val="32"/>
          <w:szCs w:val="24"/>
        </w:rPr>
        <w:t>发展目标</w:t>
      </w:r>
      <w:bookmarkEnd w:id="246"/>
      <w:bookmarkEnd w:id="247"/>
      <w:bookmarkEnd w:id="248"/>
      <w:bookmarkEnd w:id="249"/>
      <w:bookmarkEnd w:id="250"/>
      <w:bookmarkEnd w:id="251"/>
      <w:bookmarkEnd w:id="252"/>
    </w:p>
    <w:p>
      <w:pPr>
        <w:pStyle w:val="5"/>
        <w:numPr>
          <w:ilvl w:val="0"/>
          <w:numId w:val="0"/>
        </w:numPr>
        <w:spacing w:before="0" w:after="0" w:line="240" w:lineRule="auto"/>
        <w:ind w:left="420" w:leftChars="200"/>
        <w:rPr>
          <w:rFonts w:hint="eastAsia" w:ascii="仿宋" w:hAnsi="仿宋" w:eastAsia="仿宋" w:cs="宋体"/>
          <w:color w:val="auto"/>
          <w:szCs w:val="32"/>
          <w:lang w:val="zh-CN"/>
        </w:rPr>
      </w:pPr>
      <w:bookmarkStart w:id="253" w:name="_Toc6288"/>
      <w:bookmarkStart w:id="254" w:name="_Toc4562"/>
      <w:bookmarkStart w:id="255" w:name="_Toc99"/>
      <w:bookmarkStart w:id="256" w:name="_Toc31405"/>
      <w:bookmarkStart w:id="257" w:name="_Toc30462"/>
      <w:bookmarkStart w:id="258" w:name="_Toc4755"/>
      <w:bookmarkStart w:id="259" w:name="_Toc26092"/>
      <w:bookmarkStart w:id="260" w:name="_Toc24062"/>
      <w:r>
        <w:rPr>
          <w:rFonts w:hint="eastAsia" w:ascii="仿宋" w:hAnsi="仿宋" w:eastAsia="仿宋" w:cs="宋体"/>
          <w:color w:val="auto"/>
          <w:szCs w:val="32"/>
          <w:lang w:val="zh-CN"/>
        </w:rPr>
        <w:t>（一）总体目标</w:t>
      </w:r>
      <w:bookmarkEnd w:id="253"/>
      <w:bookmarkEnd w:id="254"/>
      <w:bookmarkEnd w:id="255"/>
      <w:bookmarkEnd w:id="256"/>
      <w:bookmarkEnd w:id="257"/>
      <w:bookmarkEnd w:id="258"/>
      <w:bookmarkEnd w:id="259"/>
      <w:bookmarkEnd w:id="260"/>
      <w:r>
        <w:rPr>
          <w:rFonts w:hint="eastAsia" w:ascii="仿宋" w:hAnsi="仿宋" w:eastAsia="仿宋" w:cs="宋体"/>
          <w:color w:val="auto"/>
          <w:szCs w:val="32"/>
          <w:lang w:val="zh-CN"/>
        </w:rPr>
        <w:tab/>
      </w:r>
    </w:p>
    <w:p>
      <w:pPr>
        <w:spacing w:line="560" w:lineRule="exact"/>
        <w:ind w:right="140"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全县</w:t>
      </w:r>
      <w:r>
        <w:rPr>
          <w:rFonts w:ascii="仿宋" w:hAnsi="仿宋" w:eastAsia="仿宋"/>
          <w:color w:val="auto"/>
          <w:sz w:val="32"/>
          <w:szCs w:val="32"/>
        </w:rPr>
        <w:t>公共文化服务体系和文化产业体系更加健全完善，文化艺术创作再</w:t>
      </w:r>
      <w:r>
        <w:rPr>
          <w:rFonts w:hint="eastAsia" w:ascii="仿宋" w:hAnsi="仿宋" w:eastAsia="仿宋"/>
          <w:color w:val="auto"/>
          <w:sz w:val="32"/>
          <w:szCs w:val="32"/>
        </w:rPr>
        <w:t>上台阶</w:t>
      </w:r>
      <w:r>
        <w:rPr>
          <w:rFonts w:ascii="仿宋" w:hAnsi="仿宋" w:eastAsia="仿宋"/>
          <w:color w:val="auto"/>
          <w:sz w:val="32"/>
          <w:szCs w:val="32"/>
        </w:rPr>
        <w:t>，人民群众精神文化生活更加丰富；文旅融合进一步加强，文旅产品丰富，服务供给提升，市场消费环境优化</w:t>
      </w:r>
      <w:r>
        <w:rPr>
          <w:rFonts w:hint="eastAsia" w:ascii="仿宋" w:hAnsi="仿宋" w:eastAsia="仿宋"/>
          <w:color w:val="auto"/>
          <w:sz w:val="32"/>
          <w:szCs w:val="32"/>
          <w:lang w:eastAsia="zh-CN"/>
        </w:rPr>
        <w:t>的新目标</w:t>
      </w:r>
      <w:r>
        <w:rPr>
          <w:rFonts w:hint="eastAsia" w:ascii="仿宋" w:hAnsi="仿宋" w:eastAsia="仿宋" w:cs="宋体"/>
          <w:color w:val="auto"/>
          <w:sz w:val="32"/>
          <w:szCs w:val="32"/>
          <w:shd w:val="clear" w:color="auto" w:fill="FFFFFF"/>
        </w:rPr>
        <w:t>。到2025年，</w:t>
      </w:r>
      <w:r>
        <w:rPr>
          <w:rFonts w:hint="eastAsia" w:ascii="仿宋" w:hAnsi="仿宋" w:eastAsia="仿宋" w:cs="宋体"/>
          <w:color w:val="auto"/>
          <w:sz w:val="32"/>
          <w:szCs w:val="32"/>
        </w:rPr>
        <w:t>我县文化旅游业增加值占国内生产总值比重逐年增加，文化旅游产业带动效应进一步</w:t>
      </w:r>
      <w:r>
        <w:rPr>
          <w:rFonts w:hint="eastAsia" w:ascii="仿宋" w:hAnsi="仿宋" w:eastAsia="仿宋" w:cs="宋体"/>
          <w:color w:val="auto"/>
          <w:sz w:val="32"/>
          <w:szCs w:val="32"/>
          <w:lang w:eastAsia="zh-CN"/>
        </w:rPr>
        <w:t>增强</w:t>
      </w:r>
      <w:r>
        <w:rPr>
          <w:rFonts w:hint="eastAsia" w:ascii="仿宋" w:hAnsi="仿宋" w:eastAsia="仿宋" w:cs="宋体"/>
          <w:color w:val="auto"/>
          <w:sz w:val="32"/>
          <w:szCs w:val="32"/>
        </w:rPr>
        <w:t>，文化旅游业在通海县国民经济中的产业地位进一步提升。文化</w:t>
      </w:r>
      <w:r>
        <w:rPr>
          <w:rFonts w:hint="eastAsia" w:ascii="仿宋" w:hAnsi="仿宋" w:eastAsia="仿宋" w:cs="宋体"/>
          <w:color w:val="auto"/>
          <w:sz w:val="32"/>
          <w:szCs w:val="32"/>
          <w:shd w:val="clear" w:color="auto" w:fill="FFFFFF"/>
        </w:rPr>
        <w:t>旅游形式由</w:t>
      </w:r>
      <w:r>
        <w:rPr>
          <w:rFonts w:hint="eastAsia" w:ascii="仿宋" w:hAnsi="仿宋" w:eastAsia="仿宋" w:cs="宋体"/>
          <w:color w:val="auto"/>
          <w:sz w:val="32"/>
          <w:szCs w:val="32"/>
          <w:shd w:val="clear" w:color="auto" w:fill="FFFFFF"/>
          <w:lang w:eastAsia="zh-CN"/>
        </w:rPr>
        <w:t>单一</w:t>
      </w:r>
      <w:r>
        <w:rPr>
          <w:rFonts w:hint="eastAsia" w:ascii="仿宋" w:hAnsi="仿宋" w:eastAsia="仿宋" w:cs="宋体"/>
          <w:color w:val="auto"/>
          <w:sz w:val="32"/>
          <w:szCs w:val="32"/>
          <w:shd w:val="clear" w:color="auto" w:fill="FFFFFF"/>
        </w:rPr>
        <w:t>观</w:t>
      </w:r>
      <w:r>
        <w:rPr>
          <w:rFonts w:hint="eastAsia" w:ascii="仿宋" w:hAnsi="仿宋" w:eastAsia="仿宋" w:cs="宋体"/>
          <w:color w:val="auto"/>
          <w:sz w:val="32"/>
          <w:szCs w:val="32"/>
          <w:shd w:val="clear" w:color="auto" w:fill="FFFFFF"/>
          <w:lang w:eastAsia="zh-CN"/>
        </w:rPr>
        <w:t>光</w:t>
      </w:r>
      <w:r>
        <w:rPr>
          <w:rFonts w:hint="eastAsia" w:ascii="仿宋" w:hAnsi="仿宋" w:eastAsia="仿宋" w:cs="宋体"/>
          <w:color w:val="auto"/>
          <w:sz w:val="32"/>
          <w:szCs w:val="32"/>
          <w:shd w:val="clear" w:color="auto" w:fill="FFFFFF"/>
        </w:rPr>
        <w:t>游</w:t>
      </w:r>
      <w:r>
        <w:rPr>
          <w:rFonts w:hint="eastAsia" w:ascii="仿宋" w:hAnsi="仿宋" w:eastAsia="仿宋" w:cs="宋体"/>
          <w:color w:val="auto"/>
          <w:sz w:val="32"/>
          <w:szCs w:val="32"/>
          <w:shd w:val="clear" w:color="auto" w:fill="FFFFFF"/>
          <w:lang w:eastAsia="zh-CN"/>
        </w:rPr>
        <w:t>向</w:t>
      </w:r>
      <w:r>
        <w:rPr>
          <w:rFonts w:hint="eastAsia" w:ascii="仿宋" w:hAnsi="仿宋" w:eastAsia="仿宋" w:cs="宋体"/>
          <w:color w:val="auto"/>
          <w:sz w:val="32"/>
          <w:szCs w:val="32"/>
          <w:shd w:val="clear" w:color="auto" w:fill="FFFFFF"/>
        </w:rPr>
        <w:t>体验游、休闲游、深度游转变，游客来源中外地游客逐年增加，游客停留时间从半日延长到一日、两日，旅游综合实力明显增强，文化旅游产业发展成效明显。</w:t>
      </w:r>
    </w:p>
    <w:p>
      <w:pPr>
        <w:pStyle w:val="5"/>
        <w:numPr>
          <w:ilvl w:val="0"/>
          <w:numId w:val="0"/>
        </w:numPr>
        <w:spacing w:before="0" w:after="0" w:line="240" w:lineRule="auto"/>
        <w:ind w:left="420" w:leftChars="200"/>
        <w:rPr>
          <w:rFonts w:hint="eastAsia" w:ascii="仿宋" w:hAnsi="仿宋" w:eastAsia="仿宋" w:cs="宋体"/>
          <w:color w:val="auto"/>
          <w:szCs w:val="32"/>
          <w:lang w:val="zh-CN"/>
        </w:rPr>
      </w:pPr>
      <w:bookmarkStart w:id="261" w:name="_Toc9657"/>
      <w:bookmarkStart w:id="262" w:name="_Toc20797"/>
      <w:bookmarkStart w:id="263" w:name="_Toc27667"/>
      <w:bookmarkStart w:id="264" w:name="_Toc1047"/>
      <w:bookmarkStart w:id="265" w:name="_Toc25553"/>
      <w:bookmarkStart w:id="266" w:name="_Toc23856"/>
      <w:bookmarkStart w:id="267" w:name="_Toc15542"/>
      <w:bookmarkStart w:id="268" w:name="_Toc8389"/>
      <w:r>
        <w:rPr>
          <w:rFonts w:hint="eastAsia" w:ascii="仿宋" w:hAnsi="仿宋" w:eastAsia="仿宋" w:cs="宋体"/>
          <w:color w:val="auto"/>
          <w:szCs w:val="32"/>
          <w:lang w:val="zh-CN"/>
        </w:rPr>
        <w:t>（二）发展指标</w:t>
      </w:r>
      <w:bookmarkEnd w:id="261"/>
      <w:bookmarkEnd w:id="262"/>
      <w:bookmarkEnd w:id="263"/>
      <w:bookmarkEnd w:id="264"/>
      <w:bookmarkEnd w:id="265"/>
      <w:bookmarkEnd w:id="266"/>
      <w:bookmarkEnd w:id="267"/>
      <w:bookmarkEnd w:id="268"/>
      <w:r>
        <w:rPr>
          <w:rFonts w:hint="eastAsia" w:ascii="仿宋" w:hAnsi="仿宋" w:eastAsia="仿宋" w:cs="宋体"/>
          <w:color w:val="auto"/>
          <w:szCs w:val="32"/>
          <w:lang w:val="zh-CN"/>
        </w:rPr>
        <w:tab/>
      </w:r>
    </w:p>
    <w:p>
      <w:pPr>
        <w:keepNext w:val="0"/>
        <w:keepLines w:val="0"/>
        <w:widowControl/>
        <w:suppressLineNumbers w:val="0"/>
        <w:ind w:firstLine="640" w:firstLineChars="200"/>
        <w:jc w:val="left"/>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sz w:val="32"/>
          <w:szCs w:val="32"/>
          <w:highlight w:val="none"/>
        </w:rPr>
        <w:t>“十四五”期间，国内游客接待量不低于</w:t>
      </w:r>
      <w:r>
        <w:rPr>
          <w:rFonts w:hint="default"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%的增速稳步增长</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旅游总收入每年以不低于</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%的增速稳步增长，到2025年全县国内外游客接待人数达到</w:t>
      </w:r>
      <w:r>
        <w:rPr>
          <w:rFonts w:hint="eastAsia" w:ascii="仿宋" w:hAnsi="仿宋" w:eastAsia="仿宋" w:cs="仿宋"/>
          <w:color w:val="auto"/>
          <w:sz w:val="32"/>
          <w:szCs w:val="32"/>
          <w:highlight w:val="none"/>
          <w:lang w:val="en-US" w:eastAsia="zh-CN"/>
        </w:rPr>
        <w:t>740</w:t>
      </w:r>
      <w:r>
        <w:rPr>
          <w:rFonts w:hint="eastAsia" w:ascii="仿宋" w:hAnsi="仿宋" w:eastAsia="仿宋" w:cs="仿宋"/>
          <w:color w:val="auto"/>
          <w:sz w:val="32"/>
          <w:szCs w:val="32"/>
          <w:highlight w:val="none"/>
        </w:rPr>
        <w:t>万人次，旅游总收入达到</w:t>
      </w:r>
      <w:r>
        <w:rPr>
          <w:rFonts w:hint="eastAsia" w:ascii="仿宋" w:hAnsi="仿宋" w:eastAsia="仿宋" w:cs="仿宋"/>
          <w:color w:val="auto"/>
          <w:sz w:val="32"/>
          <w:szCs w:val="32"/>
          <w:highlight w:val="none"/>
          <w:lang w:val="en-US" w:eastAsia="zh-CN"/>
        </w:rPr>
        <w:t>72</w:t>
      </w:r>
      <w:r>
        <w:rPr>
          <w:rFonts w:hint="eastAsia" w:ascii="仿宋" w:hAnsi="仿宋" w:eastAsia="仿宋" w:cs="仿宋"/>
          <w:color w:val="auto"/>
          <w:sz w:val="32"/>
          <w:szCs w:val="32"/>
          <w:highlight w:val="none"/>
        </w:rPr>
        <w:t>亿元</w:t>
      </w:r>
      <w:r>
        <w:rPr>
          <w:rFonts w:hint="eastAsia" w:ascii="仿宋" w:hAnsi="仿宋" w:eastAsia="仿宋" w:cs="仿宋"/>
          <w:color w:val="auto"/>
          <w:sz w:val="32"/>
          <w:szCs w:val="32"/>
          <w:highlight w:val="none"/>
          <w:lang w:eastAsia="zh-CN"/>
        </w:rPr>
        <w:t>；文化软实力明显增强，</w:t>
      </w:r>
      <w:r>
        <w:rPr>
          <w:rFonts w:hint="eastAsia" w:ascii="仿宋" w:hAnsi="仿宋" w:eastAsia="仿宋" w:cs="仿宋"/>
          <w:color w:val="auto"/>
          <w:kern w:val="0"/>
          <w:sz w:val="32"/>
          <w:szCs w:val="32"/>
          <w:highlight w:val="none"/>
          <w:lang w:val="en-US" w:eastAsia="zh-CN" w:bidi="ar"/>
        </w:rPr>
        <w:t>文旅产业增加值占全县GDP 比重逐年增长，对全县经济社会发展的贡献度显著提升。</w:t>
      </w:r>
    </w:p>
    <w:p>
      <w:pPr>
        <w:pStyle w:val="4"/>
        <w:ind w:firstLine="643" w:firstLineChars="200"/>
        <w:rPr>
          <w:rFonts w:ascii="Calibri" w:hAnsi="Calibri" w:eastAsia="宋体" w:cs="Times New Roman"/>
          <w:color w:val="auto"/>
          <w:sz w:val="32"/>
          <w:szCs w:val="24"/>
        </w:rPr>
      </w:pPr>
      <w:bookmarkStart w:id="269" w:name="_Toc2027"/>
      <w:bookmarkStart w:id="270" w:name="_Toc7950"/>
      <w:bookmarkStart w:id="271" w:name="_Toc22444"/>
      <w:bookmarkStart w:id="272" w:name="_Toc29793"/>
      <w:bookmarkStart w:id="273" w:name="_Toc58353825"/>
      <w:bookmarkStart w:id="274" w:name="_Toc14580"/>
      <w:bookmarkStart w:id="275" w:name="_Toc7297"/>
      <w:bookmarkStart w:id="276" w:name="_Toc8261"/>
      <w:r>
        <w:rPr>
          <w:rFonts w:hint="default" w:ascii="Calibri" w:hAnsi="Calibri" w:eastAsia="宋体" w:cs="Times New Roman"/>
          <w:color w:val="auto"/>
          <w:sz w:val="32"/>
          <w:szCs w:val="24"/>
        </w:rPr>
        <w:t>四、主要任务</w:t>
      </w:r>
      <w:bookmarkEnd w:id="269"/>
      <w:bookmarkEnd w:id="270"/>
      <w:bookmarkEnd w:id="271"/>
      <w:bookmarkEnd w:id="272"/>
      <w:bookmarkEnd w:id="273"/>
      <w:bookmarkEnd w:id="274"/>
      <w:bookmarkEnd w:id="275"/>
      <w:bookmarkStart w:id="277" w:name="_Toc58353826"/>
    </w:p>
    <w:p>
      <w:pPr>
        <w:pStyle w:val="5"/>
        <w:numPr>
          <w:ilvl w:val="0"/>
          <w:numId w:val="0"/>
        </w:numPr>
        <w:ind w:left="0" w:leftChars="0" w:firstLine="643" w:firstLineChars="200"/>
        <w:rPr>
          <w:rFonts w:hint="eastAsia" w:ascii="仿宋" w:hAnsi="仿宋" w:eastAsia="仿宋" w:cs="宋体"/>
          <w:b/>
          <w:bCs w:val="0"/>
          <w:color w:val="auto"/>
          <w:sz w:val="32"/>
          <w:szCs w:val="32"/>
          <w:lang w:val="zh-CN"/>
        </w:rPr>
      </w:pPr>
      <w:bookmarkStart w:id="278" w:name="_Toc8246"/>
      <w:bookmarkStart w:id="279" w:name="_Toc31178"/>
      <w:bookmarkStart w:id="280" w:name="_Toc32312"/>
      <w:bookmarkStart w:id="281" w:name="_Toc26918"/>
      <w:bookmarkStart w:id="282" w:name="_Toc10864"/>
      <w:bookmarkStart w:id="283" w:name="_Toc4022"/>
      <w:r>
        <w:rPr>
          <w:rFonts w:hint="eastAsia" w:ascii="仿宋" w:hAnsi="仿宋" w:eastAsia="仿宋" w:cs="宋体"/>
          <w:b/>
          <w:bCs w:val="0"/>
          <w:color w:val="auto"/>
          <w:sz w:val="32"/>
          <w:szCs w:val="32"/>
          <w:lang w:val="zh-CN"/>
        </w:rPr>
        <w:t>（一）加快文旅公共服务建设</w:t>
      </w:r>
      <w:bookmarkEnd w:id="277"/>
      <w:bookmarkEnd w:id="278"/>
      <w:bookmarkEnd w:id="279"/>
      <w:bookmarkEnd w:id="280"/>
      <w:bookmarkEnd w:id="281"/>
      <w:bookmarkEnd w:id="282"/>
      <w:bookmarkEnd w:id="283"/>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积极践行社会主义核心价值观，坚持“文化和县”战略思路，加强思想道德建设和群众性精神文明创建，着力提高文化软实力，增强文化自信。全力构建现代公共文化服务体系，实施“百千万文化建设工程”，加快图书馆、文化馆（站）、博物馆标准化建设，完善提升</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乡、村级文化服务设施，推进文化智慧化建设，组织开展好惠民演出、公益培训、公益活动，大力发展文创、演艺、旅游等夜间经济业态。加强公共文化服务均等化建设。实施“互联网+”公共文化服务行动，推动公共文化数字化建设。创新实施文化惠民工程，建设一批公共文化服务产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 xml:space="preserve">广泛开展群众性文化活动。加强重大文化设施和文化项目建设。推进主要旅游公路网络设施、旅游标识、游客接待、自驾车服务、旅游厕所等建设。 </w:t>
      </w:r>
    </w:p>
    <w:p>
      <w:pPr>
        <w:pStyle w:val="5"/>
        <w:numPr>
          <w:ilvl w:val="0"/>
          <w:numId w:val="0"/>
        </w:numPr>
        <w:ind w:left="0" w:leftChars="0" w:firstLine="643" w:firstLineChars="200"/>
        <w:rPr>
          <w:rFonts w:hint="eastAsia" w:ascii="仿宋" w:hAnsi="仿宋" w:eastAsia="仿宋" w:cs="宋体"/>
          <w:b/>
          <w:bCs w:val="0"/>
          <w:color w:val="auto"/>
          <w:sz w:val="32"/>
          <w:szCs w:val="32"/>
          <w:lang w:val="zh-CN"/>
        </w:rPr>
      </w:pPr>
      <w:bookmarkStart w:id="284" w:name="_Toc58353827"/>
      <w:bookmarkStart w:id="285" w:name="_Toc14302"/>
      <w:bookmarkStart w:id="286" w:name="_Toc7659"/>
      <w:bookmarkStart w:id="287" w:name="_Toc10074"/>
      <w:bookmarkStart w:id="288" w:name="_Toc27443"/>
      <w:bookmarkStart w:id="289" w:name="_Toc21611"/>
      <w:bookmarkStart w:id="290" w:name="_Toc19592"/>
      <w:r>
        <w:rPr>
          <w:rFonts w:hint="eastAsia" w:ascii="仿宋" w:hAnsi="仿宋" w:eastAsia="仿宋" w:cs="宋体"/>
          <w:b/>
          <w:bCs w:val="0"/>
          <w:color w:val="auto"/>
          <w:sz w:val="32"/>
          <w:szCs w:val="32"/>
          <w:lang w:val="zh-CN"/>
        </w:rPr>
        <w:t>（二）</w:t>
      </w:r>
      <w:bookmarkEnd w:id="284"/>
      <w:bookmarkStart w:id="291" w:name="_Toc58353828"/>
      <w:r>
        <w:rPr>
          <w:rFonts w:hint="eastAsia" w:ascii="仿宋" w:hAnsi="仿宋" w:eastAsia="仿宋" w:cs="宋体"/>
          <w:b/>
          <w:bCs w:val="0"/>
          <w:color w:val="auto"/>
          <w:sz w:val="32"/>
          <w:szCs w:val="32"/>
          <w:lang w:val="zh-CN"/>
        </w:rPr>
        <w:t>建立文物保护利用机制</w:t>
      </w:r>
      <w:bookmarkEnd w:id="285"/>
      <w:bookmarkEnd w:id="286"/>
      <w:bookmarkEnd w:id="287"/>
      <w:bookmarkEnd w:id="288"/>
      <w:bookmarkEnd w:id="289"/>
      <w:bookmarkEnd w:id="290"/>
      <w:bookmarkEnd w:id="291"/>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做好</w:t>
      </w:r>
      <w:r>
        <w:rPr>
          <w:rFonts w:hint="eastAsia" w:ascii="仿宋" w:hAnsi="仿宋" w:eastAsia="仿宋" w:cs="仿宋"/>
          <w:color w:val="auto"/>
          <w:sz w:val="32"/>
          <w:szCs w:val="32"/>
        </w:rPr>
        <w:t>国家历史文化名城</w:t>
      </w:r>
      <w:r>
        <w:rPr>
          <w:rFonts w:hint="eastAsia" w:ascii="仿宋" w:hAnsi="仿宋" w:eastAsia="仿宋" w:cs="仿宋"/>
          <w:color w:val="auto"/>
          <w:sz w:val="32"/>
          <w:szCs w:val="32"/>
          <w:lang w:eastAsia="zh-CN"/>
        </w:rPr>
        <w:t>的保护和科学利用</w:t>
      </w:r>
      <w:r>
        <w:rPr>
          <w:rFonts w:hint="eastAsia" w:ascii="仿宋" w:hAnsi="仿宋" w:eastAsia="仿宋" w:cs="仿宋"/>
          <w:color w:val="auto"/>
          <w:sz w:val="32"/>
          <w:szCs w:val="32"/>
        </w:rPr>
        <w:t>，加强文物综合保护、开发和利用，建立全县文物保护利用传承体系，继续实施</w:t>
      </w:r>
      <w:r>
        <w:rPr>
          <w:rFonts w:hint="eastAsia" w:ascii="仿宋" w:hAnsi="仿宋" w:eastAsia="仿宋" w:cs="仿宋"/>
          <w:color w:val="auto"/>
          <w:sz w:val="32"/>
          <w:szCs w:val="32"/>
          <w:lang w:eastAsia="zh-CN"/>
        </w:rPr>
        <w:t>革命</w:t>
      </w:r>
      <w:r>
        <w:rPr>
          <w:rFonts w:hint="eastAsia" w:ascii="仿宋" w:hAnsi="仿宋" w:eastAsia="仿宋" w:cs="仿宋"/>
          <w:color w:val="auto"/>
          <w:sz w:val="32"/>
          <w:szCs w:val="32"/>
        </w:rPr>
        <w:t>遗址的保护</w:t>
      </w:r>
      <w:r>
        <w:rPr>
          <w:rFonts w:hint="eastAsia" w:ascii="仿宋" w:hAnsi="仿宋" w:eastAsia="仿宋" w:cs="仿宋"/>
          <w:color w:val="auto"/>
          <w:sz w:val="32"/>
          <w:szCs w:val="32"/>
          <w:lang w:eastAsia="zh-CN"/>
        </w:rPr>
        <w:t>和利用</w:t>
      </w:r>
      <w:r>
        <w:rPr>
          <w:rFonts w:hint="eastAsia" w:ascii="仿宋" w:hAnsi="仿宋" w:eastAsia="仿宋" w:cs="仿宋"/>
          <w:color w:val="auto"/>
          <w:sz w:val="32"/>
          <w:szCs w:val="32"/>
        </w:rPr>
        <w:t>，开展秀山古建筑群国家级文物保护单位和省级、市级和县级文物的保护和利用，强化文物安全监管责任，细化文物安全保护措施，提升文物修缮维护水平，严厉打击文物违法犯罪。推动博物馆建设，加强博物馆藏品管理，构建现代博物馆体系。推动文物利用活起来，大力推进文物衍生品、文物旅游、文物展览的发展。大力加强革命文物保护和利用，重点实施革命遗址开发工程，打造红色文化旅游</w:t>
      </w:r>
      <w:r>
        <w:rPr>
          <w:rFonts w:hint="eastAsia" w:ascii="仿宋" w:hAnsi="仿宋" w:eastAsia="仿宋" w:cs="仿宋"/>
          <w:color w:val="auto"/>
          <w:sz w:val="32"/>
          <w:szCs w:val="32"/>
          <w:highlight w:val="none"/>
        </w:rPr>
        <w:t>线</w:t>
      </w:r>
      <w:r>
        <w:rPr>
          <w:rFonts w:hint="eastAsia" w:ascii="仿宋" w:hAnsi="仿宋" w:eastAsia="仿宋" w:cs="仿宋"/>
          <w:color w:val="auto"/>
          <w:sz w:val="32"/>
          <w:szCs w:val="32"/>
          <w:highlight w:val="none"/>
          <w:lang w:eastAsia="zh-CN"/>
        </w:rPr>
        <w:t>路</w:t>
      </w:r>
      <w:r>
        <w:rPr>
          <w:rFonts w:hint="eastAsia" w:ascii="仿宋" w:hAnsi="仿宋" w:eastAsia="仿宋" w:cs="仿宋"/>
          <w:color w:val="auto"/>
          <w:sz w:val="32"/>
          <w:szCs w:val="32"/>
        </w:rPr>
        <w:t>。</w:t>
      </w:r>
    </w:p>
    <w:p>
      <w:pPr>
        <w:pStyle w:val="5"/>
        <w:numPr>
          <w:ilvl w:val="0"/>
          <w:numId w:val="0"/>
        </w:numPr>
        <w:ind w:left="0" w:leftChars="0" w:firstLine="643" w:firstLineChars="200"/>
        <w:rPr>
          <w:rFonts w:hint="eastAsia" w:ascii="仿宋" w:hAnsi="仿宋" w:eastAsia="仿宋" w:cs="宋体"/>
          <w:b/>
          <w:bCs w:val="0"/>
          <w:color w:val="auto"/>
          <w:sz w:val="32"/>
          <w:szCs w:val="32"/>
          <w:lang w:val="zh-CN"/>
        </w:rPr>
      </w:pPr>
      <w:bookmarkStart w:id="292" w:name="_Toc20448"/>
      <w:bookmarkStart w:id="293" w:name="_Toc10910"/>
      <w:bookmarkStart w:id="294" w:name="_Toc22536"/>
      <w:bookmarkStart w:id="295" w:name="_Toc18238"/>
      <w:bookmarkStart w:id="296" w:name="_Toc984"/>
      <w:bookmarkStart w:id="297" w:name="_Toc2258"/>
      <w:bookmarkStart w:id="298" w:name="_Toc58353829"/>
      <w:r>
        <w:rPr>
          <w:rFonts w:hint="eastAsia" w:ascii="仿宋" w:hAnsi="仿宋" w:eastAsia="仿宋" w:cs="宋体"/>
          <w:b/>
          <w:bCs w:val="0"/>
          <w:color w:val="auto"/>
          <w:sz w:val="32"/>
          <w:szCs w:val="32"/>
          <w:lang w:val="zh-CN"/>
        </w:rPr>
        <w:t>（三）构建非遗保护传承体系</w:t>
      </w:r>
      <w:bookmarkEnd w:id="292"/>
      <w:bookmarkEnd w:id="293"/>
      <w:bookmarkEnd w:id="294"/>
      <w:bookmarkEnd w:id="295"/>
      <w:bookmarkEnd w:id="296"/>
      <w:bookmarkEnd w:id="297"/>
      <w:bookmarkEnd w:id="298"/>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加大非遗保护传承力度，着力挖掘通海深厚独特的历史文化遗产，推进非遗与旅游融合发展。加强优秀传统手工艺保护和传承，加快实施传统工艺振兴行动计划，建设非遗文化展示区。持续推进非遗名录体系优化、保护基地建设、公益宣传展演以及社会参与提升，创新构建非遗保护体系。推进非遗品牌体系构建，“非遗+互联网”融合，创新通海的非遗开发利用模式。加强非遗保护工作队伍建设，完善县非遗保护中心建设。打造一批非遗文化精品，推出非遗主题旅游线路。重点实施非遗平台建设工程、非遗品牌培育工程、非遗资源保护工程、非遗活化利用工程。</w:t>
      </w:r>
    </w:p>
    <w:p>
      <w:pPr>
        <w:pStyle w:val="5"/>
        <w:numPr>
          <w:ilvl w:val="0"/>
          <w:numId w:val="0"/>
        </w:numPr>
        <w:ind w:left="0" w:leftChars="0" w:firstLine="643" w:firstLineChars="200"/>
        <w:rPr>
          <w:rFonts w:hint="eastAsia" w:ascii="仿宋" w:hAnsi="仿宋" w:eastAsia="仿宋" w:cs="宋体"/>
          <w:b/>
          <w:bCs w:val="0"/>
          <w:color w:val="auto"/>
          <w:sz w:val="32"/>
          <w:szCs w:val="32"/>
          <w:lang w:val="zh-CN"/>
        </w:rPr>
      </w:pPr>
      <w:bookmarkStart w:id="299" w:name="_Toc20811"/>
      <w:bookmarkStart w:id="300" w:name="_Toc58353830"/>
      <w:bookmarkStart w:id="301" w:name="_Toc5826"/>
      <w:bookmarkStart w:id="302" w:name="_Toc29072"/>
      <w:bookmarkStart w:id="303" w:name="_Toc9050"/>
      <w:bookmarkStart w:id="304" w:name="_Toc13615"/>
      <w:bookmarkStart w:id="305" w:name="_Toc6174"/>
      <w:r>
        <w:rPr>
          <w:rFonts w:hint="eastAsia" w:ascii="仿宋" w:hAnsi="仿宋" w:eastAsia="仿宋" w:cs="宋体"/>
          <w:b/>
          <w:bCs w:val="0"/>
          <w:color w:val="auto"/>
          <w:sz w:val="32"/>
          <w:szCs w:val="32"/>
          <w:lang w:val="zh-CN"/>
        </w:rPr>
        <w:t>（四）健全现代文化产业体系</w:t>
      </w:r>
      <w:bookmarkEnd w:id="299"/>
      <w:bookmarkEnd w:id="300"/>
      <w:bookmarkEnd w:id="301"/>
      <w:bookmarkEnd w:id="302"/>
      <w:bookmarkEnd w:id="303"/>
      <w:bookmarkEnd w:id="304"/>
      <w:bookmarkEnd w:id="305"/>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坚持把社会效益放在首位、社会效益和经济效益相统一的发展思路，大力推进文化产业发展。加快发展新型文化企业、文化业态、文化消费模式。推动文化和旅游融合发展，打造文化特色鲜明的文化街区。重点实施传统工艺产业园区培育工程。</w:t>
      </w:r>
    </w:p>
    <w:p>
      <w:pPr>
        <w:pStyle w:val="5"/>
        <w:numPr>
          <w:ilvl w:val="0"/>
          <w:numId w:val="0"/>
        </w:numPr>
        <w:ind w:left="0" w:leftChars="0" w:firstLine="643" w:firstLineChars="200"/>
        <w:rPr>
          <w:rFonts w:hint="eastAsia" w:ascii="仿宋" w:hAnsi="仿宋" w:eastAsia="仿宋" w:cs="宋体"/>
          <w:b/>
          <w:bCs w:val="0"/>
          <w:color w:val="auto"/>
          <w:sz w:val="32"/>
          <w:szCs w:val="32"/>
          <w:lang w:val="zh-CN"/>
        </w:rPr>
      </w:pPr>
      <w:bookmarkStart w:id="306" w:name="_Toc23923"/>
      <w:bookmarkStart w:id="307" w:name="_Toc11186"/>
      <w:bookmarkStart w:id="308" w:name="_Toc22993"/>
      <w:bookmarkStart w:id="309" w:name="_Toc18607"/>
      <w:bookmarkStart w:id="310" w:name="_Toc25186"/>
      <w:bookmarkStart w:id="311" w:name="_Toc58353831"/>
      <w:bookmarkStart w:id="312" w:name="_Toc13066"/>
      <w:r>
        <w:rPr>
          <w:rFonts w:hint="eastAsia" w:ascii="仿宋" w:hAnsi="仿宋" w:eastAsia="仿宋" w:cs="宋体"/>
          <w:b/>
          <w:bCs w:val="0"/>
          <w:color w:val="auto"/>
          <w:sz w:val="32"/>
          <w:szCs w:val="32"/>
          <w:lang w:val="zh-CN"/>
        </w:rPr>
        <w:t>（五）推动旅游业高质量发展</w:t>
      </w:r>
      <w:bookmarkEnd w:id="306"/>
      <w:bookmarkEnd w:id="307"/>
      <w:bookmarkEnd w:id="308"/>
      <w:bookmarkEnd w:id="309"/>
      <w:bookmarkEnd w:id="310"/>
      <w:bookmarkEnd w:id="311"/>
      <w:bookmarkEnd w:id="312"/>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继续实施全域旅游发展战略，推动旅游业高质量发展。以融合发展为方向，推进旅游与节庆、非遗、体育、农业、工业的融合发展，扩大旅游业态规模。以质量提升为方向，聚焦旅游住宿、旅游交通、旅游娱乐等新业态打造，提升传统旅游业态质量。以创新发展为方向，关注数字旅游、夜间旅游、沉浸式旅游等业态打造，强化科技应用，创新发展旅游新业态。建立文旅项目储备，开发特色鲜明的文旅产品。大力发展乡村旅游，积极整合田园综合体、美丽乡村等建设项目，建立旅游引导的城乡互动关系，打造休闲度假乡村旅游目的地。</w:t>
      </w:r>
    </w:p>
    <w:p>
      <w:pPr>
        <w:pStyle w:val="5"/>
        <w:numPr>
          <w:ilvl w:val="0"/>
          <w:numId w:val="0"/>
        </w:numPr>
        <w:ind w:left="0" w:leftChars="0" w:firstLine="643" w:firstLineChars="200"/>
        <w:rPr>
          <w:rFonts w:hint="eastAsia" w:ascii="仿宋" w:hAnsi="仿宋" w:eastAsia="仿宋" w:cs="宋体"/>
          <w:b/>
          <w:bCs w:val="0"/>
          <w:color w:val="auto"/>
          <w:sz w:val="32"/>
          <w:szCs w:val="32"/>
          <w:lang w:val="zh-CN"/>
        </w:rPr>
      </w:pPr>
      <w:bookmarkStart w:id="313" w:name="_Toc13483"/>
      <w:bookmarkStart w:id="314" w:name="_Toc25116"/>
      <w:bookmarkStart w:id="315" w:name="_Toc20371"/>
      <w:bookmarkStart w:id="316" w:name="_Toc407"/>
      <w:bookmarkStart w:id="317" w:name="_Toc13768"/>
      <w:bookmarkStart w:id="318" w:name="_Toc7083"/>
      <w:bookmarkStart w:id="319" w:name="_Toc58353833"/>
      <w:r>
        <w:rPr>
          <w:rFonts w:hint="eastAsia" w:ascii="仿宋" w:hAnsi="仿宋" w:eastAsia="仿宋" w:cs="宋体"/>
          <w:b/>
          <w:bCs w:val="0"/>
          <w:color w:val="auto"/>
          <w:sz w:val="32"/>
          <w:szCs w:val="32"/>
          <w:lang w:val="zh-CN"/>
        </w:rPr>
        <w:t>（六）培育文化旅游人才队伍</w:t>
      </w:r>
      <w:bookmarkEnd w:id="313"/>
      <w:bookmarkEnd w:id="314"/>
      <w:bookmarkEnd w:id="315"/>
      <w:bookmarkEnd w:id="316"/>
      <w:bookmarkEnd w:id="317"/>
      <w:bookmarkEnd w:id="318"/>
      <w:bookmarkEnd w:id="319"/>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加快培育文化旅游人才队伍。建立健全文旅系统人才培训体系，完善文化旅游人才培养模式，强化文化旅游复合人才、管理人才、专业技术人才、服务技能人才、乡村实用人才五支队伍建设，以满足文旅高质量发展需要。实施文旅人力资源开发战略，培养一批懂文化、懂旅游、懂品牌、知管理、会营销的复合型人才。推动文旅人才信息化建设，搭建文旅人才载体平台，加强文旅工作宣传推广，形成良好的人才发展环境。</w:t>
      </w:r>
      <w:bookmarkStart w:id="320" w:name="_Toc58353834"/>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rPr>
          <w:rFonts w:hint="eastAsia"/>
          <w:color w:val="auto"/>
        </w:rPr>
      </w:pPr>
    </w:p>
    <w:p>
      <w:pPr>
        <w:pStyle w:val="2"/>
        <w:rPr>
          <w:rFonts w:hint="eastAsia"/>
          <w:color w:val="auto"/>
        </w:rPr>
      </w:pPr>
    </w:p>
    <w:p>
      <w:pPr>
        <w:pStyle w:val="4"/>
        <w:numPr>
          <w:ilvl w:val="0"/>
          <w:numId w:val="1"/>
        </w:numPr>
        <w:spacing w:before="312" w:after="312" w:line="560" w:lineRule="exact"/>
        <w:ind w:leftChars="0" w:firstLine="640" w:firstLineChars="0"/>
        <w:jc w:val="both"/>
        <w:outlineLvl w:val="0"/>
        <w:rPr>
          <w:rFonts w:hint="eastAsia" w:ascii="方正小标宋_GBK" w:hAnsi="方正小标宋_GBK" w:eastAsia="方正小标宋_GBK" w:cs="方正小标宋_GBK"/>
          <w:b w:val="0"/>
          <w:color w:val="auto"/>
          <w:sz w:val="44"/>
          <w:szCs w:val="44"/>
        </w:rPr>
      </w:pPr>
      <w:bookmarkStart w:id="321" w:name="_Toc31186"/>
      <w:bookmarkStart w:id="322" w:name="_Toc30286"/>
      <w:bookmarkStart w:id="323" w:name="_Toc27141"/>
      <w:bookmarkStart w:id="324" w:name="_Toc31159"/>
      <w:bookmarkStart w:id="325" w:name="_Toc5040"/>
      <w:bookmarkStart w:id="326" w:name="_Toc18382"/>
      <w:r>
        <w:rPr>
          <w:rFonts w:hint="eastAsia" w:ascii="方正小标宋_GBK" w:hAnsi="方正小标宋_GBK" w:eastAsia="方正小标宋_GBK" w:cs="方正小标宋_GBK"/>
          <w:b w:val="0"/>
          <w:color w:val="auto"/>
          <w:sz w:val="44"/>
          <w:szCs w:val="44"/>
        </w:rPr>
        <w:t>抢抓机遇，优化文旅发展布局</w:t>
      </w:r>
      <w:bookmarkEnd w:id="276"/>
      <w:bookmarkEnd w:id="320"/>
      <w:bookmarkEnd w:id="321"/>
      <w:bookmarkEnd w:id="322"/>
      <w:bookmarkEnd w:id="323"/>
      <w:bookmarkEnd w:id="324"/>
      <w:bookmarkEnd w:id="325"/>
      <w:bookmarkEnd w:id="326"/>
      <w:bookmarkStart w:id="327" w:name="_Toc4419"/>
    </w:p>
    <w:p>
      <w:pPr>
        <w:pStyle w:val="4"/>
        <w:spacing w:line="560" w:lineRule="exact"/>
        <w:ind w:firstLine="643" w:firstLineChars="200"/>
        <w:rPr>
          <w:rFonts w:hint="default" w:ascii="Calibri" w:hAnsi="Calibri" w:eastAsia="宋体" w:cs="Times New Roman"/>
          <w:color w:val="auto"/>
          <w:sz w:val="32"/>
          <w:szCs w:val="24"/>
        </w:rPr>
      </w:pPr>
      <w:bookmarkStart w:id="328" w:name="_Toc4260"/>
      <w:bookmarkStart w:id="329" w:name="_Toc9928"/>
      <w:bookmarkStart w:id="330" w:name="_Toc14828"/>
      <w:bookmarkStart w:id="331" w:name="_Toc21423"/>
      <w:bookmarkStart w:id="332" w:name="_Toc26134"/>
      <w:bookmarkStart w:id="333" w:name="_Toc9774"/>
    </w:p>
    <w:p>
      <w:pPr>
        <w:pStyle w:val="4"/>
        <w:spacing w:line="560" w:lineRule="exact"/>
        <w:ind w:firstLine="643" w:firstLineChars="200"/>
        <w:rPr>
          <w:rFonts w:ascii="Calibri" w:hAnsi="Calibri" w:eastAsia="宋体" w:cs="Times New Roman"/>
          <w:color w:val="auto"/>
          <w:sz w:val="32"/>
          <w:szCs w:val="24"/>
        </w:rPr>
      </w:pPr>
      <w:r>
        <w:rPr>
          <w:rFonts w:hint="default" w:ascii="Calibri" w:hAnsi="Calibri" w:eastAsia="宋体" w:cs="Times New Roman"/>
          <w:color w:val="auto"/>
          <w:sz w:val="32"/>
          <w:szCs w:val="24"/>
        </w:rPr>
        <w:t>一、融入大滇西旅游环线</w:t>
      </w:r>
      <w:bookmarkEnd w:id="327"/>
      <w:bookmarkEnd w:id="328"/>
      <w:bookmarkEnd w:id="329"/>
      <w:bookmarkEnd w:id="330"/>
      <w:bookmarkEnd w:id="331"/>
      <w:bookmarkEnd w:id="332"/>
      <w:bookmarkEnd w:id="333"/>
    </w:p>
    <w:p>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依托通海得天独厚的交通优势，联动周边著名景区，融入大滇西旅游环线，“昆明-玉溪-红河-普洱-西双版纳-临沧-楚雄”构成的滇西南主环线，“红塔-易门-双柏-楚雄-禄丰-武定-禄劝-寻甸-马龙-麒麟-陆良-石林-泸西-弥勒-通海-红塔”构成的滇中环线。</w:t>
      </w:r>
    </w:p>
    <w:p>
      <w:pPr>
        <w:keepNext w:val="0"/>
        <w:keepLines w:val="0"/>
        <w:widowControl/>
        <w:suppressLineNumbers w:val="0"/>
        <w:spacing w:before="0" w:beforeAutospacing="0" w:after="0" w:afterAutospacing="0" w:line="560" w:lineRule="exact"/>
        <w:ind w:left="0" w:right="0" w:firstLine="640" w:firstLineChars="200"/>
        <w:rPr>
          <w:rFonts w:hint="eastAsia" w:ascii="仿宋" w:hAnsi="仿宋" w:eastAsia="仿宋" w:cs="仿宋"/>
          <w:color w:val="auto"/>
          <w:kern w:val="2"/>
          <w:sz w:val="32"/>
          <w:szCs w:val="32"/>
        </w:rPr>
      </w:pPr>
      <w:r>
        <w:rPr>
          <w:rFonts w:hint="eastAsia" w:ascii="仿宋" w:hAnsi="仿宋" w:eastAsia="仿宋" w:cs="仿宋"/>
          <w:color w:val="auto"/>
          <w:sz w:val="32"/>
          <w:szCs w:val="32"/>
        </w:rPr>
        <w:t>根据通海资源特点，主动</w:t>
      </w:r>
      <w:r>
        <w:rPr>
          <w:rFonts w:hint="eastAsia" w:ascii="仿宋" w:hAnsi="仿宋" w:eastAsia="仿宋" w:cs="仿宋"/>
          <w:color w:val="auto"/>
          <w:sz w:val="32"/>
          <w:szCs w:val="32"/>
          <w:lang w:eastAsia="zh-CN"/>
        </w:rPr>
        <w:t>对接玉溪“一核两翼”旅游发展，通海作为</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东翼</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三湖</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发展翼</w:t>
      </w:r>
      <w:r>
        <w:rPr>
          <w:rFonts w:hint="eastAsia" w:ascii="仿宋" w:hAnsi="仿宋" w:eastAsia="仿宋" w:cs="仿宋"/>
          <w:color w:val="auto"/>
          <w:sz w:val="32"/>
          <w:szCs w:val="32"/>
          <w:lang w:eastAsia="zh-CN"/>
        </w:rPr>
        <w:t>重要组成部分，积极融入</w:t>
      </w:r>
      <w:r>
        <w:rPr>
          <w:rFonts w:hint="eastAsia" w:ascii="仿宋" w:hAnsi="仿宋" w:eastAsia="仿宋" w:cs="仿宋"/>
          <w:color w:val="auto"/>
          <w:sz w:val="32"/>
          <w:szCs w:val="32"/>
        </w:rPr>
        <w:t>澄江—江川—通海—华宁-澄江</w:t>
      </w:r>
      <w:r>
        <w:rPr>
          <w:rFonts w:hint="eastAsia" w:ascii="仿宋" w:hAnsi="仿宋" w:eastAsia="仿宋" w:cs="仿宋"/>
          <w:color w:val="auto"/>
          <w:sz w:val="32"/>
          <w:szCs w:val="32"/>
          <w:lang w:eastAsia="zh-CN"/>
        </w:rPr>
        <w:t>滨湖环线。</w:t>
      </w:r>
      <w:bookmarkStart w:id="334" w:name="_Toc21049"/>
      <w:r>
        <w:rPr>
          <w:rFonts w:hint="eastAsia" w:ascii="仿宋" w:hAnsi="仿宋" w:eastAsia="仿宋" w:cs="仿宋"/>
          <w:color w:val="auto"/>
          <w:kern w:val="2"/>
          <w:sz w:val="32"/>
          <w:szCs w:val="32"/>
        </w:rPr>
        <w:t>以</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三湖</w:t>
      </w:r>
      <w:r>
        <w:rPr>
          <w:rFonts w:hint="default"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生态旅游为火车头，强化</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高端、简约、精致</w:t>
      </w:r>
      <w:r>
        <w:rPr>
          <w:rFonts w:hint="default"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理念，</w:t>
      </w:r>
      <w:r>
        <w:rPr>
          <w:rFonts w:hint="eastAsia" w:ascii="仿宋" w:hAnsi="仿宋" w:eastAsia="仿宋" w:cs="仿宋"/>
          <w:color w:val="auto"/>
          <w:kern w:val="2"/>
          <w:sz w:val="32"/>
          <w:szCs w:val="32"/>
          <w:lang w:eastAsia="zh-CN"/>
        </w:rPr>
        <w:t>立足通海实际，</w:t>
      </w:r>
      <w:r>
        <w:rPr>
          <w:rFonts w:hint="eastAsia" w:ascii="仿宋" w:hAnsi="仿宋" w:eastAsia="仿宋" w:cs="仿宋"/>
          <w:color w:val="auto"/>
          <w:kern w:val="2"/>
          <w:sz w:val="32"/>
          <w:szCs w:val="32"/>
        </w:rPr>
        <w:t>充分挖掘</w:t>
      </w:r>
      <w:r>
        <w:rPr>
          <w:rFonts w:hint="eastAsia" w:ascii="仿宋" w:hAnsi="仿宋" w:eastAsia="仿宋" w:cs="仿宋"/>
          <w:color w:val="auto"/>
          <w:kern w:val="2"/>
          <w:sz w:val="32"/>
          <w:szCs w:val="32"/>
          <w:lang w:eastAsia="zh-CN"/>
        </w:rPr>
        <w:t>丰富的</w:t>
      </w:r>
      <w:r>
        <w:rPr>
          <w:rFonts w:hint="eastAsia" w:ascii="仿宋" w:hAnsi="仿宋" w:eastAsia="仿宋" w:cs="仿宋"/>
          <w:color w:val="auto"/>
          <w:kern w:val="2"/>
          <w:sz w:val="32"/>
          <w:szCs w:val="32"/>
        </w:rPr>
        <w:t>历史文化资源，有序开发建设一批具有</w:t>
      </w:r>
      <w:r>
        <w:rPr>
          <w:rFonts w:hint="eastAsia" w:ascii="仿宋" w:hAnsi="仿宋" w:eastAsia="仿宋" w:cs="仿宋"/>
          <w:color w:val="auto"/>
          <w:kern w:val="2"/>
          <w:sz w:val="32"/>
          <w:szCs w:val="32"/>
          <w:lang w:eastAsia="zh-CN"/>
        </w:rPr>
        <w:t>较强</w:t>
      </w:r>
      <w:r>
        <w:rPr>
          <w:rFonts w:hint="eastAsia" w:ascii="仿宋" w:hAnsi="仿宋" w:eastAsia="仿宋" w:cs="仿宋"/>
          <w:color w:val="auto"/>
          <w:kern w:val="2"/>
          <w:sz w:val="32"/>
          <w:szCs w:val="32"/>
        </w:rPr>
        <w:t>影响力的新理念旅游文化产品，丰富</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三湖</w:t>
      </w:r>
      <w:r>
        <w:rPr>
          <w:rFonts w:hint="default"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生态旅游文化业态，做精做优</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三湖</w:t>
      </w:r>
      <w:r>
        <w:rPr>
          <w:rFonts w:hint="default"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生态，打造以湿地公园、防护绿带、健康步道、特色小镇、特色村寨等为载体，集休闲度假、旅游观光、健康养生、体育赛事、文化体验等业态的高端</w:t>
      </w:r>
      <w:r>
        <w:rPr>
          <w:rFonts w:hint="eastAsia" w:ascii="仿宋" w:hAnsi="仿宋" w:eastAsia="仿宋" w:cs="仿宋"/>
          <w:color w:val="auto"/>
          <w:kern w:val="2"/>
          <w:sz w:val="32"/>
          <w:szCs w:val="32"/>
          <w:lang w:eastAsia="zh-CN"/>
        </w:rPr>
        <w:t>“</w:t>
      </w:r>
      <w:r>
        <w:rPr>
          <w:rFonts w:hint="eastAsia" w:ascii="仿宋" w:hAnsi="仿宋" w:eastAsia="仿宋" w:cs="仿宋"/>
          <w:color w:val="auto"/>
          <w:kern w:val="2"/>
          <w:sz w:val="32"/>
          <w:szCs w:val="32"/>
        </w:rPr>
        <w:t>三湖</w:t>
      </w:r>
      <w:r>
        <w:rPr>
          <w:rFonts w:hint="default" w:ascii="仿宋" w:hAnsi="仿宋" w:eastAsia="仿宋" w:cs="仿宋"/>
          <w:color w:val="auto"/>
          <w:kern w:val="2"/>
          <w:sz w:val="32"/>
          <w:szCs w:val="32"/>
          <w:lang w:val="en-US" w:eastAsia="zh-CN"/>
        </w:rPr>
        <w:t>”</w:t>
      </w:r>
      <w:r>
        <w:rPr>
          <w:rFonts w:hint="eastAsia" w:ascii="仿宋" w:hAnsi="仿宋" w:eastAsia="仿宋" w:cs="仿宋"/>
          <w:color w:val="auto"/>
          <w:kern w:val="2"/>
          <w:sz w:val="32"/>
          <w:szCs w:val="32"/>
        </w:rPr>
        <w:t>生态旅游文化度假圈。</w:t>
      </w:r>
    </w:p>
    <w:bookmarkEnd w:id="334"/>
    <w:p>
      <w:pPr>
        <w:pStyle w:val="4"/>
        <w:spacing w:line="560" w:lineRule="exact"/>
        <w:ind w:left="420" w:leftChars="200" w:firstLine="321" w:firstLineChars="100"/>
        <w:rPr>
          <w:rFonts w:ascii="Calibri" w:hAnsi="Calibri" w:eastAsia="宋体" w:cs="Times New Roman"/>
          <w:color w:val="auto"/>
          <w:sz w:val="32"/>
          <w:szCs w:val="24"/>
        </w:rPr>
      </w:pPr>
      <w:bookmarkStart w:id="335" w:name="_Toc22753"/>
      <w:bookmarkStart w:id="336" w:name="_Toc23960"/>
      <w:bookmarkStart w:id="337" w:name="_Toc3621"/>
      <w:bookmarkStart w:id="338" w:name="_Toc22178"/>
      <w:bookmarkStart w:id="339" w:name="_Toc30210"/>
      <w:bookmarkStart w:id="340" w:name="_Toc27875"/>
      <w:bookmarkStart w:id="341" w:name="_Toc2299"/>
      <w:r>
        <w:rPr>
          <w:rFonts w:hint="default" w:ascii="Calibri" w:hAnsi="Calibri" w:eastAsia="宋体" w:cs="Times New Roman"/>
          <w:color w:val="auto"/>
          <w:sz w:val="32"/>
          <w:szCs w:val="24"/>
        </w:rPr>
        <w:t>二、构建昆玉同城化发展新格局</w:t>
      </w:r>
      <w:bookmarkEnd w:id="335"/>
      <w:bookmarkEnd w:id="336"/>
      <w:bookmarkEnd w:id="337"/>
      <w:bookmarkEnd w:id="338"/>
      <w:bookmarkEnd w:id="339"/>
      <w:bookmarkEnd w:id="340"/>
      <w:r>
        <w:rPr>
          <w:rFonts w:hint="default" w:ascii="Calibri" w:hAnsi="Calibri" w:eastAsia="宋体" w:cs="Times New Roman"/>
          <w:color w:val="auto"/>
          <w:sz w:val="32"/>
          <w:szCs w:val="24"/>
        </w:rPr>
        <w:t xml:space="preserve"> </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主动对接</w:t>
      </w:r>
      <w:r>
        <w:rPr>
          <w:rFonts w:hint="eastAsia" w:ascii="仿宋" w:hAnsi="仿宋" w:eastAsia="仿宋" w:cs="仿宋"/>
          <w:color w:val="auto"/>
          <w:sz w:val="32"/>
          <w:szCs w:val="32"/>
          <w:lang w:eastAsia="zh-CN"/>
        </w:rPr>
        <w:t>融入</w:t>
      </w:r>
      <w:r>
        <w:rPr>
          <w:rFonts w:hint="eastAsia" w:ascii="仿宋" w:hAnsi="仿宋" w:eastAsia="仿宋" w:cs="仿宋"/>
          <w:color w:val="auto"/>
          <w:sz w:val="32"/>
          <w:szCs w:val="32"/>
        </w:rPr>
        <w:t>滇中城市群发展，按照昆玉同城化发展目标，加快“三湖”区域交通建设，强化与昆明主中心一个半小时经济圈的交通联系，在澄川、江通高速的基础上，进一步将滇池、抚仙湖、星云湖、杞麓湖连接起来，提升为湖泊旅游线路。打造杞麓湖田园主题，形成滇中著名的大湖泊旅游线路。</w:t>
      </w:r>
    </w:p>
    <w:p>
      <w:pPr>
        <w:pStyle w:val="4"/>
        <w:spacing w:line="560" w:lineRule="exact"/>
        <w:ind w:firstLine="643" w:firstLineChars="200"/>
        <w:rPr>
          <w:rFonts w:ascii="Calibri" w:hAnsi="Calibri" w:eastAsia="宋体" w:cs="Times New Roman"/>
          <w:color w:val="auto"/>
          <w:sz w:val="32"/>
          <w:szCs w:val="24"/>
        </w:rPr>
      </w:pPr>
      <w:bookmarkStart w:id="342" w:name="_Toc29210"/>
      <w:bookmarkStart w:id="343" w:name="_Toc1200"/>
      <w:bookmarkStart w:id="344" w:name="_Toc20345"/>
      <w:bookmarkStart w:id="345" w:name="_Toc20840"/>
      <w:bookmarkStart w:id="346" w:name="_Toc3413"/>
      <w:bookmarkStart w:id="347" w:name="_Toc16429"/>
      <w:r>
        <w:rPr>
          <w:rFonts w:hint="default" w:ascii="Calibri" w:hAnsi="Calibri" w:eastAsia="宋体" w:cs="Times New Roman"/>
          <w:color w:val="auto"/>
          <w:sz w:val="32"/>
          <w:szCs w:val="24"/>
        </w:rPr>
        <w:t>三、构筑“</w:t>
      </w:r>
      <w:r>
        <w:rPr>
          <w:rFonts w:hint="eastAsia" w:ascii="Calibri" w:hAnsi="Calibri" w:eastAsia="宋体" w:cs="Times New Roman"/>
          <w:color w:val="auto"/>
          <w:sz w:val="32"/>
          <w:szCs w:val="24"/>
          <w:shd w:val="clear" w:color="auto" w:fill="FFFFFF"/>
          <w:lang w:bidi="ar"/>
        </w:rPr>
        <w:t>一心、一环、双翼、多组团</w:t>
      </w:r>
      <w:r>
        <w:rPr>
          <w:rFonts w:hint="default" w:ascii="Calibri" w:hAnsi="Calibri" w:eastAsia="宋体" w:cs="Times New Roman"/>
          <w:color w:val="auto"/>
          <w:sz w:val="32"/>
          <w:szCs w:val="24"/>
        </w:rPr>
        <w:t>”文旅空间格局</w:t>
      </w:r>
      <w:bookmarkEnd w:id="341"/>
      <w:bookmarkEnd w:id="342"/>
      <w:bookmarkEnd w:id="343"/>
      <w:bookmarkEnd w:id="344"/>
      <w:bookmarkEnd w:id="345"/>
      <w:bookmarkEnd w:id="346"/>
      <w:bookmarkEnd w:id="347"/>
    </w:p>
    <w:p>
      <w:pPr>
        <w:spacing w:line="560" w:lineRule="exact"/>
        <w:ind w:firstLine="640" w:firstLineChars="200"/>
        <w:rPr>
          <w:rFonts w:hint="eastAsia" w:ascii="仿宋" w:hAnsi="仿宋" w:eastAsia="仿宋"/>
          <w:color w:val="auto"/>
          <w:sz w:val="32"/>
          <w:szCs w:val="32"/>
        </w:rPr>
      </w:pPr>
      <w:r>
        <w:rPr>
          <w:rFonts w:hint="eastAsia" w:ascii="仿宋" w:hAnsi="仿宋" w:eastAsia="仿宋" w:cs="Times New Roman"/>
          <w:color w:val="auto"/>
          <w:sz w:val="32"/>
          <w:szCs w:val="32"/>
        </w:rPr>
        <w:t>“十四五”期间通海县文化旅游产业发展将按照“</w:t>
      </w:r>
      <w:r>
        <w:rPr>
          <w:rFonts w:hint="eastAsia" w:ascii="仿宋" w:hAnsi="仿宋" w:eastAsia="仿宋" w:cs="Times New Roman"/>
          <w:color w:val="auto"/>
          <w:sz w:val="32"/>
          <w:szCs w:val="32"/>
          <w:shd w:val="clear"/>
          <w:lang w:bidi="ar"/>
        </w:rPr>
        <w:t>一心、一环、双翼、多组团</w:t>
      </w:r>
      <w:r>
        <w:rPr>
          <w:rFonts w:hint="eastAsia" w:ascii="仿宋" w:hAnsi="仿宋" w:eastAsia="仿宋" w:cs="Times New Roman"/>
          <w:color w:val="auto"/>
          <w:sz w:val="32"/>
          <w:szCs w:val="32"/>
        </w:rPr>
        <w:t>”的空间格局推进文化旅游产业发展。</w:t>
      </w:r>
      <w:r>
        <w:rPr>
          <w:rFonts w:ascii="仿宋" w:hAnsi="仿宋" w:eastAsia="仿宋"/>
          <w:color w:val="auto"/>
          <w:sz w:val="32"/>
          <w:szCs w:val="32"/>
        </w:rPr>
        <w:t>把握好“一</w:t>
      </w:r>
      <w:r>
        <w:rPr>
          <w:rFonts w:hint="eastAsia" w:ascii="仿宋" w:hAnsi="仿宋" w:eastAsia="仿宋"/>
          <w:color w:val="auto"/>
          <w:sz w:val="32"/>
          <w:szCs w:val="32"/>
        </w:rPr>
        <w:t>心</w:t>
      </w:r>
      <w:r>
        <w:rPr>
          <w:rFonts w:ascii="仿宋" w:hAnsi="仿宋" w:eastAsia="仿宋"/>
          <w:color w:val="auto"/>
          <w:sz w:val="32"/>
          <w:szCs w:val="32"/>
        </w:rPr>
        <w:t>”和“两翼”的关系，形成“中心带动、两侧开花”的局面。 强化“一</w:t>
      </w:r>
      <w:r>
        <w:rPr>
          <w:rFonts w:hint="eastAsia" w:ascii="仿宋" w:hAnsi="仿宋" w:eastAsia="仿宋"/>
          <w:color w:val="auto"/>
          <w:sz w:val="32"/>
          <w:szCs w:val="32"/>
        </w:rPr>
        <w:t>心</w:t>
      </w:r>
      <w:r>
        <w:rPr>
          <w:rFonts w:ascii="仿宋" w:hAnsi="仿宋" w:eastAsia="仿宋"/>
          <w:color w:val="auto"/>
          <w:sz w:val="32"/>
          <w:szCs w:val="32"/>
        </w:rPr>
        <w:t>”在</w:t>
      </w:r>
      <w:r>
        <w:rPr>
          <w:rFonts w:hint="eastAsia" w:ascii="仿宋" w:hAnsi="仿宋" w:eastAsia="仿宋"/>
          <w:color w:val="auto"/>
          <w:sz w:val="32"/>
          <w:szCs w:val="32"/>
        </w:rPr>
        <w:t>通海</w:t>
      </w:r>
      <w:r>
        <w:rPr>
          <w:rFonts w:ascii="仿宋" w:hAnsi="仿宋" w:eastAsia="仿宋"/>
          <w:color w:val="auto"/>
          <w:sz w:val="32"/>
          <w:szCs w:val="32"/>
        </w:rPr>
        <w:t>文化旅游业发展过程中的带动作用，提升</w:t>
      </w:r>
      <w:r>
        <w:rPr>
          <w:rFonts w:hint="eastAsia" w:ascii="仿宋" w:hAnsi="仿宋" w:eastAsia="仿宋"/>
          <w:color w:val="auto"/>
          <w:sz w:val="32"/>
          <w:szCs w:val="32"/>
        </w:rPr>
        <w:t>通海</w:t>
      </w:r>
      <w:r>
        <w:rPr>
          <w:rFonts w:ascii="仿宋" w:hAnsi="仿宋" w:eastAsia="仿宋"/>
          <w:color w:val="auto"/>
          <w:sz w:val="32"/>
          <w:szCs w:val="32"/>
        </w:rPr>
        <w:t>中心城</w:t>
      </w:r>
      <w:r>
        <w:rPr>
          <w:rFonts w:hint="eastAsia" w:ascii="仿宋" w:hAnsi="仿宋" w:eastAsia="仿宋"/>
          <w:color w:val="auto"/>
          <w:sz w:val="32"/>
          <w:szCs w:val="32"/>
        </w:rPr>
        <w:t>区</w:t>
      </w:r>
      <w:r>
        <w:rPr>
          <w:rFonts w:ascii="仿宋" w:hAnsi="仿宋" w:eastAsia="仿宋"/>
          <w:color w:val="auto"/>
          <w:sz w:val="32"/>
          <w:szCs w:val="32"/>
        </w:rPr>
        <w:t>文化旅游发展的水平；优化“两翼”在文化旅游业发展过程中的支撑作用，形成</w:t>
      </w:r>
      <w:r>
        <w:rPr>
          <w:rFonts w:hint="eastAsia" w:ascii="仿宋" w:hAnsi="仿宋" w:eastAsia="仿宋"/>
          <w:color w:val="auto"/>
          <w:sz w:val="32"/>
          <w:szCs w:val="32"/>
        </w:rPr>
        <w:t>通海</w:t>
      </w:r>
      <w:r>
        <w:rPr>
          <w:rFonts w:ascii="仿宋" w:hAnsi="仿宋" w:eastAsia="仿宋"/>
          <w:color w:val="auto"/>
          <w:sz w:val="32"/>
          <w:szCs w:val="32"/>
        </w:rPr>
        <w:t>文化旅游的特色</w:t>
      </w:r>
      <w:r>
        <w:rPr>
          <w:rFonts w:hint="eastAsia" w:ascii="仿宋" w:hAnsi="仿宋" w:eastAsia="仿宋"/>
          <w:color w:val="auto"/>
          <w:sz w:val="32"/>
          <w:szCs w:val="32"/>
        </w:rPr>
        <w:t>。</w:t>
      </w:r>
    </w:p>
    <w:p>
      <w:pPr>
        <w:spacing w:line="600" w:lineRule="exact"/>
        <w:ind w:firstLine="643" w:firstLineChars="200"/>
        <w:jc w:val="both"/>
        <w:rPr>
          <w:rFonts w:hint="eastAsia" w:ascii="仿宋" w:hAnsi="仿宋" w:eastAsia="仿宋" w:cs="宋体"/>
          <w:color w:val="auto"/>
          <w:sz w:val="32"/>
          <w:szCs w:val="32"/>
        </w:rPr>
      </w:pPr>
      <w:r>
        <w:rPr>
          <w:rFonts w:hint="eastAsia" w:ascii="仿宋" w:hAnsi="仿宋" w:eastAsia="仿宋" w:cs="宋体"/>
          <w:b/>
          <w:bCs/>
          <w:color w:val="auto"/>
          <w:sz w:val="32"/>
          <w:szCs w:val="32"/>
        </w:rPr>
        <w:t>一心：</w:t>
      </w:r>
      <w:r>
        <w:rPr>
          <w:rFonts w:hint="eastAsia" w:ascii="仿宋" w:hAnsi="仿宋" w:eastAsia="仿宋" w:cs="宋体"/>
          <w:color w:val="auto"/>
          <w:sz w:val="32"/>
          <w:szCs w:val="32"/>
        </w:rPr>
        <w:t>以秀山历史文化公园、历史文化名城、历史街区、农田景观、杞麓湖为中心的“山城田湖”生态文化特色旅游核心区。</w:t>
      </w:r>
    </w:p>
    <w:p>
      <w:pPr>
        <w:spacing w:line="600" w:lineRule="exact"/>
        <w:ind w:firstLine="643" w:firstLineChars="200"/>
        <w:rPr>
          <w:rFonts w:hint="eastAsia" w:ascii="仿宋" w:hAnsi="仿宋" w:eastAsia="仿宋" w:cs="宋体"/>
          <w:color w:val="auto"/>
          <w:sz w:val="32"/>
          <w:szCs w:val="32"/>
        </w:rPr>
      </w:pPr>
      <w:r>
        <w:rPr>
          <w:rFonts w:hint="eastAsia" w:ascii="仿宋" w:hAnsi="仿宋" w:eastAsia="仿宋" w:cs="宋体"/>
          <w:b/>
          <w:bCs/>
          <w:color w:val="auto"/>
          <w:sz w:val="32"/>
          <w:szCs w:val="32"/>
          <w:lang w:eastAsia="zh-CN"/>
        </w:rPr>
        <w:t>一环：</w:t>
      </w:r>
      <w:r>
        <w:rPr>
          <w:rFonts w:hint="eastAsia" w:ascii="仿宋" w:hAnsi="仿宋" w:eastAsia="仿宋" w:cs="宋体"/>
          <w:color w:val="auto"/>
          <w:spacing w:val="0"/>
          <w:w w:val="100"/>
          <w:sz w:val="32"/>
          <w:szCs w:val="32"/>
        </w:rPr>
        <w:t>环杞麓湖旅游环线——串联杞麓湖各个主要发展核心，依托旅游专线和交通，</w:t>
      </w:r>
      <w:r>
        <w:rPr>
          <w:rFonts w:hint="eastAsia" w:ascii="仿宋" w:hAnsi="仿宋" w:eastAsia="仿宋" w:cs="宋体"/>
          <w:color w:val="auto"/>
          <w:spacing w:val="0"/>
          <w:sz w:val="32"/>
          <w:szCs w:val="32"/>
        </w:rPr>
        <w:t>打造一条联动杞麓湖流域，富有滇中竞争力的旅游环线。</w:t>
      </w:r>
    </w:p>
    <w:p>
      <w:pPr>
        <w:spacing w:line="560" w:lineRule="exact"/>
        <w:ind w:firstLine="643" w:firstLineChars="200"/>
        <w:jc w:val="both"/>
        <w:rPr>
          <w:rFonts w:ascii="仿宋" w:hAnsi="仿宋" w:eastAsia="仿宋" w:cs="宋体"/>
          <w:color w:val="auto"/>
          <w:sz w:val="32"/>
          <w:szCs w:val="32"/>
        </w:rPr>
      </w:pPr>
      <w:r>
        <w:rPr>
          <w:rFonts w:hint="eastAsia" w:ascii="仿宋" w:hAnsi="仿宋" w:eastAsia="仿宋" w:cs="宋体"/>
          <w:b/>
          <w:bCs/>
          <w:color w:val="auto"/>
          <w:sz w:val="32"/>
          <w:szCs w:val="32"/>
        </w:rPr>
        <w:t>两翼：</w:t>
      </w:r>
      <w:r>
        <w:rPr>
          <w:rFonts w:hint="eastAsia" w:ascii="仿宋" w:hAnsi="仿宋" w:eastAsia="仿宋" w:cs="宋体"/>
          <w:color w:val="auto"/>
          <w:sz w:val="32"/>
          <w:szCs w:val="32"/>
        </w:rPr>
        <w:t>以杨广镇、里山乡、高大乡为通海旅游发展东翼，丰富生态旅游文化业态，打造以特色小镇、特色村寨等为载体，集休闲度假、旅游观光、健康养生、文化体验等为主的生态旅游文化度假目的地，主要发展智慧农业、乡村休闲文化旅游。</w:t>
      </w:r>
    </w:p>
    <w:p>
      <w:pPr>
        <w:spacing w:line="560" w:lineRule="exact"/>
        <w:ind w:firstLine="640" w:firstLineChars="200"/>
        <w:jc w:val="both"/>
        <w:rPr>
          <w:rFonts w:hint="eastAsia" w:ascii="仿宋" w:hAnsi="仿宋" w:eastAsia="仿宋" w:cs="宋体"/>
          <w:color w:val="auto"/>
          <w:sz w:val="32"/>
          <w:szCs w:val="32"/>
        </w:rPr>
      </w:pPr>
      <w:r>
        <w:rPr>
          <w:rFonts w:hint="eastAsia" w:ascii="仿宋" w:hAnsi="仿宋" w:eastAsia="仿宋" w:cs="宋体"/>
          <w:color w:val="auto"/>
          <w:sz w:val="32"/>
          <w:szCs w:val="32"/>
        </w:rPr>
        <w:t>以河西镇、兴蒙乡、四街镇、纳古镇、九龙街道为旅游发展西翼，努力挖掘历史文化和蒙古族民俗文化资源,有序开发建设一批具有影响力的民族文化旅游产品，主要发展民俗风情和历史文化体验旅游。</w:t>
      </w:r>
    </w:p>
    <w:p>
      <w:pPr>
        <w:spacing w:line="600" w:lineRule="exact"/>
        <w:ind w:left="0" w:leftChars="0" w:firstLine="643" w:firstLineChars="200"/>
        <w:rPr>
          <w:rFonts w:hint="eastAsia" w:ascii="仿宋" w:hAnsi="仿宋" w:eastAsia="仿宋" w:cs="宋体"/>
          <w:color w:val="auto"/>
          <w:spacing w:val="0"/>
          <w:sz w:val="32"/>
          <w:szCs w:val="32"/>
        </w:rPr>
      </w:pPr>
      <w:r>
        <w:rPr>
          <w:rFonts w:hint="eastAsia" w:ascii="仿宋" w:hAnsi="仿宋" w:eastAsia="仿宋" w:cs="宋体"/>
          <w:b/>
          <w:bCs/>
          <w:color w:val="auto"/>
          <w:sz w:val="32"/>
          <w:szCs w:val="32"/>
          <w:lang w:eastAsia="zh-CN"/>
        </w:rPr>
        <w:t>多组团：</w:t>
      </w:r>
      <w:r>
        <w:rPr>
          <w:rFonts w:hint="eastAsia" w:ascii="仿宋" w:hAnsi="仿宋" w:eastAsia="仿宋" w:cs="宋体"/>
          <w:color w:val="auto"/>
          <w:spacing w:val="0"/>
          <w:w w:val="100"/>
          <w:sz w:val="32"/>
          <w:szCs w:val="32"/>
        </w:rPr>
        <w:t>以特色文化、特色产业为依托打造多组团，引爆相关片区</w:t>
      </w:r>
      <w:r>
        <w:rPr>
          <w:rFonts w:hint="eastAsia" w:ascii="仿宋" w:hAnsi="仿宋" w:eastAsia="仿宋" w:cs="宋体"/>
          <w:color w:val="auto"/>
          <w:spacing w:val="0"/>
          <w:sz w:val="32"/>
          <w:szCs w:val="32"/>
        </w:rPr>
        <w:t>发展。</w:t>
      </w:r>
    </w:p>
    <w:p>
      <w:pPr>
        <w:spacing w:before="220" w:line="600" w:lineRule="exact"/>
        <w:ind w:left="260" w:right="62"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1、</w:t>
      </w:r>
      <w:r>
        <w:rPr>
          <w:rFonts w:hint="eastAsia" w:ascii="仿宋" w:hAnsi="仿宋" w:eastAsia="仿宋" w:cs="宋体"/>
          <w:color w:val="auto"/>
          <w:sz w:val="32"/>
          <w:szCs w:val="32"/>
        </w:rPr>
        <w:t>礼乐文化体验组团</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以秀山景区、通海古城、杞麓湖湿地公园和</w:t>
      </w:r>
      <w:r>
        <w:rPr>
          <w:rFonts w:hint="eastAsia" w:ascii="仿宋" w:hAnsi="仿宋" w:eastAsia="仿宋" w:cs="宋体"/>
          <w:color w:val="auto"/>
          <w:sz w:val="32"/>
          <w:szCs w:val="32"/>
          <w:lang w:eastAsia="zh-CN"/>
        </w:rPr>
        <w:t>通海</w:t>
      </w:r>
      <w:r>
        <w:rPr>
          <w:rFonts w:hint="eastAsia" w:ascii="仿宋" w:hAnsi="仿宋" w:eastAsia="仿宋" w:cs="宋体"/>
          <w:color w:val="auto"/>
          <w:sz w:val="32"/>
          <w:szCs w:val="32"/>
        </w:rPr>
        <w:t>游客服务中心为核心辐射带动古城优势提升。以秀山历史文化公园为龙头项目，提升现有基础配套，丰富项目体系，构筑以山城湖区域综合体为核心的礼乐文化休闲聚集区，以此为极核，发挥辐射带动作用，驱动全县旅游的有序发展。</w:t>
      </w:r>
    </w:p>
    <w:p>
      <w:pPr>
        <w:spacing w:line="600" w:lineRule="exact"/>
        <w:ind w:firstLine="640" w:firstLineChars="200"/>
        <w:rPr>
          <w:rFonts w:hint="eastAsia" w:ascii="仿宋" w:hAnsi="仿宋" w:eastAsia="仿宋" w:cs="宋体"/>
          <w:color w:val="auto"/>
          <w:sz w:val="32"/>
          <w:szCs w:val="32"/>
        </w:rPr>
      </w:pPr>
      <w:r>
        <w:rPr>
          <w:rFonts w:hint="eastAsia" w:ascii="仿宋" w:hAnsi="仿宋" w:eastAsia="仿宋" w:cs="宋体"/>
          <w:b w:val="0"/>
          <w:bCs w:val="0"/>
          <w:color w:val="auto"/>
          <w:sz w:val="32"/>
          <w:szCs w:val="32"/>
          <w:lang w:val="en-US" w:eastAsia="zh-CN"/>
        </w:rPr>
        <w:t>2、</w:t>
      </w:r>
      <w:r>
        <w:rPr>
          <w:rFonts w:hint="eastAsia" w:ascii="仿宋" w:hAnsi="仿宋" w:eastAsia="仿宋" w:cs="宋体"/>
          <w:color w:val="auto"/>
          <w:sz w:val="32"/>
          <w:szCs w:val="32"/>
        </w:rPr>
        <w:t>民族风情商贸组团</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依托纳古回族文化和兴蒙蒙古族文化，提升环境品质和基础配套，结合四街</w:t>
      </w:r>
      <w:r>
        <w:rPr>
          <w:rFonts w:hint="eastAsia" w:ascii="仿宋" w:hAnsi="仿宋" w:eastAsia="仿宋" w:cs="宋体"/>
          <w:color w:val="auto"/>
          <w:sz w:val="32"/>
          <w:szCs w:val="32"/>
          <w:lang w:eastAsia="zh-CN"/>
        </w:rPr>
        <w:t>鑫海汇</w:t>
      </w:r>
      <w:r>
        <w:rPr>
          <w:rFonts w:hint="eastAsia" w:ascii="仿宋" w:hAnsi="仿宋" w:eastAsia="仿宋" w:cs="宋体"/>
          <w:color w:val="auto"/>
          <w:sz w:val="32"/>
          <w:szCs w:val="32"/>
        </w:rPr>
        <w:t>玫瑰生产基地和骨科医疗基础，构建文化健康养生聚集区。</w:t>
      </w:r>
      <w:r>
        <w:rPr>
          <w:rFonts w:hint="eastAsia" w:ascii="仿宋" w:hAnsi="仿宋" w:eastAsia="仿宋" w:cs="宋体"/>
          <w:color w:val="auto"/>
          <w:spacing w:val="0"/>
          <w:w w:val="100"/>
          <w:sz w:val="32"/>
          <w:szCs w:val="32"/>
        </w:rPr>
        <w:t>借助中国红品牌、书画之乡、高台非物质文化遗产传承中心和回族文化基</w:t>
      </w:r>
      <w:r>
        <w:rPr>
          <w:rFonts w:hint="eastAsia" w:ascii="仿宋" w:hAnsi="仿宋" w:eastAsia="仿宋" w:cs="宋体"/>
          <w:color w:val="auto"/>
          <w:spacing w:val="0"/>
          <w:sz w:val="32"/>
          <w:szCs w:val="32"/>
        </w:rPr>
        <w:t>础，整合周边资源，打造休闲度假聚集区。</w:t>
      </w:r>
      <w:r>
        <w:rPr>
          <w:rFonts w:hint="eastAsia" w:ascii="仿宋" w:hAnsi="仿宋" w:eastAsia="仿宋" w:cs="宋体"/>
          <w:color w:val="auto"/>
          <w:sz w:val="32"/>
          <w:szCs w:val="32"/>
        </w:rPr>
        <w:t>整合兴蒙蒙古族那达慕大会、曲陀关都元帅府</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河西</w:t>
      </w:r>
      <w:r>
        <w:rPr>
          <w:rFonts w:hint="eastAsia" w:ascii="仿宋" w:hAnsi="仿宋" w:eastAsia="仿宋" w:cs="宋体"/>
          <w:color w:val="auto"/>
          <w:sz w:val="32"/>
          <w:szCs w:val="32"/>
          <w:lang w:eastAsia="zh-CN"/>
        </w:rPr>
        <w:t>历史文化名镇等</w:t>
      </w:r>
      <w:r>
        <w:rPr>
          <w:rFonts w:hint="eastAsia" w:ascii="仿宋" w:hAnsi="仿宋" w:eastAsia="仿宋" w:cs="宋体"/>
          <w:color w:val="auto"/>
          <w:sz w:val="32"/>
          <w:szCs w:val="32"/>
        </w:rPr>
        <w:t>资源，提升曲陀关</w:t>
      </w:r>
      <w:r>
        <w:rPr>
          <w:rFonts w:hint="eastAsia" w:ascii="仿宋" w:hAnsi="仿宋" w:eastAsia="仿宋" w:cs="宋体"/>
          <w:color w:val="auto"/>
          <w:sz w:val="32"/>
          <w:szCs w:val="32"/>
          <w:lang w:eastAsia="zh-CN"/>
        </w:rPr>
        <w:t>、河西、兴蒙</w:t>
      </w:r>
      <w:r>
        <w:rPr>
          <w:rFonts w:hint="eastAsia" w:ascii="仿宋" w:hAnsi="仿宋" w:eastAsia="仿宋" w:cs="宋体"/>
          <w:color w:val="auto"/>
          <w:sz w:val="32"/>
          <w:szCs w:val="32"/>
        </w:rPr>
        <w:t>片区的民族文化氛围，打造特色购物、乡村度假、古镇休闲等业态，提升片区整体旅游吸引力。</w:t>
      </w:r>
    </w:p>
    <w:p>
      <w:pPr>
        <w:spacing w:line="60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3、</w:t>
      </w:r>
      <w:r>
        <w:rPr>
          <w:rFonts w:hint="eastAsia" w:ascii="仿宋" w:hAnsi="仿宋" w:eastAsia="仿宋" w:cs="宋体"/>
          <w:color w:val="auto"/>
          <w:w w:val="100"/>
          <w:sz w:val="32"/>
          <w:szCs w:val="32"/>
        </w:rPr>
        <w:t>休闲农业度假组团</w:t>
      </w:r>
      <w:r>
        <w:rPr>
          <w:rFonts w:hint="eastAsia" w:ascii="仿宋" w:hAnsi="仿宋" w:eastAsia="仿宋" w:cs="宋体"/>
          <w:color w:val="auto"/>
          <w:w w:val="100"/>
          <w:sz w:val="32"/>
          <w:szCs w:val="32"/>
          <w:lang w:eastAsia="zh-CN"/>
        </w:rPr>
        <w:t>，</w:t>
      </w:r>
      <w:r>
        <w:rPr>
          <w:rFonts w:hint="eastAsia" w:ascii="仿宋" w:hAnsi="仿宋" w:eastAsia="仿宋" w:cs="宋体"/>
          <w:color w:val="auto"/>
          <w:sz w:val="32"/>
          <w:szCs w:val="32"/>
        </w:rPr>
        <w:t>以大树社区旅游名村为依托，辐射带动沿湖村（社区）发展农旅融合的休闲农业。以小新村格子门、蔡家山铜炊锅、</w:t>
      </w:r>
      <w:r>
        <w:rPr>
          <w:rFonts w:hint="eastAsia" w:ascii="仿宋" w:hAnsi="仿宋" w:eastAsia="仿宋" w:cs="宋体"/>
          <w:color w:val="auto"/>
          <w:sz w:val="32"/>
          <w:szCs w:val="32"/>
          <w:lang w:eastAsia="zh-CN"/>
        </w:rPr>
        <w:t>木雕、石雕、</w:t>
      </w:r>
      <w:r>
        <w:rPr>
          <w:rFonts w:hint="eastAsia" w:ascii="仿宋" w:hAnsi="仿宋" w:eastAsia="仿宋" w:cs="宋体"/>
          <w:color w:val="auto"/>
          <w:sz w:val="32"/>
          <w:szCs w:val="32"/>
        </w:rPr>
        <w:t>杨广面条等民族手工艺为依托，构建</w:t>
      </w:r>
      <w:r>
        <w:rPr>
          <w:rFonts w:hint="eastAsia" w:ascii="仿宋" w:hAnsi="仿宋" w:eastAsia="仿宋" w:cs="宋体"/>
          <w:color w:val="auto"/>
          <w:sz w:val="32"/>
          <w:szCs w:val="32"/>
          <w:lang w:eastAsia="zh-CN"/>
        </w:rPr>
        <w:t>综合</w:t>
      </w:r>
      <w:r>
        <w:rPr>
          <w:rFonts w:hint="eastAsia" w:ascii="仿宋" w:hAnsi="仿宋" w:eastAsia="仿宋" w:cs="宋体"/>
          <w:color w:val="auto"/>
          <w:sz w:val="32"/>
          <w:szCs w:val="32"/>
        </w:rPr>
        <w:t>农业休闲</w:t>
      </w:r>
      <w:r>
        <w:rPr>
          <w:rFonts w:hint="eastAsia" w:ascii="仿宋" w:hAnsi="仿宋" w:eastAsia="仿宋" w:cs="宋体"/>
          <w:color w:val="auto"/>
          <w:sz w:val="32"/>
          <w:szCs w:val="32"/>
          <w:lang w:eastAsia="zh-CN"/>
        </w:rPr>
        <w:t>体验</w:t>
      </w:r>
      <w:r>
        <w:rPr>
          <w:rFonts w:hint="eastAsia" w:ascii="仿宋" w:hAnsi="仿宋" w:eastAsia="仿宋" w:cs="宋体"/>
          <w:color w:val="auto"/>
          <w:sz w:val="32"/>
          <w:szCs w:val="32"/>
        </w:rPr>
        <w:t>区。</w:t>
      </w:r>
    </w:p>
    <w:p>
      <w:pPr>
        <w:spacing w:line="600" w:lineRule="exact"/>
        <w:ind w:left="0" w:leftChars="0" w:firstLine="640" w:firstLineChars="200"/>
        <w:jc w:val="left"/>
        <w:rPr>
          <w:rFonts w:hint="eastAsia" w:ascii="仿宋" w:hAnsi="仿宋" w:eastAsia="仿宋" w:cs="宋体"/>
          <w:color w:val="auto"/>
          <w:sz w:val="32"/>
          <w:szCs w:val="32"/>
        </w:rPr>
      </w:pPr>
      <w:r>
        <w:rPr>
          <w:rFonts w:hint="eastAsia" w:ascii="仿宋" w:hAnsi="仿宋" w:eastAsia="仿宋" w:cs="宋体"/>
          <w:color w:val="auto"/>
          <w:sz w:val="32"/>
          <w:szCs w:val="32"/>
          <w:lang w:val="en-US" w:eastAsia="zh-CN"/>
        </w:rPr>
        <w:t>4、</w:t>
      </w:r>
      <w:r>
        <w:rPr>
          <w:rFonts w:hint="eastAsia" w:ascii="仿宋" w:hAnsi="仿宋" w:eastAsia="仿宋" w:cs="宋体"/>
          <w:color w:val="auto"/>
          <w:sz w:val="32"/>
          <w:szCs w:val="32"/>
        </w:rPr>
        <w:t>原乡生态体验旅游组团</w:t>
      </w:r>
      <w:r>
        <w:rPr>
          <w:rFonts w:hint="eastAsia" w:ascii="仿宋" w:hAnsi="仿宋" w:eastAsia="仿宋" w:cs="宋体"/>
          <w:color w:val="auto"/>
          <w:sz w:val="32"/>
          <w:szCs w:val="32"/>
          <w:lang w:eastAsia="zh-CN"/>
        </w:rPr>
        <w:t>，以</w:t>
      </w:r>
      <w:r>
        <w:rPr>
          <w:rFonts w:hint="eastAsia" w:ascii="仿宋" w:hAnsi="仿宋" w:eastAsia="仿宋" w:cs="宋体"/>
          <w:color w:val="auto"/>
          <w:sz w:val="32"/>
          <w:szCs w:val="32"/>
        </w:rPr>
        <w:t>高大自然生态特色小镇</w:t>
      </w:r>
    </w:p>
    <w:p>
      <w:pPr>
        <w:spacing w:line="600" w:lineRule="exact"/>
        <w:ind w:left="0" w:leftChars="0" w:firstLine="0" w:firstLineChars="0"/>
        <w:jc w:val="left"/>
        <w:rPr>
          <w:rFonts w:hint="default" w:ascii="仿宋" w:hAnsi="仿宋" w:eastAsia="仿宋" w:cs="宋体"/>
          <w:color w:val="auto"/>
          <w:sz w:val="32"/>
          <w:szCs w:val="32"/>
        </w:rPr>
      </w:pPr>
      <w:r>
        <w:rPr>
          <w:rFonts w:hint="eastAsia" w:ascii="仿宋" w:hAnsi="仿宋" w:eastAsia="仿宋" w:cs="宋体"/>
          <w:color w:val="auto"/>
          <w:sz w:val="32"/>
          <w:szCs w:val="32"/>
          <w:lang w:eastAsia="zh-CN"/>
        </w:rPr>
        <w:t>和</w:t>
      </w:r>
      <w:r>
        <w:rPr>
          <w:rFonts w:hint="eastAsia" w:ascii="仿宋" w:hAnsi="仿宋" w:eastAsia="仿宋" w:cs="宋体"/>
          <w:color w:val="auto"/>
          <w:sz w:val="32"/>
          <w:szCs w:val="32"/>
        </w:rPr>
        <w:t>里山民族特色美食引领乡村休闲度假体验</w:t>
      </w:r>
      <w:r>
        <w:rPr>
          <w:rFonts w:hint="eastAsia" w:ascii="仿宋" w:hAnsi="仿宋" w:eastAsia="仿宋" w:cs="宋体"/>
          <w:color w:val="auto"/>
          <w:sz w:val="32"/>
          <w:szCs w:val="32"/>
          <w:lang w:eastAsia="zh-CN"/>
        </w:rPr>
        <w:t>，</w:t>
      </w:r>
      <w:r>
        <w:rPr>
          <w:rFonts w:hint="eastAsia" w:ascii="仿宋" w:hAnsi="仿宋" w:eastAsia="仿宋" w:cs="宋体"/>
          <w:color w:val="auto"/>
          <w:w w:val="100"/>
          <w:sz w:val="32"/>
          <w:szCs w:val="32"/>
        </w:rPr>
        <w:t>以彝族、傣族文化体验为核心，以漂流项目为驱动，拉动克呆村、小荒田、</w:t>
      </w:r>
      <w:r>
        <w:rPr>
          <w:rFonts w:hint="eastAsia" w:ascii="仿宋" w:hAnsi="仿宋" w:eastAsia="仿宋" w:cs="宋体"/>
          <w:color w:val="auto"/>
          <w:sz w:val="32"/>
          <w:szCs w:val="32"/>
        </w:rPr>
        <w:t>大黑冲等特色精品农业休闲项目。</w:t>
      </w:r>
    </w:p>
    <w:p>
      <w:pPr>
        <w:spacing w:line="600" w:lineRule="exact"/>
        <w:jc w:val="center"/>
        <w:rPr>
          <w:rFonts w:hint="eastAsia" w:eastAsia="宋体"/>
          <w:color w:val="auto"/>
          <w:sz w:val="18"/>
          <w:szCs w:val="18"/>
          <w:lang w:val="en-US" w:eastAsia="zh-CN"/>
        </w:rPr>
      </w:pPr>
      <w:r>
        <w:drawing>
          <wp:anchor distT="0" distB="0" distL="114300" distR="114300" simplePos="0" relativeHeight="251660288" behindDoc="0" locked="0" layoutInCell="1" allowOverlap="1">
            <wp:simplePos x="0" y="0"/>
            <wp:positionH relativeFrom="column">
              <wp:posOffset>4316730</wp:posOffset>
            </wp:positionH>
            <wp:positionV relativeFrom="paragraph">
              <wp:posOffset>3646805</wp:posOffset>
            </wp:positionV>
            <wp:extent cx="912495" cy="1482725"/>
            <wp:effectExtent l="0" t="0" r="1905" b="3175"/>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912495" cy="1482725"/>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-31750</wp:posOffset>
            </wp:positionH>
            <wp:positionV relativeFrom="paragraph">
              <wp:posOffset>236220</wp:posOffset>
            </wp:positionV>
            <wp:extent cx="5266690" cy="4914900"/>
            <wp:effectExtent l="0" t="0" r="10160" b="0"/>
            <wp:wrapTopAndBottom/>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5266690" cy="4914900"/>
                    </a:xfrm>
                    <a:prstGeom prst="rect">
                      <a:avLst/>
                    </a:prstGeom>
                    <a:noFill/>
                    <a:ln>
                      <a:noFill/>
                    </a:ln>
                  </pic:spPr>
                </pic:pic>
              </a:graphicData>
            </a:graphic>
          </wp:anchor>
        </w:drawing>
      </w:r>
      <w:r>
        <w:rPr>
          <w:rFonts w:hint="eastAsia"/>
          <w:sz w:val="18"/>
          <w:szCs w:val="18"/>
          <w:lang w:eastAsia="zh-CN"/>
        </w:rPr>
        <w:t>通海县旅游空间结构规划图</w:t>
      </w:r>
    </w:p>
    <w:p>
      <w:pPr>
        <w:numPr>
          <w:ilvl w:val="0"/>
          <w:numId w:val="1"/>
        </w:numPr>
        <w:spacing w:before="312" w:after="312" w:line="560" w:lineRule="exact"/>
        <w:ind w:left="0" w:leftChars="0" w:firstLine="640" w:firstLineChars="0"/>
        <w:jc w:val="center"/>
        <w:outlineLvl w:val="0"/>
        <w:rPr>
          <w:rFonts w:hint="eastAsia" w:ascii="黑体" w:hAnsi="黑体" w:eastAsia="黑体" w:cs="宋体"/>
          <w:b w:val="0"/>
          <w:color w:val="auto"/>
          <w:szCs w:val="32"/>
        </w:rPr>
      </w:pPr>
      <w:bookmarkStart w:id="348" w:name="_Toc24766"/>
      <w:bookmarkStart w:id="349" w:name="_Toc14283"/>
      <w:bookmarkStart w:id="350" w:name="_Toc7143"/>
      <w:bookmarkStart w:id="351" w:name="_Toc27834"/>
      <w:bookmarkStart w:id="352" w:name="_Toc15041"/>
      <w:bookmarkStart w:id="353" w:name="_Toc6007"/>
      <w:bookmarkStart w:id="354" w:name="_Toc11566"/>
      <w:bookmarkStart w:id="355" w:name="_Toc19981"/>
      <w:r>
        <w:rPr>
          <w:rFonts w:hint="eastAsia" w:ascii="黑体" w:hAnsi="黑体" w:eastAsia="黑体" w:cs="宋体"/>
          <w:b w:val="0"/>
          <w:color w:val="auto"/>
          <w:szCs w:val="32"/>
        </w:rPr>
        <w:br w:type="page"/>
      </w:r>
    </w:p>
    <w:p>
      <w:pPr>
        <w:pStyle w:val="4"/>
        <w:numPr>
          <w:ilvl w:val="-1"/>
          <w:numId w:val="0"/>
        </w:numPr>
        <w:spacing w:before="312" w:after="312" w:line="560" w:lineRule="exact"/>
        <w:ind w:left="0" w:leftChars="0" w:firstLine="0" w:firstLineChars="0"/>
        <w:jc w:val="both"/>
        <w:outlineLvl w:val="0"/>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eastAsia="zh-CN"/>
        </w:rPr>
        <w:t>第五章</w:t>
      </w:r>
      <w:r>
        <w:rPr>
          <w:rFonts w:hint="eastAsia" w:ascii="方正小标宋_GBK" w:hAnsi="方正小标宋_GBK" w:eastAsia="方正小标宋_GBK" w:cs="方正小标宋_GBK"/>
          <w:b w:val="0"/>
          <w:bCs w:val="0"/>
          <w:color w:val="auto"/>
          <w:sz w:val="44"/>
          <w:szCs w:val="44"/>
          <w:lang w:val="en-US" w:eastAsia="zh-CN"/>
        </w:rPr>
        <w:t xml:space="preserve">  </w:t>
      </w:r>
      <w:r>
        <w:rPr>
          <w:rFonts w:hint="eastAsia" w:ascii="方正小标宋_GBK" w:hAnsi="方正小标宋_GBK" w:eastAsia="方正小标宋_GBK" w:cs="方正小标宋_GBK"/>
          <w:b w:val="0"/>
          <w:bCs w:val="0"/>
          <w:color w:val="auto"/>
          <w:sz w:val="44"/>
          <w:szCs w:val="44"/>
        </w:rPr>
        <w:t>聚焦目标，</w:t>
      </w:r>
      <w:r>
        <w:rPr>
          <w:rFonts w:hint="eastAsia" w:ascii="方正小标宋_GBK" w:hAnsi="方正小标宋_GBK" w:eastAsia="方正小标宋_GBK" w:cs="方正小标宋_GBK"/>
          <w:b w:val="0"/>
          <w:bCs w:val="0"/>
          <w:color w:val="auto"/>
          <w:sz w:val="44"/>
          <w:szCs w:val="44"/>
          <w:lang w:eastAsia="zh-CN"/>
        </w:rPr>
        <w:t>全力推进</w:t>
      </w:r>
      <w:r>
        <w:rPr>
          <w:rFonts w:hint="eastAsia" w:ascii="方正小标宋_GBK" w:hAnsi="方正小标宋_GBK" w:eastAsia="方正小标宋_GBK" w:cs="方正小标宋_GBK"/>
          <w:b w:val="0"/>
          <w:bCs w:val="0"/>
          <w:color w:val="auto"/>
          <w:sz w:val="44"/>
          <w:szCs w:val="44"/>
        </w:rPr>
        <w:t>发展任务</w:t>
      </w:r>
      <w:bookmarkEnd w:id="348"/>
      <w:bookmarkEnd w:id="349"/>
      <w:bookmarkEnd w:id="350"/>
      <w:bookmarkEnd w:id="351"/>
      <w:bookmarkEnd w:id="352"/>
      <w:bookmarkEnd w:id="353"/>
      <w:bookmarkEnd w:id="354"/>
      <w:bookmarkEnd w:id="355"/>
      <w:bookmarkStart w:id="356" w:name="_Toc8863"/>
      <w:bookmarkStart w:id="357" w:name="_Toc13481"/>
    </w:p>
    <w:p>
      <w:pPr>
        <w:pStyle w:val="4"/>
        <w:spacing w:before="0" w:after="0" w:line="240" w:lineRule="auto"/>
        <w:ind w:firstLine="0"/>
        <w:rPr>
          <w:rFonts w:hint="default" w:ascii="Calibri" w:hAnsi="Calibri" w:eastAsia="宋体" w:cs="Times New Roman"/>
          <w:b/>
          <w:color w:val="auto"/>
          <w:szCs w:val="24"/>
        </w:rPr>
      </w:pPr>
      <w:bookmarkStart w:id="358" w:name="_Toc12829"/>
      <w:bookmarkStart w:id="359" w:name="_Toc6604"/>
      <w:bookmarkStart w:id="360" w:name="_Toc2954"/>
      <w:bookmarkStart w:id="361" w:name="_Toc28056"/>
      <w:bookmarkStart w:id="362" w:name="_Toc22845"/>
      <w:bookmarkStart w:id="363" w:name="_Toc22028"/>
      <w:bookmarkStart w:id="364" w:name="_Toc26583"/>
    </w:p>
    <w:p>
      <w:pPr>
        <w:pStyle w:val="4"/>
        <w:spacing w:before="0" w:after="0" w:line="240" w:lineRule="auto"/>
        <w:ind w:firstLine="0"/>
        <w:rPr>
          <w:rFonts w:ascii="Calibri" w:hAnsi="Calibri" w:eastAsia="宋体" w:cs="Times New Roman"/>
          <w:b/>
          <w:color w:val="auto"/>
          <w:szCs w:val="24"/>
        </w:rPr>
      </w:pPr>
      <w:r>
        <w:rPr>
          <w:rFonts w:hint="default" w:ascii="Calibri" w:hAnsi="Calibri" w:eastAsia="宋体" w:cs="Times New Roman"/>
          <w:b/>
          <w:color w:val="auto"/>
          <w:szCs w:val="24"/>
        </w:rPr>
        <w:t>一、构建产业体系</w:t>
      </w:r>
      <w:bookmarkEnd w:id="356"/>
      <w:bookmarkEnd w:id="357"/>
      <w:bookmarkEnd w:id="358"/>
      <w:bookmarkEnd w:id="359"/>
      <w:bookmarkEnd w:id="360"/>
      <w:bookmarkEnd w:id="361"/>
      <w:bookmarkEnd w:id="362"/>
      <w:bookmarkEnd w:id="363"/>
      <w:bookmarkEnd w:id="364"/>
    </w:p>
    <w:p>
      <w:pPr>
        <w:pStyle w:val="5"/>
        <w:numPr>
          <w:ilvl w:val="0"/>
          <w:numId w:val="0"/>
        </w:numPr>
        <w:spacing w:before="0" w:after="0" w:line="240" w:lineRule="auto"/>
        <w:ind w:left="420" w:leftChars="200"/>
        <w:rPr>
          <w:rFonts w:hint="eastAsia" w:ascii="仿宋" w:hAnsi="仿宋" w:eastAsia="仿宋" w:cs="宋体"/>
          <w:color w:val="auto"/>
          <w:szCs w:val="32"/>
          <w:lang w:val="zh-CN"/>
        </w:rPr>
      </w:pPr>
      <w:bookmarkStart w:id="365" w:name="_Toc4580"/>
      <w:bookmarkStart w:id="366" w:name="_Toc21705"/>
      <w:bookmarkStart w:id="367" w:name="_Toc5520"/>
      <w:bookmarkStart w:id="368" w:name="_Toc8275"/>
      <w:bookmarkStart w:id="369" w:name="_Toc25635"/>
      <w:bookmarkStart w:id="370" w:name="_Toc27466"/>
      <w:bookmarkStart w:id="371" w:name="_Toc19716"/>
      <w:bookmarkStart w:id="372" w:name="_Toc13090"/>
      <w:r>
        <w:rPr>
          <w:rFonts w:hint="eastAsia" w:ascii="仿宋" w:hAnsi="仿宋" w:eastAsia="仿宋" w:cs="宋体"/>
          <w:color w:val="auto"/>
          <w:szCs w:val="32"/>
          <w:lang w:val="zh-CN"/>
        </w:rPr>
        <w:t>（一）壮大文旅市场主体</w:t>
      </w:r>
      <w:bookmarkEnd w:id="365"/>
      <w:bookmarkEnd w:id="366"/>
      <w:bookmarkEnd w:id="367"/>
      <w:bookmarkEnd w:id="368"/>
      <w:bookmarkEnd w:id="369"/>
      <w:bookmarkEnd w:id="370"/>
      <w:bookmarkEnd w:id="371"/>
      <w:bookmarkEnd w:id="372"/>
    </w:p>
    <w:p>
      <w:pPr>
        <w:spacing w:line="560" w:lineRule="exact"/>
        <w:ind w:right="140"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推动文化旅游企业以资本为纽带跨区域整合资源，实现优势互补、市场共享，培育综合文旅企业，涉及旅游投资、旅游经营、文化创意、文化娱乐、非遗展示等领域。</w:t>
      </w:r>
    </w:p>
    <w:p>
      <w:pPr>
        <w:spacing w:line="560" w:lineRule="exact"/>
        <w:ind w:right="140" w:firstLine="640" w:firstLineChars="200"/>
        <w:rPr>
          <w:rFonts w:hint="eastAsia" w:ascii="仿宋" w:hAnsi="仿宋" w:eastAsia="仿宋" w:cs="宋体"/>
          <w:color w:val="auto"/>
          <w:sz w:val="32"/>
          <w:szCs w:val="32"/>
          <w:shd w:val="clear" w:color="auto" w:fill="FFFFFF"/>
          <w:lang w:eastAsia="zh-CN"/>
        </w:rPr>
      </w:pPr>
      <w:r>
        <w:rPr>
          <w:rFonts w:ascii="Times New Roman" w:hAnsi="Times New Roman" w:eastAsia="仿宋_GB2312" w:cs="Times New Roman"/>
          <w:color w:val="auto"/>
          <w:kern w:val="0"/>
          <w:sz w:val="32"/>
          <w:szCs w:val="32"/>
          <w:shd w:val="clear" w:color="auto" w:fill="FFFFFF"/>
          <w:lang w:bidi="ar"/>
        </w:rPr>
        <w:t>积极培育和引进优质旅行社、分社和服务网点，发展壮大旅行服务市场主体</w:t>
      </w:r>
      <w:r>
        <w:rPr>
          <w:rFonts w:hint="eastAsia" w:ascii="Times New Roman" w:hAnsi="Times New Roman" w:eastAsia="仿宋_GB2312" w:cs="Times New Roman"/>
          <w:color w:val="auto"/>
          <w:kern w:val="0"/>
          <w:sz w:val="32"/>
          <w:szCs w:val="32"/>
          <w:shd w:val="clear" w:color="auto" w:fill="FFFFFF"/>
          <w:lang w:eastAsia="zh-CN" w:bidi="ar"/>
        </w:rPr>
        <w:t>；</w:t>
      </w:r>
      <w:r>
        <w:rPr>
          <w:rFonts w:ascii="Times New Roman" w:hAnsi="Times New Roman" w:eastAsia="仿宋_GB2312" w:cs="Times New Roman"/>
          <w:color w:val="auto"/>
          <w:kern w:val="0"/>
          <w:sz w:val="32"/>
          <w:szCs w:val="32"/>
          <w:shd w:val="clear" w:color="auto" w:fill="FFFFFF"/>
          <w:lang w:bidi="ar"/>
        </w:rPr>
        <w:t>做强中小旅游文化企业</w:t>
      </w:r>
      <w:r>
        <w:rPr>
          <w:rFonts w:hint="eastAsia" w:ascii="仿宋" w:hAnsi="仿宋" w:eastAsia="仿宋" w:cs="宋体"/>
          <w:color w:val="auto"/>
          <w:sz w:val="32"/>
          <w:szCs w:val="32"/>
          <w:shd w:val="clear" w:color="auto" w:fill="FFFFFF"/>
        </w:rPr>
        <w:t>，扶持文旅“专业企业”</w:t>
      </w:r>
      <w:r>
        <w:rPr>
          <w:rFonts w:hint="eastAsia" w:ascii="仿宋" w:hAnsi="仿宋" w:eastAsia="仿宋" w:cs="宋体"/>
          <w:color w:val="auto"/>
          <w:sz w:val="32"/>
          <w:szCs w:val="32"/>
          <w:shd w:val="clear" w:color="auto" w:fill="FFFFFF"/>
          <w:lang w:eastAsia="zh-CN"/>
        </w:rPr>
        <w:t>，</w:t>
      </w:r>
      <w:r>
        <w:rPr>
          <w:rFonts w:hint="eastAsia" w:ascii="仿宋" w:hAnsi="仿宋" w:eastAsia="仿宋" w:cs="宋体"/>
          <w:color w:val="auto"/>
          <w:sz w:val="32"/>
          <w:szCs w:val="32"/>
          <w:shd w:val="clear" w:color="auto" w:fill="FFFFFF"/>
        </w:rPr>
        <w:t>着力培育一批文化旅游品牌企业，引导文化旅游企业丰富文化内涵，提升品牌价值，增强核心竞争力</w:t>
      </w:r>
      <w:r>
        <w:rPr>
          <w:rFonts w:hint="eastAsia" w:ascii="仿宋" w:hAnsi="仿宋" w:eastAsia="仿宋" w:cs="宋体"/>
          <w:color w:val="auto"/>
          <w:sz w:val="32"/>
          <w:szCs w:val="32"/>
          <w:shd w:val="clear" w:color="auto" w:fill="FFFFFF"/>
          <w:lang w:eastAsia="zh-CN"/>
        </w:rPr>
        <w:t>；</w:t>
      </w:r>
      <w:r>
        <w:rPr>
          <w:rFonts w:ascii="Times New Roman" w:hAnsi="Times New Roman" w:eastAsia="仿宋_GB2312" w:cs="Times New Roman"/>
          <w:color w:val="auto"/>
          <w:kern w:val="0"/>
          <w:sz w:val="32"/>
          <w:szCs w:val="32"/>
          <w:shd w:val="clear" w:color="auto" w:fill="FFFFFF"/>
          <w:lang w:bidi="ar"/>
        </w:rPr>
        <w:t>促进民营旅游文化企业发展，为民营旅游文化企业创造宽松和谐的发展环境，加大服务协调力度，增强民营旅游文化企业的发展能力。</w:t>
      </w:r>
    </w:p>
    <w:p>
      <w:pPr>
        <w:spacing w:line="560" w:lineRule="exact"/>
        <w:ind w:right="140"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通过培育三大重点文化市场、健全旅游要素产业，培育大、中、小规模等级丰富的文化旅游企业结构。</w:t>
      </w:r>
    </w:p>
    <w:p>
      <w:pPr>
        <w:adjustRightInd w:val="0"/>
        <w:snapToGrid w:val="0"/>
        <w:spacing w:line="56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1、培育三大重点文化市场</w:t>
      </w:r>
    </w:p>
    <w:p>
      <w:pPr>
        <w:spacing w:line="560" w:lineRule="exact"/>
        <w:ind w:right="140"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文化演艺市场。贯彻国家《营业性演出管理条例》,鼓励支持社会力量参与演艺市场竞争，投资兴办演艺团体和举办演艺活动；鼓励支持演艺资源跨地区、跨部门重组；推动文化“走出去，请进来”，集中财力和精力着力打造以春节民俗文化展演、迎春花街、文庙“三礼”、女子洞经音乐演出等大型文化活动为代表的区域性文化旅游知名品牌。</w:t>
      </w:r>
    </w:p>
    <w:p>
      <w:pPr>
        <w:spacing w:line="560" w:lineRule="exact"/>
        <w:ind w:right="140"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传统民间工艺品市场。突出历史文化传统，加强专业研发、制作，通过“公司+个体户”等运作模式，整合资源，形成规模化、规范化发展的民族工艺品市场，充分结合兴蒙蒙古族文创小镇、秀山历史文化古镇等资源，打造特色购物、小镇休闲等业态，整合银器、铜器、工艺刀具、石雕、木雕等民间工艺品提升片区整体旅游吸引力，提升秀山古城中御城历史</w:t>
      </w:r>
      <w:r>
        <w:rPr>
          <w:rFonts w:hint="eastAsia" w:ascii="仿宋" w:hAnsi="仿宋" w:eastAsia="仿宋" w:cs="宋体"/>
          <w:color w:val="auto"/>
          <w:sz w:val="32"/>
          <w:szCs w:val="32"/>
          <w:shd w:val="clear" w:color="auto" w:fill="FFFFFF"/>
          <w:lang w:eastAsia="zh-CN"/>
        </w:rPr>
        <w:t>文化</w:t>
      </w:r>
      <w:r>
        <w:rPr>
          <w:rFonts w:hint="eastAsia" w:ascii="仿宋" w:hAnsi="仿宋" w:eastAsia="仿宋" w:cs="宋体"/>
          <w:color w:val="auto"/>
          <w:sz w:val="32"/>
          <w:szCs w:val="32"/>
          <w:shd w:val="clear" w:color="auto" w:fill="FFFFFF"/>
        </w:rPr>
        <w:t>街区金银珠宝“金灿灿、银晃晃”的企业品牌辐射力、影响力。</w:t>
      </w:r>
    </w:p>
    <w:p>
      <w:pPr>
        <w:spacing w:line="560" w:lineRule="exact"/>
        <w:ind w:firstLine="640" w:firstLineChars="200"/>
        <w:rPr>
          <w:rFonts w:hint="eastAsia" w:ascii="Calibri" w:hAnsi="Calibri" w:eastAsia="宋体" w:cs="Times New Roman"/>
          <w:color w:val="auto"/>
          <w:kern w:val="2"/>
          <w:sz w:val="21"/>
          <w:szCs w:val="24"/>
          <w:lang w:val="en-US" w:eastAsia="zh-CN" w:bidi="ar-SA"/>
        </w:rPr>
      </w:pPr>
      <w:r>
        <w:rPr>
          <w:rFonts w:hint="eastAsia" w:ascii="仿宋" w:hAnsi="仿宋" w:eastAsia="仿宋" w:cs="宋体"/>
          <w:color w:val="auto"/>
          <w:sz w:val="32"/>
          <w:szCs w:val="32"/>
          <w:shd w:val="clear" w:color="auto" w:fill="FFFFFF"/>
        </w:rPr>
        <w:t>——文化产业市场。主要是包装印刷企业，充分发挥通海包装印刷业规模较大、基础较好的优势，巩固市场份额，针对通海蔬菜、食品加工需求，鼓励印刷包装企业开发新产品、新领域，发展政府采购产品、食品药品包装、私人订制按需印刷业态，发展高附加值和高端产品，促进印刷产业向信息技术、创意设计、加工服务三位一体的方向多元化转型，进一步促进产业结构优化升级；以绿色环保项目带动行业的绿色、环保、低碳化发展，鼓励包装印刷业运用高新技术改造提升印刷行业，推动生产工艺流程的数字化、网络化、智能化。</w:t>
      </w:r>
    </w:p>
    <w:tbl>
      <w:tblPr>
        <w:tblStyle w:val="21"/>
        <w:tblpPr w:leftFromText="180" w:rightFromText="180" w:vertAnchor="text" w:horzAnchor="page" w:tblpX="1837" w:tblpY="138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shd w:val="clear" w:color="auto" w:fill="8DB3E2"/>
            <w:vAlign w:val="top"/>
          </w:tcPr>
          <w:p>
            <w:pPr>
              <w:pStyle w:val="10"/>
              <w:spacing w:line="560" w:lineRule="exact"/>
              <w:jc w:val="center"/>
              <w:rPr>
                <w:rFonts w:cs="宋体"/>
                <w:color w:val="auto"/>
                <w:sz w:val="32"/>
                <w:szCs w:val="32"/>
                <w:lang w:val="en-US"/>
              </w:rPr>
            </w:pPr>
            <w:r>
              <w:rPr>
                <w:rFonts w:hint="eastAsia" w:cs="宋体"/>
                <w:bCs/>
                <w:color w:val="auto"/>
                <w:sz w:val="32"/>
                <w:szCs w:val="32"/>
                <w:lang w:val="en-US"/>
              </w:rPr>
              <w:t>文化发展建设工程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8522" w:type="dxa"/>
            <w:vAlign w:val="top"/>
          </w:tcPr>
          <w:p>
            <w:pPr>
              <w:pStyle w:val="10"/>
              <w:spacing w:line="560" w:lineRule="exact"/>
              <w:rPr>
                <w:rFonts w:cs="宋体"/>
                <w:b/>
                <w:color w:val="auto"/>
                <w:sz w:val="32"/>
                <w:szCs w:val="32"/>
              </w:rPr>
            </w:pPr>
            <w:r>
              <w:rPr>
                <w:rFonts w:hint="eastAsia" w:cs="宋体"/>
                <w:b/>
                <w:color w:val="auto"/>
                <w:sz w:val="32"/>
                <w:szCs w:val="32"/>
              </w:rPr>
              <w:t>公共服务提升工程：</w:t>
            </w:r>
          </w:p>
          <w:p>
            <w:pPr>
              <w:spacing w:line="560" w:lineRule="exact"/>
              <w:ind w:right="140" w:firstLine="640" w:firstLineChars="200"/>
              <w:rPr>
                <w:rFonts w:ascii="仿宋" w:hAnsi="仿宋" w:eastAsia="仿宋" w:cs="宋体"/>
                <w:color w:val="auto"/>
                <w:sz w:val="32"/>
                <w:szCs w:val="32"/>
                <w:shd w:val="clear" w:color="auto" w:fill="FFFFFF"/>
              </w:rPr>
            </w:pPr>
            <w:r>
              <w:rPr>
                <w:rFonts w:hint="eastAsia" w:ascii="仿宋" w:hAnsi="仿宋" w:eastAsia="仿宋" w:cs="仿宋"/>
                <w:bCs/>
                <w:color w:val="auto"/>
                <w:sz w:val="32"/>
                <w:szCs w:val="32"/>
                <w:lang w:eastAsia="zh-CN"/>
              </w:rPr>
              <w:t>落实上级</w:t>
            </w:r>
            <w:r>
              <w:rPr>
                <w:rFonts w:hint="eastAsia" w:ascii="仿宋" w:hAnsi="仿宋" w:eastAsia="仿宋" w:cs="仿宋"/>
                <w:bCs/>
                <w:color w:val="auto"/>
                <w:sz w:val="32"/>
                <w:szCs w:val="32"/>
              </w:rPr>
              <w:t>“百千万文化建设工程”</w:t>
            </w:r>
            <w:r>
              <w:rPr>
                <w:rFonts w:hint="eastAsia" w:ascii="仿宋" w:hAnsi="仿宋" w:eastAsia="仿宋" w:cs="仿宋"/>
                <w:bCs/>
                <w:color w:val="auto"/>
                <w:sz w:val="32"/>
                <w:szCs w:val="32"/>
                <w:shd w:val="clear" w:color="auto" w:fill="FFFFFF"/>
              </w:rPr>
              <w:t>。</w:t>
            </w:r>
            <w:r>
              <w:rPr>
                <w:rFonts w:hint="eastAsia" w:ascii="仿宋" w:hAnsi="仿宋" w:eastAsia="仿宋" w:cs="仿宋"/>
                <w:bCs/>
                <w:color w:val="auto"/>
                <w:sz w:val="32"/>
                <w:szCs w:val="32"/>
                <w:shd w:val="clear" w:color="auto" w:fill="FFFFFF"/>
                <w:lang w:eastAsia="zh-CN"/>
              </w:rPr>
              <w:t>建立完善乡</w:t>
            </w:r>
            <w:r>
              <w:rPr>
                <w:rFonts w:hint="eastAsia" w:ascii="仿宋" w:hAnsi="仿宋" w:eastAsia="仿宋" w:cs="宋体"/>
                <w:color w:val="auto"/>
                <w:sz w:val="32"/>
                <w:szCs w:val="32"/>
                <w:shd w:val="clear" w:color="auto" w:fill="FFFFFF"/>
              </w:rPr>
              <w:t>村</w:t>
            </w:r>
            <w:r>
              <w:rPr>
                <w:rFonts w:hint="eastAsia" w:ascii="仿宋" w:hAnsi="仿宋" w:eastAsia="仿宋" w:cs="宋体"/>
                <w:color w:val="auto"/>
                <w:sz w:val="32"/>
                <w:szCs w:val="32"/>
                <w:shd w:val="clear" w:color="auto" w:fill="FFFFFF"/>
                <w:lang w:eastAsia="zh-CN"/>
              </w:rPr>
              <w:t>公共</w:t>
            </w:r>
            <w:r>
              <w:rPr>
                <w:rFonts w:hint="eastAsia" w:ascii="仿宋" w:hAnsi="仿宋" w:eastAsia="仿宋" w:cs="宋体"/>
                <w:color w:val="auto"/>
                <w:sz w:val="32"/>
                <w:szCs w:val="32"/>
                <w:shd w:val="clear" w:color="auto" w:fill="FFFFFF"/>
              </w:rPr>
              <w:t>文化</w:t>
            </w:r>
            <w:r>
              <w:rPr>
                <w:rFonts w:hint="eastAsia" w:ascii="仿宋" w:hAnsi="仿宋" w:eastAsia="仿宋" w:cs="宋体"/>
                <w:color w:val="auto"/>
                <w:sz w:val="32"/>
                <w:szCs w:val="32"/>
                <w:shd w:val="clear" w:color="auto" w:fill="FFFFFF"/>
                <w:lang w:eastAsia="zh-CN"/>
              </w:rPr>
              <w:t>服务体系，推进乡村</w:t>
            </w:r>
            <w:r>
              <w:rPr>
                <w:rFonts w:hint="eastAsia" w:ascii="仿宋" w:hAnsi="仿宋" w:eastAsia="仿宋" w:cs="宋体"/>
                <w:color w:val="auto"/>
                <w:sz w:val="32"/>
                <w:szCs w:val="32"/>
                <w:shd w:val="clear" w:color="auto" w:fill="FFFFFF"/>
              </w:rPr>
              <w:t>群众文化</w:t>
            </w:r>
            <w:r>
              <w:rPr>
                <w:rFonts w:hint="eastAsia" w:ascii="仿宋" w:hAnsi="仿宋" w:eastAsia="仿宋" w:cs="宋体"/>
                <w:color w:val="auto"/>
                <w:sz w:val="32"/>
                <w:szCs w:val="32"/>
                <w:shd w:val="clear" w:color="auto" w:fill="FFFFFF"/>
                <w:lang w:eastAsia="zh-CN"/>
              </w:rPr>
              <w:t>和基础设施建设</w:t>
            </w:r>
            <w:r>
              <w:rPr>
                <w:rFonts w:hint="eastAsia" w:ascii="仿宋" w:hAnsi="仿宋" w:eastAsia="仿宋" w:cs="宋体"/>
                <w:color w:val="auto"/>
                <w:sz w:val="32"/>
                <w:szCs w:val="32"/>
                <w:shd w:val="clear" w:color="auto" w:fill="FFFFFF"/>
              </w:rPr>
              <w:t>，实现管理和服务水平不断提升，乡村文化特色得到充分彰显，努力开创通乡村文化繁荣发展的新局面，为实现通海乡村文化的全面振兴奠定坚实基础,新建或改建秀山街道、河西、兴蒙、高大、里山等乡部分社区群众文化活动广场。</w:t>
            </w:r>
          </w:p>
          <w:p>
            <w:pPr>
              <w:spacing w:line="560" w:lineRule="exact"/>
              <w:ind w:right="140" w:firstLine="640" w:firstLineChars="200"/>
              <w:rPr>
                <w:rFonts w:ascii="仿宋" w:hAnsi="仿宋" w:eastAsia="仿宋" w:cs="宋体"/>
                <w:color w:val="auto"/>
                <w:sz w:val="32"/>
                <w:szCs w:val="32"/>
                <w:highlight w:val="none"/>
                <w:shd w:val="clear" w:color="auto" w:fill="FFFFFF"/>
              </w:rPr>
            </w:pPr>
            <w:r>
              <w:rPr>
                <w:rFonts w:hint="eastAsia" w:ascii="仿宋" w:hAnsi="仿宋" w:eastAsia="仿宋" w:cs="宋体"/>
                <w:color w:val="auto"/>
                <w:sz w:val="32"/>
                <w:szCs w:val="32"/>
                <w:shd w:val="clear" w:color="auto" w:fill="FFFFFF"/>
              </w:rPr>
              <w:t>新建“两馆一中心”，项目建设地点位于通海县新区经四路以东与礼乐西路以北交叉处。主要建设博物馆、图书馆</w:t>
            </w:r>
            <w:r>
              <w:rPr>
                <w:rFonts w:hint="eastAsia" w:ascii="仿宋" w:hAnsi="仿宋" w:eastAsia="仿宋" w:cs="宋体"/>
                <w:color w:val="auto"/>
                <w:sz w:val="32"/>
                <w:szCs w:val="32"/>
                <w:shd w:val="clear" w:color="auto" w:fill="FFFFFF"/>
                <w:lang w:eastAsia="zh-CN"/>
              </w:rPr>
              <w:t>和文</w:t>
            </w:r>
            <w:r>
              <w:rPr>
                <w:rFonts w:hint="eastAsia" w:ascii="仿宋" w:hAnsi="仿宋" w:eastAsia="仿宋" w:cs="宋体"/>
                <w:color w:val="auto"/>
                <w:sz w:val="32"/>
                <w:szCs w:val="32"/>
                <w:shd w:val="clear" w:color="auto" w:fill="FFFFFF"/>
              </w:rPr>
              <w:t>体育</w:t>
            </w:r>
            <w:r>
              <w:rPr>
                <w:rFonts w:hint="eastAsia" w:ascii="仿宋" w:hAnsi="仿宋" w:eastAsia="仿宋" w:cs="宋体"/>
                <w:color w:val="auto"/>
                <w:sz w:val="32"/>
                <w:szCs w:val="32"/>
                <w:shd w:val="clear" w:color="auto" w:fill="FFFFFF"/>
                <w:lang w:eastAsia="zh-CN"/>
              </w:rPr>
              <w:t>中心。</w:t>
            </w:r>
            <w:r>
              <w:rPr>
                <w:rFonts w:hint="eastAsia" w:ascii="仿宋" w:hAnsi="仿宋" w:eastAsia="仿宋" w:cs="仿宋"/>
                <w:color w:val="auto"/>
                <w:sz w:val="32"/>
                <w:szCs w:val="32"/>
                <w:lang w:eastAsia="zh-CN"/>
              </w:rPr>
              <w:t>同时，</w:t>
            </w:r>
            <w:r>
              <w:rPr>
                <w:rFonts w:hint="eastAsia" w:ascii="仿宋" w:hAnsi="仿宋" w:eastAsia="仿宋" w:cs="宋体"/>
                <w:color w:val="auto"/>
                <w:sz w:val="32"/>
                <w:szCs w:val="32"/>
                <w:shd w:val="clear" w:color="auto" w:fill="FFFFFF"/>
                <w:lang w:eastAsia="zh-CN"/>
              </w:rPr>
              <w:t>配套</w:t>
            </w:r>
            <w:r>
              <w:rPr>
                <w:rFonts w:hint="eastAsia" w:ascii="仿宋" w:hAnsi="仿宋" w:eastAsia="仿宋" w:cs="宋体"/>
                <w:color w:val="auto"/>
                <w:sz w:val="32"/>
                <w:szCs w:val="32"/>
                <w:shd w:val="clear" w:color="auto" w:fill="FFFFFF"/>
              </w:rPr>
              <w:t>地下车库以及室外道路场地、景观绿化等</w:t>
            </w:r>
            <w:r>
              <w:rPr>
                <w:rFonts w:hint="eastAsia" w:ascii="仿宋" w:hAnsi="仿宋" w:eastAsia="仿宋" w:cs="宋体"/>
                <w:color w:val="auto"/>
                <w:sz w:val="32"/>
                <w:szCs w:val="32"/>
                <w:shd w:val="clear" w:color="auto" w:fill="FFFFFF"/>
                <w:lang w:eastAsia="zh-CN"/>
              </w:rPr>
              <w:t>。</w:t>
            </w:r>
          </w:p>
          <w:p>
            <w:pPr>
              <w:spacing w:line="560" w:lineRule="exact"/>
              <w:jc w:val="left"/>
              <w:rPr>
                <w:rFonts w:ascii="仿宋" w:hAnsi="仿宋" w:eastAsia="仿宋" w:cs="宋体"/>
                <w:b/>
                <w:color w:val="auto"/>
                <w:sz w:val="32"/>
                <w:szCs w:val="32"/>
                <w:lang w:val="zh-CN" w:bidi="zh-CN"/>
              </w:rPr>
            </w:pPr>
            <w:r>
              <w:rPr>
                <w:rFonts w:hint="eastAsia" w:ascii="仿宋" w:hAnsi="仿宋" w:eastAsia="仿宋" w:cs="宋体"/>
                <w:b/>
                <w:color w:val="auto"/>
                <w:sz w:val="32"/>
                <w:szCs w:val="32"/>
                <w:lang w:val="zh-CN" w:bidi="zh-CN"/>
              </w:rPr>
              <w:t>文物保护工程：</w:t>
            </w:r>
          </w:p>
          <w:p>
            <w:pPr>
              <w:spacing w:line="560" w:lineRule="exact"/>
              <w:ind w:right="140"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加强重点文物保护维修。</w:t>
            </w:r>
            <w:r>
              <w:rPr>
                <w:rFonts w:hint="eastAsia" w:ascii="仿宋" w:hAnsi="仿宋" w:eastAsia="仿宋" w:cs="宋体"/>
                <w:color w:val="auto"/>
                <w:sz w:val="32"/>
                <w:szCs w:val="32"/>
                <w:shd w:val="clear" w:color="auto" w:fill="FFFFFF"/>
                <w:lang w:val="zh-CN"/>
              </w:rPr>
              <w:t>重点项目：</w:t>
            </w:r>
            <w:r>
              <w:rPr>
                <w:rFonts w:hint="eastAsia" w:ascii="仿宋" w:hAnsi="仿宋" w:eastAsia="仿宋" w:cs="宋体"/>
                <w:color w:val="auto"/>
                <w:sz w:val="32"/>
                <w:szCs w:val="32"/>
                <w:shd w:val="clear" w:color="auto" w:fill="FFFFFF"/>
              </w:rPr>
              <w:t>文物保护单位“一项一策”消防安全整治、文物保护修缮、不可移动文物修缮、文物保护单位监控系统工程；秀山古建筑群的利用展示；通海大回村马家大院保护修缮；通海县小新村朱氏宗祠修缮；通海县义广哨宋氏宗祠修缮；通海县寸村苏氏宗祠整体修缮；通海县九龙池大寺整体修缮；通海县大新慈济寺整体修缮；通海县杨广镇张氏宗祠整体修缮；通海县黄龙晏公庙部分修缮。启动馆藏文物修复工作，对馆藏文物进行整理，对残损文物进行修复，保证藏品的完整性。</w:t>
            </w:r>
          </w:p>
          <w:p>
            <w:pPr>
              <w:spacing w:line="560" w:lineRule="exact"/>
              <w:ind w:right="140"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加强4处革命文物和遗址保护和利用。加强对马克昌故居、通海县东华</w:t>
            </w:r>
            <w:r>
              <w:rPr>
                <w:rFonts w:hint="eastAsia" w:ascii="仿宋" w:hAnsi="仿宋" w:eastAsia="仿宋" w:cs="宋体"/>
                <w:color w:val="auto"/>
                <w:sz w:val="32"/>
                <w:szCs w:val="32"/>
                <w:shd w:val="clear" w:color="auto" w:fill="FFFFFF"/>
                <w:lang w:eastAsia="zh-CN"/>
              </w:rPr>
              <w:t>乡简易</w:t>
            </w:r>
            <w:r>
              <w:rPr>
                <w:rFonts w:hint="eastAsia" w:ascii="仿宋" w:hAnsi="仿宋" w:eastAsia="仿宋" w:cs="宋体"/>
                <w:color w:val="auto"/>
                <w:sz w:val="32"/>
                <w:szCs w:val="32"/>
                <w:shd w:val="clear" w:color="auto" w:fill="FFFFFF"/>
              </w:rPr>
              <w:t>师范</w:t>
            </w:r>
            <w:r>
              <w:rPr>
                <w:rFonts w:hint="eastAsia" w:ascii="仿宋" w:hAnsi="仿宋" w:eastAsia="仿宋" w:cs="宋体"/>
                <w:color w:val="auto"/>
                <w:sz w:val="32"/>
                <w:szCs w:val="32"/>
                <w:shd w:val="clear" w:color="auto" w:fill="FFFFFF"/>
                <w:lang w:eastAsia="zh-CN"/>
              </w:rPr>
              <w:t>学校</w:t>
            </w:r>
            <w:r>
              <w:rPr>
                <w:rFonts w:hint="eastAsia" w:ascii="仿宋" w:hAnsi="仿宋" w:eastAsia="仿宋" w:cs="宋体"/>
                <w:color w:val="auto"/>
                <w:sz w:val="32"/>
                <w:szCs w:val="32"/>
                <w:shd w:val="clear" w:color="auto" w:fill="FFFFFF"/>
              </w:rPr>
              <w:t>革命活动纪念园、通海县革命烈士陵园和通海县小尖山革命烈士纪念碑革命文物和遗址的本体建筑维修保护、周边环境整治及旧址陈列展示提升等，改善革命文物的藏品保管和陈列展览条件。</w:t>
            </w:r>
          </w:p>
          <w:p>
            <w:pPr>
              <w:pStyle w:val="10"/>
              <w:spacing w:line="560" w:lineRule="exact"/>
              <w:ind w:firstLine="640" w:firstLineChars="200"/>
              <w:rPr>
                <w:rFonts w:hint="eastAsia" w:eastAsia="仿宋" w:cs="宋体"/>
                <w:b/>
                <w:color w:val="auto"/>
                <w:sz w:val="32"/>
                <w:szCs w:val="32"/>
                <w:lang w:val="en-US" w:eastAsia="zh-CN"/>
              </w:rPr>
            </w:pPr>
            <w:r>
              <w:rPr>
                <w:rFonts w:hint="eastAsia" w:ascii="仿宋" w:hAnsi="仿宋" w:eastAsia="仿宋" w:cs="宋体"/>
                <w:color w:val="auto"/>
                <w:sz w:val="32"/>
                <w:szCs w:val="32"/>
                <w:shd w:val="clear" w:color="auto" w:fill="FFFFFF"/>
              </w:rPr>
              <w:t>建设</w:t>
            </w:r>
            <w:r>
              <w:rPr>
                <w:rFonts w:hint="eastAsia" w:ascii="仿宋" w:hAnsi="仿宋" w:eastAsia="仿宋" w:cs="宋体"/>
                <w:color w:val="auto"/>
                <w:sz w:val="32"/>
                <w:szCs w:val="32"/>
                <w:shd w:val="clear" w:color="auto" w:fill="FFFFFF"/>
                <w:lang w:val="zh-CN"/>
              </w:rPr>
              <w:t>朱德红色文化展示区，利用秀山公园海云楼进行提升改造，作为朱德在通海生活的展示空间，传承弘扬红色文化。</w:t>
            </w:r>
          </w:p>
          <w:p>
            <w:pPr>
              <w:pStyle w:val="10"/>
              <w:spacing w:line="560" w:lineRule="exact"/>
              <w:rPr>
                <w:rFonts w:cs="宋体"/>
                <w:b/>
                <w:color w:val="auto"/>
                <w:sz w:val="32"/>
                <w:szCs w:val="32"/>
              </w:rPr>
            </w:pPr>
            <w:r>
              <w:rPr>
                <w:rFonts w:hint="eastAsia" w:cs="宋体"/>
                <w:b/>
                <w:color w:val="auto"/>
                <w:sz w:val="32"/>
                <w:szCs w:val="32"/>
              </w:rPr>
              <w:t>非物质文化遗产保护工程：</w:t>
            </w:r>
          </w:p>
          <w:p>
            <w:pPr>
              <w:spacing w:line="560" w:lineRule="exact"/>
              <w:ind w:right="140" w:firstLine="640" w:firstLineChars="200"/>
              <w:rPr>
                <w:rFonts w:ascii="仿宋" w:hAnsi="仿宋" w:eastAsia="仿宋" w:cs="宋体"/>
                <w:color w:val="auto"/>
                <w:sz w:val="32"/>
                <w:szCs w:val="32"/>
                <w:shd w:val="clear" w:color="auto" w:fill="FFFFFF"/>
                <w:lang w:val="zh-CN"/>
              </w:rPr>
            </w:pPr>
            <w:r>
              <w:rPr>
                <w:rFonts w:hint="eastAsia" w:ascii="仿宋" w:hAnsi="仿宋" w:eastAsia="仿宋" w:cs="宋体"/>
                <w:color w:val="auto"/>
                <w:sz w:val="32"/>
                <w:szCs w:val="32"/>
                <w:shd w:val="clear" w:color="auto" w:fill="FFFFFF"/>
                <w:lang w:val="zh-CN"/>
              </w:rPr>
              <w:t>非物质文化涉及艺术、民俗、传说等方面，加强非物质文化遗产保护，积极申报国家、</w:t>
            </w:r>
            <w:r>
              <w:rPr>
                <w:rFonts w:hint="eastAsia" w:ascii="仿宋" w:hAnsi="仿宋" w:eastAsia="仿宋" w:cs="宋体"/>
                <w:color w:val="auto"/>
                <w:sz w:val="32"/>
                <w:szCs w:val="32"/>
                <w:shd w:val="clear" w:color="auto" w:fill="FFFFFF"/>
                <w:lang w:val="zh-CN" w:eastAsia="zh-CN"/>
              </w:rPr>
              <w:t>省级、</w:t>
            </w:r>
            <w:r>
              <w:rPr>
                <w:rFonts w:hint="eastAsia" w:ascii="仿宋" w:hAnsi="仿宋" w:eastAsia="仿宋" w:cs="宋体"/>
                <w:color w:val="auto"/>
                <w:sz w:val="32"/>
                <w:szCs w:val="32"/>
                <w:shd w:val="clear" w:color="auto" w:fill="FFFFFF"/>
                <w:lang w:val="zh-CN"/>
              </w:rPr>
              <w:t>市级非物质文化遗项目，以推动非物质文化遗产活化发展为重点，通过举办迎春花街节、彝族祭龙节、火把节、傣族泼水狂欢节、蒙古族那达慕节等节庆活动，形成以通海彝族、蒙古族、回族等少数民族为特色的民族节庆活动为基础的通海传统文化演出，通过加工提炼，排练成适合大众审美的节目，丰富夜间活动。开发特色旅游商品，提炼非物质文化遗产的核心文化元素，结合文化创意，将非物质文化创意为“看得见、摸得着”的城市文化景观、文化小品等，如通海伴手礼、民族工艺品等。</w:t>
            </w:r>
          </w:p>
          <w:p>
            <w:pPr>
              <w:spacing w:line="560" w:lineRule="exact"/>
              <w:jc w:val="left"/>
              <w:rPr>
                <w:rFonts w:ascii="仿宋" w:hAnsi="仿宋" w:eastAsia="仿宋" w:cs="宋体"/>
                <w:b/>
                <w:color w:val="auto"/>
                <w:sz w:val="32"/>
                <w:szCs w:val="32"/>
                <w:lang w:val="zh-CN" w:bidi="zh-CN"/>
              </w:rPr>
            </w:pPr>
            <w:r>
              <w:rPr>
                <w:rFonts w:hint="eastAsia" w:ascii="仿宋" w:hAnsi="仿宋" w:eastAsia="仿宋" w:cs="宋体"/>
                <w:b/>
                <w:color w:val="auto"/>
                <w:sz w:val="32"/>
                <w:szCs w:val="32"/>
                <w:lang w:val="zh-CN" w:bidi="zh-CN"/>
              </w:rPr>
              <w:t>文艺作品创作工程：</w:t>
            </w:r>
          </w:p>
          <w:p>
            <w:pPr>
              <w:spacing w:line="560" w:lineRule="exact"/>
              <w:ind w:right="140" w:firstLine="640" w:firstLineChars="200"/>
              <w:rPr>
                <w:rFonts w:ascii="仿宋" w:hAnsi="仿宋" w:eastAsia="仿宋" w:cs="宋体"/>
                <w:color w:val="auto"/>
                <w:sz w:val="32"/>
                <w:szCs w:val="32"/>
                <w:shd w:val="clear" w:color="auto" w:fill="FFFFFF"/>
                <w:lang w:val="zh-CN"/>
              </w:rPr>
            </w:pPr>
            <w:r>
              <w:rPr>
                <w:rFonts w:hint="eastAsia" w:ascii="仿宋" w:hAnsi="仿宋" w:eastAsia="仿宋" w:cs="宋体"/>
                <w:color w:val="auto"/>
                <w:sz w:val="32"/>
                <w:szCs w:val="32"/>
                <w:shd w:val="clear" w:color="auto" w:fill="FFFFFF"/>
                <w:lang w:val="zh-CN"/>
              </w:rPr>
              <w:t>重点打造一批融入通海地域特色、体现时代精神的文艺精品。以舞台化的表现形式为方向，以通海花灯、</w:t>
            </w:r>
            <w:r>
              <w:rPr>
                <w:rFonts w:hint="eastAsia" w:ascii="仿宋" w:hAnsi="仿宋" w:eastAsia="仿宋" w:cs="宋体"/>
                <w:color w:val="auto"/>
                <w:sz w:val="32"/>
                <w:szCs w:val="32"/>
                <w:shd w:val="clear" w:color="auto" w:fill="FFFFFF"/>
              </w:rPr>
              <w:t>地方戏曲、少数民族彝族</w:t>
            </w:r>
            <w:r>
              <w:rPr>
                <w:rFonts w:hint="eastAsia" w:ascii="仿宋" w:hAnsi="仿宋" w:eastAsia="仿宋" w:cs="宋体"/>
                <w:color w:val="auto"/>
                <w:sz w:val="32"/>
                <w:szCs w:val="32"/>
                <w:shd w:val="clear" w:color="auto" w:fill="FFFFFF"/>
                <w:lang w:val="zh-CN"/>
              </w:rPr>
              <w:t>歌舞</w:t>
            </w:r>
            <w:r>
              <w:rPr>
                <w:rFonts w:hint="eastAsia" w:ascii="仿宋" w:hAnsi="仿宋" w:eastAsia="仿宋" w:cs="宋体"/>
                <w:color w:val="auto"/>
                <w:sz w:val="32"/>
                <w:szCs w:val="32"/>
                <w:shd w:val="clear" w:color="auto" w:fill="FFFFFF"/>
              </w:rPr>
              <w:t>乐</w:t>
            </w:r>
            <w:r>
              <w:rPr>
                <w:rFonts w:hint="eastAsia" w:ascii="仿宋" w:hAnsi="仿宋" w:eastAsia="仿宋" w:cs="宋体"/>
                <w:color w:val="auto"/>
                <w:sz w:val="32"/>
                <w:szCs w:val="32"/>
                <w:shd w:val="clear" w:color="auto" w:fill="FFFFFF"/>
                <w:lang w:val="zh-CN"/>
              </w:rPr>
              <w:t>等为载体，充分应用现代光影技术、舞台技术等科技手段，打造在市内外具有较高知名度、影响力的文艺精品剧目。</w:t>
            </w:r>
          </w:p>
          <w:p>
            <w:pPr>
              <w:spacing w:line="560" w:lineRule="exact"/>
              <w:ind w:right="140"/>
              <w:rPr>
                <w:rFonts w:ascii="仿宋" w:hAnsi="仿宋" w:eastAsia="仿宋" w:cs="宋体"/>
                <w:b/>
                <w:color w:val="auto"/>
                <w:sz w:val="32"/>
                <w:szCs w:val="32"/>
                <w:lang w:val="zh-CN" w:bidi="zh-CN"/>
              </w:rPr>
            </w:pPr>
            <w:r>
              <w:rPr>
                <w:rFonts w:hint="eastAsia" w:ascii="仿宋" w:hAnsi="仿宋" w:eastAsia="仿宋" w:cs="宋体"/>
                <w:b/>
                <w:color w:val="auto"/>
                <w:sz w:val="32"/>
                <w:szCs w:val="32"/>
                <w:lang w:val="zh-CN" w:bidi="zh-CN"/>
              </w:rPr>
              <w:t>文化产业培育工程：</w:t>
            </w:r>
          </w:p>
          <w:p>
            <w:pPr>
              <w:spacing w:line="560" w:lineRule="exact"/>
              <w:ind w:right="140" w:firstLine="640" w:firstLineChars="200"/>
              <w:rPr>
                <w:rFonts w:ascii="仿宋" w:hAnsi="仿宋" w:eastAsia="仿宋" w:cs="宋体"/>
                <w:color w:val="auto"/>
                <w:sz w:val="32"/>
                <w:szCs w:val="32"/>
              </w:rPr>
            </w:pPr>
            <w:r>
              <w:rPr>
                <w:rFonts w:hint="eastAsia" w:ascii="仿宋" w:hAnsi="仿宋" w:eastAsia="仿宋" w:cs="宋体"/>
                <w:color w:val="auto"/>
                <w:sz w:val="32"/>
                <w:szCs w:val="32"/>
                <w:shd w:val="clear" w:color="auto" w:fill="FFFFFF"/>
                <w:lang w:val="zh-CN"/>
              </w:rPr>
              <w:t>对通海民族织染厂老旧厂房进行提升改造，规划建设传统工艺产业园。</w:t>
            </w:r>
          </w:p>
        </w:tc>
      </w:tr>
    </w:tbl>
    <w:p>
      <w:pPr>
        <w:pStyle w:val="2"/>
        <w:ind w:left="0" w:leftChars="0" w:firstLine="0" w:firstLineChars="0"/>
        <w:rPr>
          <w:rFonts w:hint="eastAsia"/>
          <w:color w:val="auto"/>
        </w:rPr>
      </w:pPr>
    </w:p>
    <w:p>
      <w:pPr>
        <w:adjustRightInd w:val="0"/>
        <w:snapToGrid w:val="0"/>
        <w:spacing w:line="56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2、健全旅游要素产业</w:t>
      </w:r>
    </w:p>
    <w:p>
      <w:pPr>
        <w:spacing w:line="560" w:lineRule="exact"/>
        <w:ind w:right="140" w:firstLine="640" w:firstLineChars="200"/>
        <w:rPr>
          <w:rFonts w:hint="eastAsia"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——餐饮美食业。充分挖掘通海的饮食文化，打响通海甜白酒、豆</w:t>
      </w:r>
      <w:r>
        <w:rPr>
          <w:rFonts w:hint="eastAsia" w:ascii="仿宋" w:hAnsi="仿宋" w:eastAsia="仿宋" w:cs="宋体"/>
          <w:color w:val="auto"/>
          <w:sz w:val="32"/>
          <w:szCs w:val="32"/>
          <w:shd w:val="clear" w:color="auto" w:fill="FFFFFF"/>
          <w:lang w:eastAsia="zh-CN"/>
        </w:rPr>
        <w:t>沫</w:t>
      </w:r>
      <w:r>
        <w:rPr>
          <w:rFonts w:hint="eastAsia" w:ascii="仿宋" w:hAnsi="仿宋" w:eastAsia="仿宋" w:cs="宋体"/>
          <w:color w:val="auto"/>
          <w:sz w:val="32"/>
          <w:szCs w:val="32"/>
          <w:shd w:val="clear" w:color="auto" w:fill="FFFFFF"/>
        </w:rPr>
        <w:t>糖、酱菜、</w:t>
      </w:r>
      <w:r>
        <w:rPr>
          <w:color w:val="auto"/>
        </w:rPr>
        <w:fldChar w:fldCharType="begin"/>
      </w:r>
      <w:r>
        <w:rPr>
          <w:color w:val="auto"/>
        </w:rPr>
        <w:instrText xml:space="preserve"> HYPERLINK "http://shop.bytravel.cn/produce2/7FFB82B14E4C9C7C.html" \h </w:instrText>
      </w:r>
      <w:r>
        <w:rPr>
          <w:color w:val="auto"/>
        </w:rPr>
        <w:fldChar w:fldCharType="separate"/>
      </w:r>
      <w:r>
        <w:rPr>
          <w:rFonts w:hint="eastAsia" w:ascii="仿宋" w:hAnsi="仿宋" w:eastAsia="仿宋" w:cs="宋体"/>
          <w:color w:val="auto"/>
          <w:sz w:val="32"/>
          <w:szCs w:val="32"/>
          <w:shd w:val="clear" w:color="auto" w:fill="FFFFFF"/>
        </w:rPr>
        <w:t>翻花乌鱼</w:t>
      </w:r>
      <w:r>
        <w:rPr>
          <w:rFonts w:hint="eastAsia" w:ascii="仿宋" w:hAnsi="仿宋" w:eastAsia="仿宋" w:cs="宋体"/>
          <w:color w:val="auto"/>
          <w:sz w:val="32"/>
          <w:szCs w:val="32"/>
          <w:shd w:val="clear" w:color="auto" w:fill="FFFFFF"/>
        </w:rPr>
        <w:fldChar w:fldCharType="end"/>
      </w:r>
      <w:r>
        <w:rPr>
          <w:rFonts w:hint="eastAsia" w:ascii="仿宋" w:hAnsi="仿宋" w:eastAsia="仿宋" w:cs="宋体"/>
          <w:color w:val="auto"/>
          <w:sz w:val="32"/>
          <w:szCs w:val="32"/>
          <w:shd w:val="clear" w:color="auto" w:fill="FFFFFF"/>
        </w:rPr>
        <w:t>、</w:t>
      </w:r>
      <w:r>
        <w:rPr>
          <w:color w:val="auto"/>
        </w:rPr>
        <w:fldChar w:fldCharType="begin"/>
      </w:r>
      <w:r>
        <w:rPr>
          <w:color w:val="auto"/>
        </w:rPr>
        <w:instrText xml:space="preserve"> HYPERLINK "http://shop.bytravel.cn/produce1/9E214E1D7C737EBF.html" \h </w:instrText>
      </w:r>
      <w:r>
        <w:rPr>
          <w:color w:val="auto"/>
        </w:rPr>
        <w:fldChar w:fldCharType="separate"/>
      </w:r>
      <w:r>
        <w:rPr>
          <w:rFonts w:hint="eastAsia" w:ascii="仿宋" w:hAnsi="仿宋" w:eastAsia="仿宋" w:cs="宋体"/>
          <w:color w:val="auto"/>
          <w:sz w:val="32"/>
          <w:szCs w:val="32"/>
          <w:shd w:val="clear" w:color="auto" w:fill="FFFFFF"/>
        </w:rPr>
        <w:t>鸡丝米线</w:t>
      </w:r>
      <w:r>
        <w:rPr>
          <w:rFonts w:hint="eastAsia" w:ascii="仿宋" w:hAnsi="仿宋" w:eastAsia="仿宋" w:cs="宋体"/>
          <w:color w:val="auto"/>
          <w:sz w:val="32"/>
          <w:szCs w:val="32"/>
          <w:shd w:val="clear" w:color="auto" w:fill="FFFFFF"/>
        </w:rPr>
        <w:fldChar w:fldCharType="end"/>
      </w:r>
      <w:r>
        <w:rPr>
          <w:rFonts w:hint="eastAsia" w:ascii="仿宋" w:hAnsi="仿宋" w:eastAsia="仿宋" w:cs="宋体"/>
          <w:color w:val="auto"/>
          <w:sz w:val="32"/>
          <w:szCs w:val="32"/>
          <w:shd w:val="clear" w:color="auto" w:fill="FFFFFF"/>
        </w:rPr>
        <w:t>、河西油炸豌豆粉、高大白水鸭、兴蒙太极鳝鱼等美食，鼓励景区和企业开展相应的美食节庆活动；结合传统节庆和非遗（特色）饮食文化，鼓劲和引导社会资本参与文化主题餐厅和文化特色餐饮开发，打造美食街（夜市街），不断提升美食街区的知名度和拉动作用，促进全县居民和游客消费，拉动经济持续增长。</w:t>
      </w:r>
    </w:p>
    <w:p>
      <w:pPr>
        <w:pStyle w:val="2"/>
        <w:rPr>
          <w:color w:val="auto"/>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8DB3E2"/>
          </w:tcPr>
          <w:p>
            <w:pPr>
              <w:pStyle w:val="10"/>
              <w:spacing w:line="560" w:lineRule="exact"/>
              <w:jc w:val="center"/>
              <w:rPr>
                <w:rFonts w:cs="宋体"/>
                <w:color w:val="auto"/>
                <w:sz w:val="32"/>
                <w:szCs w:val="32"/>
                <w:lang w:val="en-US"/>
              </w:rPr>
            </w:pPr>
            <w:r>
              <w:rPr>
                <w:rFonts w:hint="eastAsia" w:cs="宋体"/>
                <w:bCs/>
                <w:color w:val="auto"/>
                <w:sz w:val="32"/>
                <w:szCs w:val="32"/>
                <w:lang w:val="en-US"/>
              </w:rPr>
              <w:t>餐饮美食业建设工程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10"/>
              <w:spacing w:line="560" w:lineRule="exact"/>
              <w:ind w:firstLine="640" w:firstLineChars="200"/>
              <w:rPr>
                <w:rFonts w:cs="宋体"/>
                <w:color w:val="auto"/>
                <w:sz w:val="32"/>
                <w:szCs w:val="32"/>
                <w:lang w:val="en-US"/>
              </w:rPr>
            </w:pPr>
            <w:r>
              <w:rPr>
                <w:rFonts w:hint="eastAsia" w:cs="宋体"/>
                <w:color w:val="auto"/>
                <w:sz w:val="32"/>
                <w:szCs w:val="32"/>
                <w:shd w:val="clear" w:color="auto" w:fill="FFFFFF"/>
                <w:lang w:bidi="ar-SA"/>
              </w:rPr>
              <w:t>申报一批美食类非物质文化遗产，组织开展地方美食文化节、特色菜评比和餐饮名店评选活动。</w:t>
            </w:r>
          </w:p>
        </w:tc>
      </w:tr>
    </w:tbl>
    <w:p>
      <w:pPr>
        <w:spacing w:line="560" w:lineRule="exact"/>
        <w:ind w:right="140"/>
        <w:rPr>
          <w:rFonts w:hint="eastAsia" w:ascii="仿宋" w:hAnsi="仿宋" w:eastAsia="仿宋" w:cs="宋体"/>
          <w:color w:val="auto"/>
          <w:sz w:val="32"/>
          <w:szCs w:val="32"/>
          <w:shd w:val="clear" w:color="auto" w:fill="FFFFFF"/>
        </w:rPr>
      </w:pPr>
    </w:p>
    <w:p>
      <w:pPr>
        <w:spacing w:line="560" w:lineRule="exact"/>
        <w:ind w:right="140" w:firstLine="640" w:firstLineChars="200"/>
        <w:rPr>
          <w:rFonts w:hint="eastAsia"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特色住宿业。以市场需求为导向，优化酒店类型、档次和空间结构，建设星级酒店、精品饭店，扶持和规范特色客栈和精品民宿等。加大力度培育本土休闲度假酒店、半山酒店，拓展旅游住宿形态,鼓励发展经济型、主题型、度假型酒店或汽车营地、露营基地等新型住宿业态。依据通海旅游产业发展需求，开设自驾线路，串联通海县全域旅游集聚区，形成2个环状游线，主要是S214-玉通公路段，昆孟线-九高专线，沿途与景区结合打造汽车营地系统，为自驾游和夜游提供新体验方式，培育汽车租赁公司。</w:t>
      </w:r>
    </w:p>
    <w:p>
      <w:pPr>
        <w:rPr>
          <w:color w:val="auto"/>
        </w:rPr>
      </w:pPr>
    </w:p>
    <w:tbl>
      <w:tblPr>
        <w:tblStyle w:val="21"/>
        <w:tblpPr w:leftFromText="180" w:rightFromText="180" w:vertAnchor="text" w:horzAnchor="page" w:tblpX="1925" w:tblpY="30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8DB3E2"/>
          </w:tcPr>
          <w:p>
            <w:pPr>
              <w:pStyle w:val="10"/>
              <w:spacing w:line="560" w:lineRule="exact"/>
              <w:jc w:val="center"/>
              <w:rPr>
                <w:rFonts w:cs="宋体"/>
                <w:color w:val="auto"/>
                <w:sz w:val="32"/>
                <w:szCs w:val="32"/>
                <w:lang w:val="en-US"/>
              </w:rPr>
            </w:pPr>
            <w:r>
              <w:rPr>
                <w:rFonts w:hint="eastAsia" w:cs="宋体"/>
                <w:bCs/>
                <w:color w:val="auto"/>
                <w:sz w:val="32"/>
                <w:szCs w:val="32"/>
                <w:lang w:val="en-US"/>
              </w:rPr>
              <w:t>特色住宿业建设工程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11"/>
              <w:spacing w:line="560" w:lineRule="exact"/>
              <w:ind w:left="0" w:leftChars="0"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新建1个星级酒店</w:t>
            </w:r>
          </w:p>
          <w:p>
            <w:pPr>
              <w:pStyle w:val="10"/>
              <w:spacing w:line="560" w:lineRule="exact"/>
              <w:ind w:firstLine="640" w:firstLineChars="200"/>
              <w:rPr>
                <w:rFonts w:cs="宋体"/>
                <w:color w:val="auto"/>
                <w:sz w:val="32"/>
                <w:szCs w:val="32"/>
                <w:lang w:val="en-US"/>
              </w:rPr>
            </w:pPr>
            <w:r>
              <w:rPr>
                <w:rFonts w:hint="eastAsia" w:cs="宋体"/>
                <w:color w:val="auto"/>
                <w:sz w:val="32"/>
                <w:szCs w:val="32"/>
                <w:shd w:val="clear" w:color="auto" w:fill="FFFFFF"/>
                <w:lang w:val="en-US" w:bidi="ar-SA"/>
              </w:rPr>
              <w:t>新建1个半山酒店</w:t>
            </w:r>
          </w:p>
        </w:tc>
      </w:tr>
    </w:tbl>
    <w:p>
      <w:pPr>
        <w:spacing w:line="560" w:lineRule="exact"/>
        <w:ind w:right="140"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——旅游景观业。建设一批文化型</w:t>
      </w:r>
      <w:r>
        <w:rPr>
          <w:rFonts w:hint="eastAsia" w:ascii="仿宋" w:hAnsi="仿宋" w:eastAsia="仿宋" w:cs="宋体"/>
          <w:color w:val="auto"/>
          <w:sz w:val="32"/>
          <w:szCs w:val="32"/>
          <w:shd w:val="clear" w:color="auto" w:fill="FFFFFF"/>
          <w:lang w:eastAsia="zh-CN"/>
        </w:rPr>
        <w:t>和自然景观型</w:t>
      </w:r>
      <w:r>
        <w:rPr>
          <w:rFonts w:hint="eastAsia" w:ascii="仿宋" w:hAnsi="仿宋" w:eastAsia="仿宋" w:cs="宋体"/>
          <w:color w:val="auto"/>
          <w:sz w:val="32"/>
          <w:szCs w:val="32"/>
          <w:shd w:val="clear" w:color="auto" w:fill="FFFFFF"/>
        </w:rPr>
        <w:t>旅游景区、旅游街区、特色小镇，培育一批非物质</w:t>
      </w:r>
      <w:r>
        <w:rPr>
          <w:rFonts w:hint="eastAsia" w:ascii="仿宋" w:hAnsi="仿宋" w:eastAsia="仿宋" w:cs="宋体"/>
          <w:color w:val="auto"/>
          <w:sz w:val="32"/>
          <w:szCs w:val="32"/>
          <w:shd w:val="clear" w:color="auto" w:fill="FFFFFF"/>
          <w:lang w:val="en-US" w:eastAsia="zh-CN"/>
        </w:rPr>
        <w:t>文化</w:t>
      </w:r>
      <w:r>
        <w:rPr>
          <w:rFonts w:hint="eastAsia" w:ascii="仿宋" w:hAnsi="仿宋" w:eastAsia="仿宋" w:cs="宋体"/>
          <w:color w:val="auto"/>
          <w:sz w:val="32"/>
          <w:szCs w:val="32"/>
          <w:shd w:val="clear" w:color="auto" w:fill="FFFFFF"/>
        </w:rPr>
        <w:t>遗产旅游点，保护和开发传统村落，发展乡村旅游，完善文博艺术场所面向游客开放、提升旅游功能的机制。</w:t>
      </w:r>
    </w:p>
    <w:p>
      <w:pPr>
        <w:pStyle w:val="2"/>
        <w:rPr>
          <w:color w:val="auto"/>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shd w:val="clear" w:color="auto" w:fill="8DB3E2"/>
          </w:tcPr>
          <w:p>
            <w:pPr>
              <w:pStyle w:val="10"/>
              <w:spacing w:line="560" w:lineRule="exact"/>
              <w:jc w:val="center"/>
              <w:rPr>
                <w:rFonts w:cs="宋体"/>
                <w:color w:val="auto"/>
                <w:sz w:val="32"/>
                <w:szCs w:val="32"/>
                <w:lang w:val="en-US"/>
              </w:rPr>
            </w:pPr>
            <w:r>
              <w:rPr>
                <w:rFonts w:hint="eastAsia" w:cs="宋体"/>
                <w:bCs/>
                <w:color w:val="auto"/>
                <w:sz w:val="32"/>
                <w:szCs w:val="32"/>
                <w:lang w:val="en-US"/>
              </w:rPr>
              <w:t>旅游景观业建设工程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560" w:lineRule="exact"/>
              <w:ind w:right="140" w:firstLine="640" w:firstLineChars="200"/>
              <w:rPr>
                <w:rFonts w:ascii="仿宋" w:hAnsi="仿宋" w:eastAsia="仿宋" w:cs="宋体"/>
                <w:b/>
                <w:color w:val="auto"/>
                <w:sz w:val="32"/>
                <w:szCs w:val="32"/>
                <w:shd w:val="clear" w:color="auto" w:fill="FFFFFF"/>
              </w:rPr>
            </w:pPr>
            <w:r>
              <w:rPr>
                <w:rFonts w:hint="eastAsia" w:ascii="仿宋" w:hAnsi="仿宋" w:eastAsia="仿宋" w:cs="宋体"/>
                <w:color w:val="auto"/>
                <w:sz w:val="32"/>
                <w:szCs w:val="32"/>
                <w:shd w:val="clear" w:color="auto" w:fill="FFFFFF"/>
              </w:rPr>
              <w:t>围绕“山城田湖”核心区、东西两翼景观塑造，依托现有丰富的自然资源、人文资源及区位环境打造重点项目。</w:t>
            </w:r>
          </w:p>
          <w:p>
            <w:pPr>
              <w:spacing w:line="560" w:lineRule="exact"/>
              <w:ind w:firstLine="643" w:firstLineChars="200"/>
              <w:jc w:val="left"/>
              <w:rPr>
                <w:rFonts w:ascii="仿宋" w:hAnsi="仿宋" w:eastAsia="仿宋" w:cs="宋体"/>
                <w:b/>
                <w:bCs/>
                <w:color w:val="auto"/>
                <w:sz w:val="32"/>
                <w:szCs w:val="32"/>
              </w:rPr>
            </w:pPr>
            <w:r>
              <w:rPr>
                <w:rFonts w:hint="eastAsia" w:ascii="仿宋" w:hAnsi="仿宋" w:eastAsia="仿宋" w:cs="宋体"/>
                <w:b/>
                <w:bCs/>
                <w:color w:val="auto"/>
                <w:sz w:val="32"/>
                <w:szCs w:val="32"/>
              </w:rPr>
              <w:t>一心——“山城田湖”生态文化特色旅游核心区：</w:t>
            </w:r>
          </w:p>
          <w:p>
            <w:pPr>
              <w:spacing w:line="560" w:lineRule="exact"/>
              <w:ind w:right="140" w:firstLine="643" w:firstLineChars="200"/>
              <w:rPr>
                <w:rFonts w:ascii="仿宋" w:hAnsi="仿宋" w:eastAsia="仿宋" w:cs="宋体"/>
                <w:bCs/>
                <w:color w:val="auto"/>
                <w:sz w:val="32"/>
                <w:szCs w:val="32"/>
                <w:shd w:val="clear" w:color="auto" w:fill="FFFFFF"/>
              </w:rPr>
            </w:pPr>
            <w:r>
              <w:rPr>
                <w:rFonts w:hint="eastAsia" w:ascii="仿宋" w:hAnsi="仿宋" w:eastAsia="仿宋" w:cs="宋体"/>
                <w:b/>
                <w:color w:val="auto"/>
                <w:sz w:val="32"/>
                <w:szCs w:val="32"/>
                <w:shd w:val="clear" w:color="auto" w:fill="FFFFFF"/>
              </w:rPr>
              <w:t>山</w:t>
            </w:r>
            <w:r>
              <w:rPr>
                <w:rFonts w:hint="eastAsia" w:ascii="仿宋" w:hAnsi="仿宋" w:eastAsia="仿宋" w:cs="宋体"/>
                <w:bCs/>
                <w:color w:val="auto"/>
                <w:sz w:val="32"/>
                <w:szCs w:val="32"/>
                <w:shd w:val="clear" w:color="auto" w:fill="FFFFFF"/>
              </w:rPr>
              <w:t>：完善秀山历史文化公园配套项目</w:t>
            </w:r>
          </w:p>
          <w:p>
            <w:pPr>
              <w:spacing w:line="560" w:lineRule="exact"/>
              <w:ind w:right="140"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创新秀山历史文化公园生态保护管理体制，保护文化遗产，探索可持续的发展机制、发展匾联、诗词文化，开展生态体验</w:t>
            </w:r>
            <w:r>
              <w:rPr>
                <w:rFonts w:hint="eastAsia" w:ascii="仿宋" w:hAnsi="仿宋" w:eastAsia="仿宋" w:cs="宋体"/>
                <w:color w:val="auto"/>
                <w:sz w:val="32"/>
                <w:szCs w:val="32"/>
                <w:shd w:val="clear" w:color="auto" w:fill="FFFFFF"/>
                <w:lang w:eastAsia="zh-CN"/>
              </w:rPr>
              <w:t>、红色教育</w:t>
            </w:r>
            <w:r>
              <w:rPr>
                <w:rFonts w:hint="eastAsia" w:ascii="仿宋" w:hAnsi="仿宋" w:eastAsia="仿宋" w:cs="宋体"/>
                <w:color w:val="auto"/>
                <w:sz w:val="32"/>
                <w:szCs w:val="32"/>
                <w:shd w:val="clear" w:color="auto" w:fill="FFFFFF"/>
              </w:rPr>
              <w:t>和科普宣教。建设重点内容：</w:t>
            </w:r>
            <w:r>
              <w:rPr>
                <w:rFonts w:hint="eastAsia" w:ascii="仿宋" w:hAnsi="仿宋" w:eastAsia="仿宋" w:cs="宋体"/>
                <w:color w:val="auto"/>
                <w:sz w:val="32"/>
                <w:szCs w:val="32"/>
                <w:shd w:val="clear" w:color="auto" w:fill="FFFFFF"/>
                <w:lang w:eastAsia="zh-CN"/>
              </w:rPr>
              <w:t>加强对</w:t>
            </w:r>
            <w:r>
              <w:rPr>
                <w:rFonts w:hint="eastAsia" w:ascii="仿宋" w:hAnsi="仿宋" w:eastAsia="仿宋" w:cs="宋体"/>
                <w:color w:val="auto"/>
                <w:sz w:val="32"/>
                <w:szCs w:val="32"/>
                <w:shd w:val="clear" w:color="auto" w:fill="FFFFFF"/>
              </w:rPr>
              <w:t>秀山历史文化公园</w:t>
            </w:r>
            <w:r>
              <w:rPr>
                <w:rFonts w:hint="eastAsia" w:ascii="仿宋" w:hAnsi="仿宋" w:eastAsia="仿宋" w:cs="宋体"/>
                <w:color w:val="auto"/>
                <w:sz w:val="32"/>
                <w:szCs w:val="32"/>
                <w:shd w:val="clear" w:color="auto" w:fill="FFFFFF"/>
                <w:lang w:eastAsia="zh-CN"/>
              </w:rPr>
              <w:t>古建筑群的保护，适度进行景观提升，</w:t>
            </w:r>
            <w:r>
              <w:rPr>
                <w:rFonts w:hint="eastAsia" w:ascii="仿宋" w:hAnsi="仿宋" w:eastAsia="仿宋" w:cs="宋体"/>
                <w:color w:val="auto"/>
                <w:sz w:val="32"/>
                <w:szCs w:val="32"/>
                <w:shd w:val="clear" w:color="auto" w:fill="FFFFFF"/>
              </w:rPr>
              <w:t>完善业态布局</w:t>
            </w:r>
            <w:r>
              <w:rPr>
                <w:rFonts w:hint="eastAsia" w:ascii="仿宋" w:hAnsi="仿宋" w:eastAsia="仿宋" w:cs="宋体"/>
                <w:color w:val="auto"/>
                <w:sz w:val="32"/>
                <w:szCs w:val="32"/>
                <w:shd w:val="clear" w:color="auto" w:fill="FFFFFF"/>
                <w:lang w:eastAsia="zh-CN"/>
              </w:rPr>
              <w:t>，强化历史</w:t>
            </w:r>
            <w:r>
              <w:rPr>
                <w:rFonts w:hint="eastAsia" w:ascii="仿宋" w:hAnsi="仿宋" w:eastAsia="仿宋" w:cs="宋体"/>
                <w:color w:val="auto"/>
                <w:sz w:val="32"/>
                <w:szCs w:val="32"/>
                <w:shd w:val="clear" w:color="auto" w:fill="FFFFFF"/>
              </w:rPr>
              <w:t>文化体验</w:t>
            </w:r>
            <w:r>
              <w:rPr>
                <w:rFonts w:hint="eastAsia" w:ascii="仿宋" w:hAnsi="仿宋" w:eastAsia="仿宋" w:cs="宋体"/>
                <w:color w:val="auto"/>
                <w:sz w:val="32"/>
                <w:szCs w:val="32"/>
                <w:shd w:val="clear" w:color="auto" w:fill="FFFFFF"/>
                <w:lang w:eastAsia="zh-CN"/>
              </w:rPr>
              <w:t>；</w:t>
            </w:r>
            <w:r>
              <w:rPr>
                <w:rFonts w:hint="eastAsia" w:ascii="仿宋" w:hAnsi="仿宋" w:eastAsia="仿宋" w:cs="宋体"/>
                <w:color w:val="auto"/>
                <w:sz w:val="32"/>
                <w:szCs w:val="32"/>
                <w:shd w:val="clear" w:color="auto" w:fill="FFFFFF"/>
              </w:rPr>
              <w:t>对公园周边地块进行合理规划利用，加快秀山景区周边配套建设。</w:t>
            </w:r>
          </w:p>
          <w:p>
            <w:pPr>
              <w:spacing w:line="560" w:lineRule="exact"/>
              <w:ind w:firstLine="643" w:firstLineChars="200"/>
              <w:jc w:val="left"/>
              <w:rPr>
                <w:rFonts w:ascii="仿宋" w:hAnsi="仿宋" w:eastAsia="仿宋" w:cs="宋体"/>
                <w:bCs/>
                <w:color w:val="auto"/>
                <w:sz w:val="32"/>
                <w:szCs w:val="32"/>
                <w:shd w:val="clear" w:color="auto" w:fill="FFFFFF"/>
                <w:lang w:val="zh-CN"/>
              </w:rPr>
            </w:pPr>
            <w:r>
              <w:rPr>
                <w:rFonts w:hint="eastAsia" w:ascii="仿宋" w:hAnsi="仿宋" w:eastAsia="仿宋" w:cs="宋体"/>
                <w:b/>
                <w:color w:val="auto"/>
                <w:sz w:val="32"/>
                <w:szCs w:val="32"/>
                <w:shd w:val="clear" w:color="auto" w:fill="FFFFFF"/>
              </w:rPr>
              <w:t>城：</w:t>
            </w:r>
            <w:r>
              <w:rPr>
                <w:rFonts w:hint="eastAsia" w:ascii="仿宋" w:hAnsi="仿宋" w:eastAsia="仿宋" w:cs="宋体"/>
                <w:bCs/>
                <w:color w:val="auto"/>
                <w:sz w:val="32"/>
                <w:szCs w:val="32"/>
                <w:shd w:val="clear" w:color="auto" w:fill="FFFFFF"/>
                <w:lang w:val="zh-CN"/>
              </w:rPr>
              <w:t>通海古城保护开发项目</w:t>
            </w:r>
          </w:p>
          <w:p>
            <w:pPr>
              <w:spacing w:line="560" w:lineRule="exact"/>
              <w:ind w:right="140"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加</w:t>
            </w:r>
            <w:r>
              <w:rPr>
                <w:rFonts w:hint="eastAsia" w:ascii="仿宋" w:hAnsi="仿宋" w:eastAsia="仿宋" w:cs="宋体"/>
                <w:color w:val="auto"/>
                <w:sz w:val="32"/>
                <w:szCs w:val="32"/>
                <w:shd w:val="clear" w:color="auto" w:fill="FFFFFF"/>
                <w:lang w:eastAsia="zh-CN"/>
              </w:rPr>
              <w:t>强</w:t>
            </w:r>
            <w:r>
              <w:rPr>
                <w:rFonts w:hint="eastAsia" w:ascii="仿宋" w:hAnsi="仿宋" w:eastAsia="仿宋" w:cs="宋体"/>
                <w:color w:val="auto"/>
                <w:sz w:val="32"/>
                <w:szCs w:val="32"/>
                <w:shd w:val="clear" w:color="auto" w:fill="FFFFFF"/>
              </w:rPr>
              <w:t>秀山古城历史街区的保护和</w:t>
            </w:r>
            <w:r>
              <w:rPr>
                <w:rFonts w:hint="eastAsia" w:ascii="仿宋" w:hAnsi="仿宋" w:eastAsia="仿宋" w:cs="宋体"/>
                <w:color w:val="auto"/>
                <w:sz w:val="32"/>
                <w:szCs w:val="32"/>
                <w:shd w:val="clear" w:color="auto" w:fill="FFFFFF"/>
                <w:lang w:eastAsia="zh-CN"/>
              </w:rPr>
              <w:t>科学</w:t>
            </w:r>
            <w:r>
              <w:rPr>
                <w:rFonts w:hint="eastAsia" w:ascii="仿宋" w:hAnsi="仿宋" w:eastAsia="仿宋" w:cs="宋体"/>
                <w:color w:val="auto"/>
                <w:sz w:val="32"/>
                <w:szCs w:val="32"/>
                <w:shd w:val="clear" w:color="auto" w:fill="FFFFFF"/>
              </w:rPr>
              <w:t>利用，完善古城的基础设施建设，对古城区古民居、古建筑进行</w:t>
            </w:r>
            <w:r>
              <w:rPr>
                <w:rFonts w:hint="eastAsia" w:ascii="仿宋" w:hAnsi="仿宋" w:eastAsia="仿宋" w:cs="宋体"/>
                <w:color w:val="auto"/>
                <w:sz w:val="32"/>
                <w:szCs w:val="32"/>
                <w:shd w:val="clear" w:color="auto" w:fill="FFFFFF"/>
                <w:lang w:eastAsia="zh-CN"/>
              </w:rPr>
              <w:t>保护</w:t>
            </w:r>
            <w:r>
              <w:rPr>
                <w:rFonts w:hint="eastAsia" w:ascii="仿宋" w:hAnsi="仿宋" w:eastAsia="仿宋" w:cs="宋体"/>
                <w:color w:val="auto"/>
                <w:sz w:val="32"/>
                <w:szCs w:val="32"/>
                <w:shd w:val="clear" w:color="auto" w:fill="FFFFFF"/>
              </w:rPr>
              <w:t>修缮</w:t>
            </w:r>
            <w:r>
              <w:rPr>
                <w:rFonts w:hint="eastAsia" w:ascii="仿宋" w:hAnsi="仿宋" w:eastAsia="仿宋" w:cs="宋体"/>
                <w:color w:val="auto"/>
                <w:sz w:val="32"/>
                <w:szCs w:val="32"/>
                <w:shd w:val="clear" w:color="auto" w:fill="FFFFFF"/>
                <w:lang w:eastAsia="zh-CN"/>
              </w:rPr>
              <w:t>，对历史文化街区沿街建筑立面进行风貌整治，合理规划发展古城业态</w:t>
            </w:r>
            <w:r>
              <w:rPr>
                <w:rFonts w:hint="eastAsia" w:ascii="仿宋" w:hAnsi="仿宋" w:eastAsia="仿宋" w:cs="宋体"/>
                <w:color w:val="auto"/>
                <w:sz w:val="32"/>
                <w:szCs w:val="32"/>
                <w:shd w:val="clear" w:color="auto" w:fill="FFFFFF"/>
              </w:rPr>
              <w:t>。</w:t>
            </w:r>
          </w:p>
          <w:p>
            <w:pPr>
              <w:spacing w:line="560" w:lineRule="exact"/>
              <w:ind w:firstLine="643" w:firstLineChars="200"/>
              <w:jc w:val="left"/>
              <w:rPr>
                <w:rFonts w:ascii="仿宋" w:hAnsi="仿宋" w:eastAsia="仿宋" w:cs="宋体"/>
                <w:bCs/>
                <w:color w:val="auto"/>
                <w:sz w:val="32"/>
                <w:szCs w:val="32"/>
                <w:shd w:val="clear" w:color="auto" w:fill="FFFFFF"/>
              </w:rPr>
            </w:pPr>
            <w:r>
              <w:rPr>
                <w:rFonts w:hint="eastAsia" w:ascii="仿宋" w:hAnsi="仿宋" w:eastAsia="仿宋" w:cs="宋体"/>
                <w:b/>
                <w:color w:val="auto"/>
                <w:sz w:val="32"/>
                <w:szCs w:val="32"/>
                <w:shd w:val="clear" w:color="auto" w:fill="FFFFFF"/>
              </w:rPr>
              <w:t>田：</w:t>
            </w:r>
            <w:r>
              <w:rPr>
                <w:rFonts w:hint="eastAsia" w:ascii="仿宋" w:hAnsi="仿宋" w:eastAsia="仿宋" w:cs="宋体"/>
                <w:bCs/>
                <w:color w:val="auto"/>
                <w:sz w:val="32"/>
                <w:szCs w:val="32"/>
                <w:shd w:val="clear" w:color="auto" w:fill="FFFFFF"/>
              </w:rPr>
              <w:t>杞麓湖周边田园综合体建设项目</w:t>
            </w:r>
          </w:p>
          <w:p>
            <w:pPr>
              <w:spacing w:line="560" w:lineRule="exact"/>
              <w:ind w:right="140"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围绕杞麓湖南岸区域内传统特色优势主导产业，推动土地规模化利用和农业与旅游、教育、文化、康养等产业深度融合，依托南岸优美的风光，结合乡镇发展特色，在杞麓湖的南岸形成“可览、可游、可研”的农业</w:t>
            </w:r>
            <w:r>
              <w:rPr>
                <w:rFonts w:hint="eastAsia" w:ascii="仿宋" w:hAnsi="仿宋" w:eastAsia="仿宋" w:cs="宋体"/>
                <w:color w:val="auto"/>
                <w:sz w:val="32"/>
                <w:szCs w:val="32"/>
                <w:shd w:val="clear" w:color="auto" w:fill="FFFFFF"/>
                <w:lang w:eastAsia="zh-CN"/>
              </w:rPr>
              <w:t>游览</w:t>
            </w:r>
            <w:r>
              <w:rPr>
                <w:rFonts w:hint="eastAsia" w:ascii="仿宋" w:hAnsi="仿宋" w:eastAsia="仿宋" w:cs="宋体"/>
                <w:color w:val="auto"/>
                <w:sz w:val="32"/>
                <w:szCs w:val="32"/>
                <w:shd w:val="clear" w:color="auto" w:fill="FFFFFF"/>
              </w:rPr>
              <w:t>园。</w:t>
            </w:r>
          </w:p>
          <w:p>
            <w:pPr>
              <w:spacing w:line="560" w:lineRule="exact"/>
              <w:ind w:firstLine="643" w:firstLineChars="200"/>
              <w:jc w:val="left"/>
              <w:rPr>
                <w:rFonts w:ascii="仿宋" w:hAnsi="仿宋" w:eastAsia="仿宋" w:cs="宋体"/>
                <w:bCs/>
                <w:color w:val="auto"/>
                <w:sz w:val="32"/>
                <w:szCs w:val="32"/>
                <w:highlight w:val="none"/>
                <w:shd w:val="clear" w:color="auto" w:fill="FFFFFF"/>
              </w:rPr>
            </w:pPr>
            <w:r>
              <w:rPr>
                <w:rFonts w:hint="eastAsia" w:ascii="仿宋" w:hAnsi="仿宋" w:eastAsia="仿宋" w:cs="宋体"/>
                <w:b/>
                <w:color w:val="auto"/>
                <w:sz w:val="32"/>
                <w:szCs w:val="32"/>
                <w:highlight w:val="none"/>
                <w:shd w:val="clear" w:color="auto" w:fill="FFFFFF"/>
              </w:rPr>
              <w:t>湖</w:t>
            </w:r>
            <w:r>
              <w:rPr>
                <w:rFonts w:hint="eastAsia" w:ascii="仿宋" w:hAnsi="仿宋" w:eastAsia="仿宋" w:cs="宋体"/>
                <w:bCs/>
                <w:color w:val="auto"/>
                <w:sz w:val="32"/>
                <w:szCs w:val="32"/>
                <w:highlight w:val="none"/>
                <w:shd w:val="clear" w:color="auto" w:fill="FFFFFF"/>
              </w:rPr>
              <w:t>：</w:t>
            </w:r>
            <w:r>
              <w:rPr>
                <w:rFonts w:hint="eastAsia" w:ascii="仿宋" w:hAnsi="仿宋" w:eastAsia="仿宋" w:cs="宋体"/>
                <w:bCs/>
                <w:color w:val="auto"/>
                <w:sz w:val="32"/>
                <w:szCs w:val="32"/>
                <w:highlight w:val="none"/>
                <w:shd w:val="clear" w:color="auto" w:fill="FFFFFF"/>
                <w:lang w:eastAsia="zh-CN"/>
              </w:rPr>
              <w:t>科学利用</w:t>
            </w:r>
            <w:r>
              <w:rPr>
                <w:rFonts w:hint="eastAsia" w:ascii="仿宋" w:hAnsi="仿宋" w:eastAsia="仿宋" w:cs="宋体"/>
                <w:bCs/>
                <w:color w:val="auto"/>
                <w:sz w:val="32"/>
                <w:szCs w:val="32"/>
                <w:highlight w:val="none"/>
                <w:shd w:val="clear" w:color="auto" w:fill="FFFFFF"/>
              </w:rPr>
              <w:t>国家湿地公园</w:t>
            </w:r>
          </w:p>
          <w:p>
            <w:pPr>
              <w:spacing w:line="560" w:lineRule="exact"/>
              <w:ind w:right="140" w:firstLine="640" w:firstLineChars="200"/>
              <w:rPr>
                <w:rFonts w:ascii="仿宋" w:hAnsi="仿宋" w:eastAsia="仿宋" w:cs="宋体"/>
                <w:color w:val="auto"/>
                <w:sz w:val="32"/>
                <w:szCs w:val="32"/>
                <w:highlight w:val="none"/>
                <w:shd w:val="clear" w:color="auto" w:fill="FFFFFF"/>
              </w:rPr>
            </w:pPr>
            <w:r>
              <w:rPr>
                <w:rFonts w:hint="eastAsia" w:ascii="仿宋" w:hAnsi="仿宋" w:eastAsia="仿宋" w:cs="宋体"/>
                <w:color w:val="auto"/>
                <w:sz w:val="32"/>
                <w:szCs w:val="32"/>
                <w:highlight w:val="none"/>
                <w:shd w:val="clear" w:color="auto" w:fill="FFFFFF"/>
              </w:rPr>
              <w:t>以杞麓湖高原湖泊及湿地生态景观为主要特色，环湖体育运动及民族</w:t>
            </w:r>
            <w:r>
              <w:rPr>
                <w:rFonts w:hint="eastAsia" w:ascii="仿宋" w:hAnsi="仿宋" w:eastAsia="仿宋" w:cs="宋体"/>
                <w:color w:val="auto"/>
                <w:sz w:val="32"/>
                <w:szCs w:val="32"/>
                <w:highlight w:val="none"/>
                <w:shd w:val="clear" w:color="auto" w:fill="FFFFFF"/>
                <w:lang w:eastAsia="zh-CN"/>
              </w:rPr>
              <w:t>文化</w:t>
            </w:r>
            <w:r>
              <w:rPr>
                <w:rFonts w:hint="eastAsia" w:ascii="仿宋" w:hAnsi="仿宋" w:eastAsia="仿宋" w:cs="宋体"/>
                <w:color w:val="auto"/>
                <w:sz w:val="32"/>
                <w:szCs w:val="32"/>
                <w:highlight w:val="none"/>
                <w:shd w:val="clear" w:color="auto" w:fill="FFFFFF"/>
              </w:rPr>
              <w:t>风情为补充，在充分保护高原湿地生态系统基础上，适度开展湿地科普观光、</w:t>
            </w:r>
            <w:r>
              <w:rPr>
                <w:rFonts w:hint="eastAsia" w:ascii="仿宋" w:hAnsi="仿宋" w:eastAsia="仿宋" w:cs="宋体"/>
                <w:color w:val="auto"/>
                <w:sz w:val="32"/>
                <w:szCs w:val="32"/>
                <w:highlight w:val="none"/>
                <w:shd w:val="clear" w:color="auto" w:fill="FFFFFF"/>
                <w:lang w:eastAsia="zh-CN"/>
              </w:rPr>
              <w:t>生态</w:t>
            </w:r>
            <w:r>
              <w:rPr>
                <w:rFonts w:hint="eastAsia" w:ascii="仿宋" w:hAnsi="仿宋" w:eastAsia="仿宋" w:cs="宋体"/>
                <w:color w:val="auto"/>
                <w:sz w:val="32"/>
                <w:szCs w:val="32"/>
                <w:highlight w:val="none"/>
                <w:shd w:val="clear" w:color="auto" w:fill="FFFFFF"/>
              </w:rPr>
              <w:t>休闲、环湖体育运动等游览活动。</w:t>
            </w:r>
          </w:p>
          <w:p>
            <w:pPr>
              <w:spacing w:line="560" w:lineRule="exact"/>
              <w:ind w:firstLine="643" w:firstLineChars="200"/>
              <w:jc w:val="left"/>
              <w:rPr>
                <w:rFonts w:ascii="仿宋" w:hAnsi="仿宋" w:eastAsia="仿宋" w:cs="宋体"/>
                <w:b/>
                <w:color w:val="auto"/>
                <w:sz w:val="32"/>
                <w:szCs w:val="32"/>
                <w:shd w:val="clear" w:color="auto" w:fill="FFFFFF"/>
              </w:rPr>
            </w:pPr>
            <w:r>
              <w:rPr>
                <w:rFonts w:hint="eastAsia" w:ascii="仿宋" w:hAnsi="仿宋" w:eastAsia="仿宋" w:cs="宋体"/>
                <w:b/>
                <w:color w:val="auto"/>
                <w:sz w:val="32"/>
                <w:szCs w:val="32"/>
                <w:shd w:val="clear" w:color="auto" w:fill="FFFFFF"/>
              </w:rPr>
              <w:t>东翼——</w:t>
            </w:r>
            <w:r>
              <w:rPr>
                <w:rFonts w:hint="eastAsia" w:ascii="仿宋" w:hAnsi="仿宋" w:eastAsia="仿宋" w:cs="宋体"/>
                <w:b/>
                <w:bCs/>
                <w:color w:val="auto"/>
                <w:sz w:val="32"/>
                <w:szCs w:val="32"/>
                <w:shd w:val="clear" w:color="auto" w:fill="FFFFFF"/>
              </w:rPr>
              <w:t>智慧农业和</w:t>
            </w:r>
            <w:r>
              <w:rPr>
                <w:rFonts w:hint="eastAsia" w:ascii="仿宋" w:hAnsi="仿宋" w:eastAsia="仿宋" w:cs="宋体"/>
                <w:b/>
                <w:bCs/>
                <w:color w:val="auto"/>
                <w:sz w:val="32"/>
                <w:szCs w:val="32"/>
              </w:rPr>
              <w:t>乡村休</w:t>
            </w:r>
            <w:r>
              <w:rPr>
                <w:rFonts w:hint="eastAsia" w:ascii="仿宋" w:hAnsi="仿宋" w:eastAsia="仿宋" w:cs="宋体"/>
                <w:b/>
                <w:color w:val="auto"/>
                <w:sz w:val="32"/>
                <w:szCs w:val="32"/>
              </w:rPr>
              <w:t>闲文化旅游</w:t>
            </w:r>
          </w:p>
          <w:p>
            <w:pPr>
              <w:spacing w:line="560" w:lineRule="exact"/>
              <w:ind w:right="140"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推进杨广农业智慧小镇建设，规划建设里山彝族风情小镇、高大乡河谷生态旅游项目（花仙谷）、</w:t>
            </w:r>
            <w:r>
              <w:rPr>
                <w:rFonts w:hint="eastAsia" w:ascii="仿宋" w:hAnsi="仿宋" w:eastAsia="仿宋" w:cs="仿宋"/>
                <w:color w:val="auto"/>
                <w:sz w:val="32"/>
                <w:szCs w:val="32"/>
                <w:shd w:val="clear" w:color="auto" w:fill="FFFFFF"/>
              </w:rPr>
              <w:t>高大河普丛至观音段漂流项目，</w:t>
            </w:r>
            <w:r>
              <w:rPr>
                <w:rFonts w:hint="eastAsia" w:ascii="仿宋" w:hAnsi="仿宋" w:eastAsia="仿宋" w:cs="宋体"/>
                <w:color w:val="auto"/>
                <w:sz w:val="32"/>
                <w:szCs w:val="32"/>
                <w:shd w:val="clear" w:color="auto" w:fill="FFFFFF"/>
              </w:rPr>
              <w:t>高大乡克呆村传统村落民俗风情园旅游等项目。</w:t>
            </w:r>
          </w:p>
          <w:p>
            <w:pPr>
              <w:spacing w:line="560" w:lineRule="exact"/>
              <w:ind w:right="140" w:firstLine="643" w:firstLineChars="200"/>
              <w:rPr>
                <w:rFonts w:ascii="仿宋" w:hAnsi="仿宋" w:eastAsia="仿宋" w:cs="宋体"/>
                <w:b/>
                <w:color w:val="auto"/>
                <w:sz w:val="32"/>
                <w:szCs w:val="32"/>
                <w:shd w:val="clear" w:color="auto" w:fill="FFFFFF"/>
              </w:rPr>
            </w:pPr>
            <w:r>
              <w:rPr>
                <w:rFonts w:hint="eastAsia" w:ascii="仿宋" w:hAnsi="仿宋" w:eastAsia="仿宋" w:cs="宋体"/>
                <w:b/>
                <w:color w:val="auto"/>
                <w:sz w:val="32"/>
                <w:szCs w:val="32"/>
                <w:shd w:val="clear" w:color="auto" w:fill="FFFFFF"/>
              </w:rPr>
              <w:t>西翼——</w:t>
            </w:r>
            <w:r>
              <w:rPr>
                <w:rFonts w:hint="eastAsia" w:ascii="仿宋" w:hAnsi="仿宋" w:eastAsia="仿宋" w:cs="宋体"/>
                <w:b/>
                <w:color w:val="auto"/>
                <w:sz w:val="32"/>
                <w:szCs w:val="32"/>
              </w:rPr>
              <w:t>民俗风情和历史文化体验旅游</w:t>
            </w:r>
          </w:p>
          <w:p>
            <w:pPr>
              <w:spacing w:line="560" w:lineRule="exact"/>
              <w:ind w:right="140"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继续推进中国南方蒙古族风情文创休闲康养小镇和通海天禧玫瑰园农旅融合项目建设，规划建</w:t>
            </w:r>
            <w:r>
              <w:rPr>
                <w:rFonts w:hint="eastAsia" w:ascii="仿宋" w:hAnsi="仿宋" w:eastAsia="仿宋" w:cs="宋体"/>
                <w:color w:val="auto"/>
                <w:sz w:val="32"/>
                <w:szCs w:val="32"/>
                <w:shd w:val="clear" w:color="auto" w:fill="FFFFFF"/>
                <w:lang w:eastAsia="zh-CN"/>
              </w:rPr>
              <w:t>设</w:t>
            </w:r>
            <w:r>
              <w:rPr>
                <w:rFonts w:hint="eastAsia" w:ascii="仿宋" w:hAnsi="仿宋" w:eastAsia="仿宋" w:cs="宋体"/>
                <w:color w:val="auto"/>
                <w:sz w:val="32"/>
                <w:szCs w:val="32"/>
                <w:shd w:val="clear" w:color="auto" w:fill="FFFFFF"/>
              </w:rPr>
              <w:t>纳古体育康旅小镇。</w:t>
            </w:r>
          </w:p>
        </w:tc>
      </w:tr>
    </w:tbl>
    <w:p>
      <w:pPr>
        <w:spacing w:line="560" w:lineRule="exact"/>
        <w:ind w:right="140" w:firstLine="640" w:firstLineChars="200"/>
        <w:rPr>
          <w:rFonts w:ascii="仿宋" w:hAnsi="仿宋" w:eastAsia="仿宋" w:cs="宋体"/>
          <w:color w:val="auto"/>
          <w:sz w:val="32"/>
          <w:szCs w:val="32"/>
        </w:rPr>
      </w:pPr>
      <w:r>
        <w:rPr>
          <w:rFonts w:hint="eastAsia" w:ascii="仿宋" w:hAnsi="仿宋" w:eastAsia="仿宋" w:cs="宋体"/>
          <w:color w:val="auto"/>
          <w:sz w:val="32"/>
          <w:szCs w:val="32"/>
          <w:shd w:val="clear" w:color="auto" w:fill="FFFFFF"/>
        </w:rPr>
        <w:t>——商品购物业。主要发展银饰、铜器、工艺茶刀、刺绣等工艺品的设计与制作，培育一批旅游商品品牌和旅游商品企业，建立特色化、系列化、品牌化、规模化的旅游商品体系。</w:t>
      </w:r>
    </w:p>
    <w:p>
      <w:pPr>
        <w:spacing w:line="560" w:lineRule="exact"/>
        <w:ind w:right="140" w:firstLine="640" w:firstLineChars="200"/>
        <w:rPr>
          <w:rFonts w:hint="eastAsia"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文化娱乐业。以通海山林资源和自然风光为载体，以医疗康养、滨湖度假为核心吸引力，开发生态养生度假产品。重点完善星级酒店、旅游景区、旅游度假区、旅游城市、旅游小镇的文化娱乐设施，鼓励培育旅游演艺精品，发展夜间娱乐经济。</w:t>
      </w:r>
    </w:p>
    <w:p>
      <w:pPr>
        <w:pStyle w:val="2"/>
        <w:rPr>
          <w:rFonts w:hint="eastAsia"/>
        </w:rPr>
      </w:pPr>
    </w:p>
    <w:p>
      <w:pPr>
        <w:pStyle w:val="2"/>
        <w:rPr>
          <w:rFonts w:hint="eastAsia"/>
          <w:color w:val="auto"/>
        </w:rPr>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8DB3E2"/>
          </w:tcPr>
          <w:p>
            <w:pPr>
              <w:pStyle w:val="10"/>
              <w:spacing w:line="560" w:lineRule="exact"/>
              <w:jc w:val="center"/>
              <w:rPr>
                <w:rFonts w:cs="宋体"/>
                <w:color w:val="auto"/>
                <w:sz w:val="32"/>
                <w:szCs w:val="32"/>
                <w:lang w:val="en-US"/>
              </w:rPr>
            </w:pPr>
            <w:r>
              <w:rPr>
                <w:rFonts w:hint="eastAsia" w:cs="宋体"/>
                <w:bCs/>
                <w:color w:val="auto"/>
                <w:sz w:val="32"/>
                <w:szCs w:val="32"/>
                <w:lang w:val="en-US"/>
              </w:rPr>
              <w:t>文旅购物娱乐建设工程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10"/>
              <w:spacing w:line="560" w:lineRule="exact"/>
              <w:ind w:firstLine="640" w:firstLineChars="200"/>
              <w:rPr>
                <w:rFonts w:cs="宋体"/>
                <w:color w:val="auto"/>
                <w:sz w:val="32"/>
                <w:szCs w:val="32"/>
                <w:shd w:val="clear" w:color="auto" w:fill="FFFFFF"/>
                <w:lang w:val="en-US" w:bidi="ar-SA"/>
              </w:rPr>
            </w:pPr>
            <w:r>
              <w:rPr>
                <w:rFonts w:hint="eastAsia" w:cs="宋体"/>
                <w:color w:val="auto"/>
                <w:sz w:val="32"/>
                <w:szCs w:val="32"/>
                <w:shd w:val="clear" w:color="auto" w:fill="FFFFFF"/>
                <w:lang w:val="en-US" w:eastAsia="zh-CN" w:bidi="ar-SA"/>
              </w:rPr>
              <w:t>打造</w:t>
            </w:r>
            <w:r>
              <w:rPr>
                <w:rFonts w:hint="eastAsia" w:cs="宋体"/>
                <w:color w:val="auto"/>
                <w:sz w:val="32"/>
                <w:szCs w:val="32"/>
                <w:shd w:val="clear" w:color="auto" w:fill="FFFFFF"/>
                <w:lang w:val="en-US" w:bidi="ar-SA"/>
              </w:rPr>
              <w:t>秀山古城东西南北</w:t>
            </w:r>
            <w:r>
              <w:rPr>
                <w:rFonts w:hint="eastAsia" w:cs="宋体"/>
                <w:color w:val="auto"/>
                <w:sz w:val="32"/>
                <w:szCs w:val="32"/>
                <w:shd w:val="clear" w:color="auto" w:fill="FFFFFF"/>
                <w:lang w:val="en-US" w:eastAsia="zh-CN" w:bidi="ar-SA"/>
              </w:rPr>
              <w:t>旅游主题</w:t>
            </w:r>
            <w:r>
              <w:rPr>
                <w:rFonts w:hint="eastAsia" w:cs="宋体"/>
                <w:color w:val="auto"/>
                <w:sz w:val="32"/>
                <w:szCs w:val="32"/>
                <w:shd w:val="clear" w:color="auto" w:fill="FFFFFF"/>
                <w:lang w:val="en-US" w:bidi="ar-SA"/>
              </w:rPr>
              <w:t>街</w:t>
            </w:r>
            <w:r>
              <w:rPr>
                <w:rFonts w:hint="eastAsia" w:cs="宋体"/>
                <w:color w:val="auto"/>
                <w:sz w:val="32"/>
                <w:szCs w:val="32"/>
                <w:shd w:val="clear" w:color="auto" w:fill="FFFFFF"/>
                <w:lang w:val="en-US" w:eastAsia="zh-CN" w:bidi="ar-SA"/>
              </w:rPr>
              <w:t>区</w:t>
            </w:r>
            <w:r>
              <w:rPr>
                <w:rFonts w:hint="eastAsia" w:cs="宋体"/>
                <w:color w:val="auto"/>
                <w:sz w:val="32"/>
                <w:szCs w:val="32"/>
                <w:shd w:val="clear" w:color="auto" w:fill="FFFFFF"/>
                <w:lang w:val="en-US" w:bidi="ar-SA"/>
              </w:rPr>
              <w:t>。</w:t>
            </w:r>
          </w:p>
          <w:p>
            <w:pPr>
              <w:spacing w:line="560" w:lineRule="exact"/>
              <w:ind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新建通海县杞麓湖南岸农业公园。</w:t>
            </w:r>
          </w:p>
          <w:p>
            <w:pPr>
              <w:pStyle w:val="2"/>
              <w:spacing w:line="560" w:lineRule="exact"/>
              <w:ind w:left="0" w:leftChars="0" w:firstLine="640"/>
              <w:rPr>
                <w:rFonts w:eastAsia="仿宋"/>
                <w:color w:val="auto"/>
              </w:rPr>
            </w:pPr>
            <w:r>
              <w:rPr>
                <w:rFonts w:hint="eastAsia" w:ascii="仿宋" w:hAnsi="仿宋" w:eastAsia="仿宋" w:cs="宋体"/>
                <w:color w:val="auto"/>
                <w:sz w:val="32"/>
                <w:szCs w:val="32"/>
                <w:shd w:val="clear" w:color="auto" w:fill="FFFFFF"/>
              </w:rPr>
              <w:t>新建通海东翼西翼的特色小镇。</w:t>
            </w:r>
          </w:p>
        </w:tc>
      </w:tr>
    </w:tbl>
    <w:p>
      <w:pPr>
        <w:pStyle w:val="5"/>
        <w:numPr>
          <w:ilvl w:val="0"/>
          <w:numId w:val="0"/>
        </w:numPr>
        <w:spacing w:before="0" w:after="0" w:line="240" w:lineRule="auto"/>
        <w:ind w:left="420" w:leftChars="200"/>
        <w:rPr>
          <w:rFonts w:hint="eastAsia" w:ascii="仿宋" w:hAnsi="仿宋" w:eastAsia="仿宋" w:cs="宋体"/>
          <w:color w:val="auto"/>
          <w:szCs w:val="32"/>
          <w:lang w:val="zh-CN"/>
        </w:rPr>
      </w:pPr>
      <w:bookmarkStart w:id="373" w:name="_Toc10691"/>
      <w:bookmarkStart w:id="374" w:name="_Toc4143"/>
      <w:bookmarkStart w:id="375" w:name="_Toc28318"/>
      <w:bookmarkStart w:id="376" w:name="_Toc31750"/>
      <w:bookmarkStart w:id="377" w:name="_Toc25243"/>
      <w:bookmarkStart w:id="378" w:name="_Toc30652"/>
      <w:bookmarkStart w:id="379" w:name="_Toc13444"/>
      <w:bookmarkStart w:id="380" w:name="_Toc16604"/>
    </w:p>
    <w:p>
      <w:pPr>
        <w:pStyle w:val="5"/>
        <w:numPr>
          <w:ilvl w:val="0"/>
          <w:numId w:val="0"/>
        </w:numPr>
        <w:spacing w:before="0" w:after="0" w:line="240" w:lineRule="auto"/>
        <w:ind w:left="420" w:leftChars="200"/>
        <w:rPr>
          <w:rFonts w:hint="eastAsia" w:ascii="仿宋" w:hAnsi="仿宋" w:eastAsia="仿宋" w:cs="宋体"/>
          <w:color w:val="auto"/>
          <w:szCs w:val="32"/>
          <w:lang w:val="zh-CN"/>
        </w:rPr>
      </w:pPr>
      <w:r>
        <w:rPr>
          <w:rFonts w:hint="eastAsia" w:ascii="仿宋" w:hAnsi="仿宋" w:eastAsia="仿宋" w:cs="宋体"/>
          <w:color w:val="auto"/>
          <w:szCs w:val="32"/>
          <w:lang w:val="zh-CN"/>
        </w:rPr>
        <w:t>（二）推动文旅产业融合</w:t>
      </w:r>
      <w:bookmarkEnd w:id="373"/>
      <w:bookmarkEnd w:id="374"/>
      <w:bookmarkEnd w:id="375"/>
      <w:bookmarkEnd w:id="376"/>
      <w:bookmarkEnd w:id="377"/>
      <w:bookmarkEnd w:id="378"/>
      <w:bookmarkEnd w:id="379"/>
      <w:bookmarkEnd w:id="380"/>
    </w:p>
    <w:p>
      <w:pPr>
        <w:spacing w:line="560" w:lineRule="exact"/>
        <w:ind w:firstLine="640" w:firstLineChars="200"/>
        <w:jc w:val="left"/>
        <w:rPr>
          <w:rFonts w:ascii="仿宋" w:hAnsi="仿宋" w:eastAsia="仿宋" w:cs="宋体"/>
          <w:color w:val="auto"/>
          <w:sz w:val="32"/>
          <w:szCs w:val="32"/>
          <w:shd w:val="clear" w:color="auto" w:fill="FFFFFF"/>
        </w:rPr>
      </w:pPr>
      <w:r>
        <w:rPr>
          <w:rFonts w:hint="eastAsia" w:ascii="仿宋" w:hAnsi="仿宋" w:eastAsia="仿宋" w:cs="宋体"/>
          <w:color w:val="auto"/>
          <w:sz w:val="32"/>
          <w:szCs w:val="32"/>
        </w:rPr>
        <w:t>深刻把握文化和旅游方针政策，结合文旅融合的时代特征和新的要求，科学制定文旅融合发展规划，凸显地域资源和文化特色，明确文旅融合发展的指导方针、战略目标、发展重点和保障措施，做到能融尽融，激发文旅发展活力。</w:t>
      </w:r>
    </w:p>
    <w:p>
      <w:pPr>
        <w:spacing w:line="560" w:lineRule="exact"/>
        <w:ind w:firstLine="640" w:firstLineChars="200"/>
        <w:jc w:val="left"/>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以“文化+”“旅游+”和“+旅游”“+文化”助推产业融合和转型升级，进一步提高文化、旅游与相关产业的融合度，从而衍生新业态，拓宽产业面，拉长产业链，构建现代文旅产业体系，谋求多元化发展。</w:t>
      </w:r>
    </w:p>
    <w:p>
      <w:pPr>
        <w:spacing w:line="560" w:lineRule="exact"/>
        <w:ind w:firstLine="640" w:firstLineChars="200"/>
        <w:jc w:val="left"/>
        <w:rPr>
          <w:rFonts w:ascii="仿宋" w:hAnsi="仿宋" w:eastAsia="仿宋" w:cs="宋体"/>
          <w:bCs/>
          <w:color w:val="auto"/>
          <w:sz w:val="32"/>
          <w:szCs w:val="32"/>
          <w:shd w:val="clear" w:color="auto" w:fill="FFFFFF"/>
        </w:rPr>
      </w:pPr>
      <w:r>
        <w:rPr>
          <w:rFonts w:hint="eastAsia" w:ascii="仿宋" w:hAnsi="仿宋" w:eastAsia="仿宋" w:cs="宋体"/>
          <w:bCs/>
          <w:color w:val="auto"/>
          <w:sz w:val="32"/>
          <w:szCs w:val="32"/>
          <w:shd w:val="clear" w:color="auto" w:fill="FFFFFF"/>
        </w:rPr>
        <w:t>1.文旅融合工程：充分挖掘通海礼乐文化特色，以文化创意为突破口，重点在文化观光、文化遗产、文化演艺、民族节庆等方面进行建设，打造通海“礼乐名邦”的美称，以特色文化餐饮、精品民宿、旅游商品、户外体育等旅游产品体系，实现文旅联动发展。</w:t>
      </w:r>
    </w:p>
    <w:p>
      <w:pPr>
        <w:spacing w:line="560" w:lineRule="exact"/>
        <w:ind w:firstLine="640" w:firstLineChars="200"/>
        <w:rPr>
          <w:rFonts w:ascii="仿宋" w:hAnsi="仿宋" w:eastAsia="仿宋" w:cs="宋体"/>
          <w:bCs/>
          <w:color w:val="auto"/>
          <w:sz w:val="32"/>
          <w:szCs w:val="32"/>
          <w:shd w:val="clear" w:color="auto" w:fill="FFFFFF"/>
        </w:rPr>
      </w:pPr>
      <w:r>
        <w:rPr>
          <w:rFonts w:hint="eastAsia" w:ascii="仿宋" w:hAnsi="仿宋" w:eastAsia="仿宋" w:cs="宋体"/>
          <w:bCs/>
          <w:color w:val="auto"/>
          <w:sz w:val="32"/>
          <w:szCs w:val="32"/>
          <w:shd w:val="clear" w:color="auto" w:fill="FFFFFF"/>
        </w:rPr>
        <w:t>以文化创意为核心推进文化资源向文化产品转化，以创建“</w:t>
      </w:r>
      <w:r>
        <w:rPr>
          <w:rFonts w:hint="eastAsia" w:ascii="仿宋" w:hAnsi="仿宋" w:eastAsia="仿宋" w:cs="宋体"/>
          <w:bCs/>
          <w:color w:val="auto"/>
          <w:sz w:val="32"/>
          <w:szCs w:val="32"/>
          <w:shd w:val="clear" w:color="auto" w:fill="FFFFFF"/>
          <w:lang w:eastAsia="zh-CN"/>
        </w:rPr>
        <w:t>中国</w:t>
      </w:r>
      <w:r>
        <w:rPr>
          <w:rFonts w:hint="eastAsia" w:ascii="仿宋" w:hAnsi="仿宋" w:eastAsia="仿宋" w:cs="宋体"/>
          <w:bCs/>
          <w:color w:val="auto"/>
          <w:sz w:val="32"/>
          <w:szCs w:val="32"/>
          <w:shd w:val="clear" w:color="auto" w:fill="FFFFFF"/>
        </w:rPr>
        <w:t>最佳楹联文化</w:t>
      </w:r>
      <w:r>
        <w:rPr>
          <w:rFonts w:hint="eastAsia" w:ascii="仿宋" w:hAnsi="仿宋" w:eastAsia="仿宋" w:cs="宋体"/>
          <w:bCs/>
          <w:color w:val="auto"/>
          <w:sz w:val="32"/>
          <w:szCs w:val="32"/>
          <w:shd w:val="clear" w:color="auto" w:fill="FFFFFF"/>
          <w:lang w:eastAsia="zh-CN"/>
        </w:rPr>
        <w:t>县</w:t>
      </w:r>
      <w:r>
        <w:rPr>
          <w:rFonts w:hint="eastAsia" w:ascii="仿宋" w:hAnsi="仿宋" w:eastAsia="仿宋" w:cs="宋体"/>
          <w:bCs/>
          <w:color w:val="auto"/>
          <w:sz w:val="32"/>
          <w:szCs w:val="32"/>
          <w:shd w:val="clear" w:color="auto" w:fill="FFFFFF"/>
        </w:rPr>
        <w:t>”为契机，深化秀山楹联文化，强化礼乐品牌，构筑产品影响力。</w:t>
      </w:r>
    </w:p>
    <w:p>
      <w:pPr>
        <w:spacing w:line="560" w:lineRule="exact"/>
        <w:ind w:firstLine="640" w:firstLineChars="200"/>
        <w:jc w:val="both"/>
        <w:rPr>
          <w:rFonts w:ascii="仿宋" w:hAnsi="仿宋" w:eastAsia="仿宋" w:cs="宋体"/>
          <w:bCs/>
          <w:color w:val="auto"/>
          <w:sz w:val="32"/>
          <w:szCs w:val="32"/>
          <w:shd w:val="clear" w:color="auto" w:fill="FFFFFF"/>
        </w:rPr>
      </w:pPr>
      <w:r>
        <w:rPr>
          <w:rFonts w:hint="eastAsia" w:ascii="仿宋" w:hAnsi="仿宋" w:eastAsia="仿宋" w:cs="宋体"/>
          <w:bCs/>
          <w:color w:val="auto"/>
          <w:sz w:val="32"/>
          <w:szCs w:val="32"/>
          <w:shd w:val="clear" w:color="auto" w:fill="FFFFFF"/>
        </w:rPr>
        <w:t>通过文化产业链的构建，将通海特色文化</w:t>
      </w:r>
      <w:r>
        <w:rPr>
          <w:rFonts w:hint="eastAsia" w:ascii="仿宋" w:hAnsi="仿宋" w:eastAsia="仿宋" w:cs="宋体"/>
          <w:bCs/>
          <w:color w:val="auto"/>
          <w:sz w:val="32"/>
          <w:szCs w:val="32"/>
          <w:shd w:val="clear" w:color="auto" w:fill="FFFFFF"/>
          <w:lang w:eastAsia="zh-CN"/>
        </w:rPr>
        <w:t>与</w:t>
      </w:r>
      <w:r>
        <w:rPr>
          <w:rFonts w:hint="eastAsia" w:ascii="仿宋" w:hAnsi="仿宋" w:eastAsia="仿宋" w:cs="宋体"/>
          <w:bCs/>
          <w:color w:val="auto"/>
          <w:sz w:val="32"/>
          <w:szCs w:val="32"/>
          <w:shd w:val="clear" w:color="auto" w:fill="FFFFFF"/>
        </w:rPr>
        <w:t>旅游</w:t>
      </w:r>
      <w:r>
        <w:rPr>
          <w:rFonts w:hint="eastAsia" w:ascii="仿宋" w:hAnsi="仿宋" w:eastAsia="仿宋" w:cs="宋体"/>
          <w:bCs/>
          <w:color w:val="auto"/>
          <w:sz w:val="32"/>
          <w:szCs w:val="32"/>
          <w:shd w:val="clear" w:color="auto" w:fill="FFFFFF"/>
          <w:lang w:eastAsia="zh-CN"/>
        </w:rPr>
        <w:t>相</w:t>
      </w:r>
      <w:r>
        <w:rPr>
          <w:rFonts w:hint="eastAsia" w:ascii="仿宋" w:hAnsi="仿宋" w:eastAsia="仿宋" w:cs="宋体"/>
          <w:bCs/>
          <w:color w:val="auto"/>
          <w:sz w:val="32"/>
          <w:szCs w:val="32"/>
          <w:shd w:val="clear" w:color="auto" w:fill="FFFFFF"/>
        </w:rPr>
        <w:t>结合，培育形成文化旅游、文化商业，开发具有本土特色的旅游商品，经过传媒、广告、网络等现代媒体的宣传打造，加强通海县文化的影响力。</w:t>
      </w:r>
    </w:p>
    <w:p>
      <w:pPr>
        <w:spacing w:line="560" w:lineRule="exact"/>
        <w:ind w:firstLine="640" w:firstLineChars="200"/>
        <w:jc w:val="left"/>
        <w:rPr>
          <w:rFonts w:ascii="仿宋" w:hAnsi="仿宋" w:eastAsia="仿宋" w:cs="宋体"/>
          <w:bCs/>
          <w:color w:val="auto"/>
          <w:sz w:val="32"/>
          <w:szCs w:val="32"/>
          <w:shd w:val="clear" w:color="auto" w:fill="FFFFFF"/>
        </w:rPr>
      </w:pPr>
      <w:r>
        <w:rPr>
          <w:rFonts w:hint="eastAsia" w:ascii="仿宋" w:hAnsi="仿宋" w:eastAsia="仿宋" w:cs="宋体"/>
          <w:bCs/>
          <w:color w:val="auto"/>
          <w:sz w:val="32"/>
          <w:szCs w:val="32"/>
          <w:shd w:val="clear" w:color="auto" w:fill="FFFFFF"/>
        </w:rPr>
        <w:t>2.农旅融合工程：重点通过农业种植与大地景观营造结合、特色生态旅游产品开发、特色乡村农家乐建设，及特色种植园旅游化改造等方面入手，利用农业为旅游业提供旅游产品和服务设施，实现农旅互动发展格局,打造“繁花似锦”“果蔬飘香”的农旅融合新格局。</w:t>
      </w:r>
    </w:p>
    <w:p>
      <w:pPr>
        <w:spacing w:line="560" w:lineRule="exact"/>
        <w:ind w:firstLine="640" w:firstLineChars="200"/>
        <w:jc w:val="left"/>
        <w:rPr>
          <w:rFonts w:ascii="仿宋" w:hAnsi="仿宋" w:eastAsia="仿宋" w:cs="宋体"/>
          <w:bCs/>
          <w:color w:val="auto"/>
          <w:sz w:val="32"/>
          <w:szCs w:val="32"/>
          <w:u w:val="single"/>
          <w:shd w:val="clear" w:color="auto" w:fill="FFFFFF"/>
        </w:rPr>
      </w:pPr>
      <w:r>
        <w:rPr>
          <w:rFonts w:hint="eastAsia" w:ascii="仿宋" w:hAnsi="仿宋" w:eastAsia="仿宋" w:cs="宋体"/>
          <w:bCs/>
          <w:color w:val="auto"/>
          <w:sz w:val="32"/>
          <w:szCs w:val="32"/>
          <w:shd w:val="clear" w:color="auto" w:fill="FFFFFF"/>
        </w:rPr>
        <w:t>3.工旅融合工程：把</w:t>
      </w:r>
      <w:r>
        <w:rPr>
          <w:rFonts w:hint="eastAsia" w:ascii="仿宋" w:hAnsi="仿宋" w:eastAsia="仿宋" w:cs="宋体"/>
          <w:bCs/>
          <w:color w:val="auto"/>
          <w:sz w:val="32"/>
          <w:szCs w:val="32"/>
          <w:shd w:val="clear" w:color="auto" w:fill="FFFFFF"/>
          <w:lang w:eastAsia="zh-CN"/>
        </w:rPr>
        <w:t>轻</w:t>
      </w:r>
      <w:r>
        <w:rPr>
          <w:rFonts w:hint="eastAsia" w:ascii="仿宋" w:hAnsi="仿宋" w:eastAsia="仿宋" w:cs="宋体"/>
          <w:bCs/>
          <w:color w:val="auto"/>
          <w:sz w:val="32"/>
          <w:szCs w:val="32"/>
          <w:shd w:val="clear" w:color="auto" w:fill="FFFFFF"/>
        </w:rPr>
        <w:t>工业与旅游业有机结合，打造集产品设计、产品订制、旅游推广等一系列产业链，结合旅游增加收益。通过引进工业加工企业，以博物馆、公园、改造创意、开放参观等形式，供游客参观游憩，最终实现经济、社会、环境以及广告宣传等效益，加强旅游工业体系设计，传统工业旅游化，实现工旅一体化，构建通海县特色工旅融合工程体系。</w:t>
      </w:r>
    </w:p>
    <w:p>
      <w:pPr>
        <w:spacing w:line="560" w:lineRule="exact"/>
        <w:ind w:firstLine="640" w:firstLineChars="200"/>
        <w:jc w:val="left"/>
        <w:rPr>
          <w:rFonts w:ascii="仿宋" w:hAnsi="仿宋" w:eastAsia="仿宋" w:cs="宋体"/>
          <w:color w:val="auto"/>
          <w:sz w:val="32"/>
          <w:szCs w:val="32"/>
          <w:shd w:val="clear" w:color="auto" w:fill="FFFFFF"/>
        </w:rPr>
      </w:pPr>
      <w:r>
        <w:rPr>
          <w:rFonts w:hint="eastAsia" w:ascii="仿宋" w:hAnsi="仿宋" w:eastAsia="仿宋" w:cs="宋体"/>
          <w:bCs/>
          <w:color w:val="auto"/>
          <w:sz w:val="32"/>
          <w:szCs w:val="32"/>
          <w:shd w:val="clear" w:color="auto" w:fill="FFFFFF"/>
        </w:rPr>
        <w:t>4.商旅融合工程:</w:t>
      </w:r>
      <w:r>
        <w:rPr>
          <w:rFonts w:hint="eastAsia" w:ascii="仿宋" w:hAnsi="仿宋" w:eastAsia="仿宋" w:cs="仿宋"/>
          <w:color w:val="auto"/>
          <w:sz w:val="32"/>
          <w:szCs w:val="32"/>
        </w:rPr>
        <w:t>结合特色街区建设、夜间经济发展等要求，大力推进古城御城和旧县历史文化街区保护和合理开发规划建设，</w:t>
      </w:r>
      <w:r>
        <w:rPr>
          <w:rFonts w:hint="eastAsia" w:ascii="仿宋" w:hAnsi="仿宋" w:eastAsia="仿宋" w:cs="仿宋"/>
          <w:color w:val="auto"/>
          <w:sz w:val="32"/>
          <w:szCs w:val="32"/>
          <w:shd w:val="clear" w:color="auto" w:fill="FFFFFF"/>
        </w:rPr>
        <w:t>完善商业设施，打造历史与现代相融合，集文化娱乐、休闲</w:t>
      </w:r>
      <w:r>
        <w:rPr>
          <w:rFonts w:hint="eastAsia" w:ascii="仿宋" w:hAnsi="仿宋" w:eastAsia="仿宋" w:cs="仿宋"/>
          <w:color w:val="auto"/>
          <w:sz w:val="32"/>
          <w:szCs w:val="32"/>
        </w:rPr>
        <w:t>购物、</w:t>
      </w:r>
      <w:r>
        <w:rPr>
          <w:rFonts w:hint="eastAsia" w:ascii="仿宋" w:hAnsi="仿宋" w:eastAsia="仿宋" w:cs="仿宋"/>
          <w:color w:val="auto"/>
          <w:sz w:val="32"/>
          <w:szCs w:val="32"/>
          <w:shd w:val="clear" w:color="auto" w:fill="FFFFFF"/>
        </w:rPr>
        <w:t>餐饮美食、商业零售于一体的商业步行街，合理布局酒吧、画廊、茶室、特色餐饮店、民宿客栈等沿街商业业态，</w:t>
      </w:r>
      <w:r>
        <w:rPr>
          <w:rFonts w:hint="eastAsia" w:ascii="仿宋" w:hAnsi="仿宋" w:eastAsia="仿宋" w:cs="仿宋"/>
          <w:color w:val="auto"/>
          <w:sz w:val="32"/>
          <w:szCs w:val="32"/>
        </w:rPr>
        <w:t>繁荣文化旅游市场，推进消费升级，</w:t>
      </w:r>
      <w:r>
        <w:rPr>
          <w:rFonts w:hint="eastAsia" w:ascii="仿宋" w:hAnsi="仿宋" w:eastAsia="仿宋" w:cs="仿宋"/>
          <w:color w:val="auto"/>
          <w:sz w:val="32"/>
          <w:szCs w:val="32"/>
          <w:shd w:val="clear" w:color="auto" w:fill="FFFFFF"/>
        </w:rPr>
        <w:t>形成“以商带旅，以旅促商”的发展格局。</w:t>
      </w:r>
    </w:p>
    <w:p>
      <w:pPr>
        <w:pStyle w:val="5"/>
        <w:numPr>
          <w:ilvl w:val="0"/>
          <w:numId w:val="0"/>
        </w:numPr>
        <w:spacing w:before="0" w:after="0" w:line="240" w:lineRule="auto"/>
        <w:ind w:left="420" w:leftChars="200"/>
        <w:rPr>
          <w:rFonts w:hint="eastAsia" w:ascii="仿宋" w:hAnsi="仿宋" w:eastAsia="仿宋" w:cs="宋体"/>
          <w:color w:val="auto"/>
          <w:szCs w:val="32"/>
          <w:lang w:val="zh-CN"/>
        </w:rPr>
      </w:pPr>
      <w:bookmarkStart w:id="381" w:name="_Toc26690"/>
      <w:bookmarkStart w:id="382" w:name="_Toc19419"/>
      <w:bookmarkStart w:id="383" w:name="_Toc11811"/>
      <w:bookmarkStart w:id="384" w:name="_Toc10578"/>
      <w:bookmarkStart w:id="385" w:name="_Toc12929"/>
      <w:bookmarkStart w:id="386" w:name="_Toc4999"/>
      <w:bookmarkStart w:id="387" w:name="_Toc22161"/>
      <w:bookmarkStart w:id="388" w:name="_Toc17759"/>
      <w:r>
        <w:rPr>
          <w:rFonts w:hint="eastAsia" w:ascii="仿宋" w:hAnsi="仿宋" w:eastAsia="仿宋" w:cs="宋体"/>
          <w:color w:val="auto"/>
          <w:szCs w:val="32"/>
          <w:lang w:val="zh-CN"/>
        </w:rPr>
        <w:t>（三）创新业态建设新体系</w:t>
      </w:r>
      <w:bookmarkEnd w:id="381"/>
      <w:bookmarkEnd w:id="382"/>
      <w:bookmarkEnd w:id="383"/>
      <w:bookmarkEnd w:id="384"/>
      <w:bookmarkEnd w:id="385"/>
      <w:bookmarkEnd w:id="386"/>
      <w:bookmarkEnd w:id="387"/>
      <w:bookmarkEnd w:id="388"/>
    </w:p>
    <w:p>
      <w:pPr>
        <w:spacing w:line="560" w:lineRule="exact"/>
        <w:ind w:firstLine="640" w:firstLineChars="200"/>
        <w:jc w:val="left"/>
        <w:rPr>
          <w:rFonts w:ascii="仿宋" w:hAnsi="仿宋" w:eastAsia="仿宋" w:cs="宋体"/>
          <w:color w:val="auto"/>
          <w:sz w:val="32"/>
          <w:szCs w:val="32"/>
          <w:shd w:val="clear" w:color="auto" w:fill="FFFFFF"/>
        </w:rPr>
      </w:pPr>
      <w:bookmarkStart w:id="389" w:name="_Toc10708"/>
      <w:r>
        <w:rPr>
          <w:rFonts w:hint="eastAsia" w:ascii="仿宋" w:hAnsi="仿宋" w:eastAsia="仿宋" w:cs="宋体"/>
          <w:color w:val="auto"/>
          <w:sz w:val="32"/>
          <w:szCs w:val="32"/>
          <w:shd w:val="clear" w:color="auto" w:fill="FFFFFF"/>
        </w:rPr>
        <w:t>积极发展新业态的旅游产品，及时满足旅游市场的需求及引领消费市场的导向，完善新业态旅游服务体系。以旅游融合一二三产，以旅游带动城乡特色发展，丰富旅游业态形式。形成通海县硏学旅游、亲子旅游、户外运动等新业态要素体系和服务体系。</w:t>
      </w:r>
    </w:p>
    <w:p>
      <w:pPr>
        <w:adjustRightInd w:val="0"/>
        <w:snapToGrid w:val="0"/>
        <w:spacing w:line="560" w:lineRule="exact"/>
        <w:ind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rPr>
        <w:t>1.研学旅游服务体系</w:t>
      </w:r>
    </w:p>
    <w:p>
      <w:pPr>
        <w:spacing w:line="560" w:lineRule="exact"/>
        <w:ind w:firstLine="640" w:firstLineChars="200"/>
        <w:jc w:val="left"/>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培育专业旅游研学服务机构形成集旅行社、服务企业、提供专业服务，与外面合作形成营销体系，完善研学保障系统，健全研学旅游安全保障机制，提高安全保障水平。</w:t>
      </w:r>
    </w:p>
    <w:p>
      <w:pPr>
        <w:adjustRightInd w:val="0"/>
        <w:snapToGrid w:val="0"/>
        <w:spacing w:line="56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2.亲子旅游服务体系</w:t>
      </w:r>
    </w:p>
    <w:p>
      <w:pPr>
        <w:spacing w:line="560" w:lineRule="exact"/>
        <w:ind w:firstLine="640" w:firstLineChars="200"/>
        <w:jc w:val="left"/>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明确区别其他产品，产品子名称中必须包含“亲子游”；亲子产品应设计不同年龄段的产品，提供具有安全与舒适保障，避免提供危险性景点与项目，行程宽松舒适，相关产品行程应包吃住、包车、包导游、包保险等；除了寓教于乐之外，目的地应符合大众化、经典化,能满足孩子与家长的观光休闲要求，满足孩子的好奇心做好亲子产品。</w:t>
      </w:r>
    </w:p>
    <w:p>
      <w:pPr>
        <w:pStyle w:val="64"/>
        <w:adjustRightInd w:val="0"/>
        <w:snapToGrid w:val="0"/>
        <w:spacing w:line="560" w:lineRule="exact"/>
        <w:ind w:left="640" w:firstLine="0"/>
        <w:rPr>
          <w:rFonts w:cs="宋体"/>
          <w:color w:val="auto"/>
          <w:sz w:val="32"/>
          <w:szCs w:val="32"/>
        </w:rPr>
      </w:pPr>
      <w:r>
        <w:rPr>
          <w:rFonts w:hint="eastAsia" w:cs="宋体"/>
          <w:color w:val="auto"/>
          <w:sz w:val="32"/>
          <w:szCs w:val="32"/>
          <w:lang w:val="en-US"/>
        </w:rPr>
        <w:t>3.</w:t>
      </w:r>
      <w:r>
        <w:rPr>
          <w:rFonts w:hint="eastAsia" w:cs="宋体"/>
          <w:color w:val="auto"/>
          <w:sz w:val="32"/>
          <w:szCs w:val="32"/>
        </w:rPr>
        <w:t>体育与户外旅游服务体系</w:t>
      </w:r>
    </w:p>
    <w:p>
      <w:pPr>
        <w:spacing w:line="560" w:lineRule="exact"/>
        <w:ind w:firstLine="640" w:firstLineChars="200"/>
        <w:jc w:val="left"/>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完善通海县户外旅游服务体系，丰富完善户外旅游产品，加快建设户外营地、露营地、山地公园、拓展基地、体育公园、民族竞技场等户外旅游产品，以体育+旅游的形式，结合健康医疗的需求，发展康体健身类业态项目。</w:t>
      </w:r>
      <w:bookmarkStart w:id="390" w:name="_Toc31013"/>
    </w:p>
    <w:p>
      <w:pPr>
        <w:pStyle w:val="4"/>
        <w:spacing w:line="240" w:lineRule="auto"/>
        <w:ind w:firstLine="643" w:firstLineChars="200"/>
        <w:jc w:val="left"/>
        <w:rPr>
          <w:rFonts w:ascii="Calibri" w:hAnsi="Calibri" w:eastAsia="宋体" w:cs="Times New Roman"/>
          <w:color w:val="auto"/>
          <w:sz w:val="32"/>
          <w:szCs w:val="24"/>
          <w:shd w:val="clear" w:color="auto" w:fill="FFFFFF"/>
        </w:rPr>
      </w:pPr>
      <w:bookmarkStart w:id="391" w:name="_Toc26010"/>
      <w:bookmarkStart w:id="392" w:name="_Toc4160"/>
      <w:bookmarkStart w:id="393" w:name="_Toc19021"/>
      <w:bookmarkStart w:id="394" w:name="_Toc16782"/>
      <w:bookmarkStart w:id="395" w:name="_Toc10043"/>
      <w:bookmarkStart w:id="396" w:name="_Toc28239"/>
      <w:r>
        <w:rPr>
          <w:rFonts w:hint="default" w:ascii="Calibri" w:hAnsi="Calibri" w:eastAsia="宋体" w:cs="Times New Roman"/>
          <w:color w:val="auto"/>
          <w:sz w:val="32"/>
          <w:szCs w:val="24"/>
          <w:shd w:val="clear" w:color="auto" w:fill="FFFFFF"/>
        </w:rPr>
        <w:t>二、</w:t>
      </w:r>
      <w:r>
        <w:rPr>
          <w:rFonts w:hint="default" w:ascii="Calibri" w:hAnsi="Calibri" w:eastAsia="宋体" w:cs="Times New Roman"/>
          <w:color w:val="auto"/>
          <w:sz w:val="32"/>
          <w:szCs w:val="24"/>
        </w:rPr>
        <w:t>打造品牌产品</w:t>
      </w:r>
      <w:bookmarkEnd w:id="389"/>
      <w:bookmarkEnd w:id="390"/>
      <w:bookmarkEnd w:id="391"/>
      <w:bookmarkEnd w:id="392"/>
      <w:bookmarkEnd w:id="393"/>
      <w:bookmarkEnd w:id="394"/>
      <w:bookmarkEnd w:id="395"/>
      <w:bookmarkEnd w:id="396"/>
    </w:p>
    <w:p>
      <w:pPr>
        <w:pStyle w:val="5"/>
        <w:numPr>
          <w:ilvl w:val="0"/>
          <w:numId w:val="0"/>
        </w:numPr>
        <w:spacing w:before="0" w:after="0" w:line="240" w:lineRule="auto"/>
        <w:ind w:left="420" w:leftChars="200"/>
        <w:rPr>
          <w:rFonts w:hint="eastAsia" w:ascii="仿宋" w:hAnsi="仿宋" w:eastAsia="仿宋" w:cs="宋体"/>
          <w:color w:val="auto"/>
          <w:szCs w:val="32"/>
          <w:lang w:val="zh-CN"/>
        </w:rPr>
      </w:pPr>
      <w:bookmarkStart w:id="397" w:name="_Toc3183"/>
      <w:bookmarkStart w:id="398" w:name="_Toc7239"/>
      <w:bookmarkStart w:id="399" w:name="_Toc23"/>
      <w:bookmarkStart w:id="400" w:name="_Toc20511"/>
      <w:bookmarkStart w:id="401" w:name="_Toc86"/>
      <w:bookmarkStart w:id="402" w:name="_Toc4614"/>
      <w:bookmarkStart w:id="403" w:name="_Toc26917"/>
      <w:bookmarkStart w:id="404" w:name="_Toc27077"/>
      <w:r>
        <w:rPr>
          <w:rFonts w:hint="eastAsia" w:ascii="仿宋" w:hAnsi="仿宋" w:eastAsia="仿宋" w:cs="宋体"/>
          <w:color w:val="auto"/>
          <w:szCs w:val="32"/>
          <w:lang w:val="zh-CN"/>
        </w:rPr>
        <w:t>（一）打造文化旅游产品</w:t>
      </w:r>
      <w:bookmarkEnd w:id="397"/>
      <w:bookmarkEnd w:id="398"/>
      <w:bookmarkEnd w:id="399"/>
      <w:bookmarkEnd w:id="400"/>
      <w:bookmarkEnd w:id="401"/>
      <w:bookmarkEnd w:id="402"/>
      <w:bookmarkEnd w:id="403"/>
      <w:bookmarkEnd w:id="404"/>
    </w:p>
    <w:p>
      <w:pPr>
        <w:spacing w:line="560" w:lineRule="exact"/>
        <w:ind w:firstLine="640" w:firstLineChars="200"/>
        <w:rPr>
          <w:rFonts w:hint="eastAsia"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打造丰富的文化旅游产品：古街古村古镇古城旅游、山水自然游、文化遗产旅游、民俗文化旅游、乡村文化旅游、博物馆陈列馆纪念馆旅游、节庆活动旅游、农业观光旅游、研学旅游等文化旅游产品。</w:t>
      </w:r>
    </w:p>
    <w:p>
      <w:pPr>
        <w:spacing w:line="560" w:lineRule="exact"/>
        <w:ind w:firstLine="640" w:firstLineChars="200"/>
        <w:rPr>
          <w:rFonts w:hint="eastAsia" w:ascii="仿宋" w:hAnsi="仿宋" w:eastAsia="仿宋" w:cs="宋体"/>
          <w:color w:val="auto"/>
          <w:sz w:val="32"/>
          <w:szCs w:val="32"/>
          <w:shd w:val="clear" w:color="auto" w:fill="FFFFFF"/>
          <w:lang w:val="en-US" w:eastAsia="zh-CN"/>
        </w:rPr>
      </w:pPr>
      <w:r>
        <w:rPr>
          <w:rFonts w:hint="eastAsia" w:ascii="仿宋" w:hAnsi="仿宋" w:eastAsia="仿宋" w:cs="宋体"/>
          <w:color w:val="auto"/>
          <w:sz w:val="32"/>
          <w:szCs w:val="32"/>
          <w:shd w:val="clear" w:color="auto" w:fill="FFFFFF"/>
          <w:lang w:val="en-US" w:eastAsia="zh-CN"/>
        </w:rPr>
        <w:t xml:space="preserve"> 通过古城、古镇、古街、古村、标志性的建筑、故事、虚拟形象等原始的旅游资源打造通海独特旅游目的地IP，赋予旅游目的地独特的生命力，</w:t>
      </w:r>
      <w:r>
        <w:rPr>
          <w:rFonts w:hint="eastAsia" w:ascii="仿宋" w:hAnsi="仿宋" w:eastAsia="仿宋" w:cs="宋体"/>
          <w:color w:val="auto"/>
          <w:sz w:val="32"/>
          <w:szCs w:val="32"/>
          <w:shd w:val="clear" w:color="auto" w:fill="FFFFFF"/>
        </w:rPr>
        <w:t>建构活化出氛围、场景、玩法，来满足消费者日益提升的旅游需求，延伸旅游产业链，</w:t>
      </w:r>
      <w:r>
        <w:rPr>
          <w:rFonts w:hint="eastAsia" w:ascii="仿宋" w:hAnsi="仿宋" w:eastAsia="仿宋" w:cs="宋体"/>
          <w:color w:val="auto"/>
          <w:sz w:val="32"/>
          <w:szCs w:val="32"/>
          <w:shd w:val="clear" w:color="auto" w:fill="FFFFFF"/>
          <w:lang w:val="en-US" w:eastAsia="zh-CN"/>
        </w:rPr>
        <w:t>并将IP贯穿旅游策划规划、旅游建造、旅游投融资、旅游运营等全程，实现旅游产品的体验升级与价值提升。</w:t>
      </w:r>
    </w:p>
    <w:p>
      <w:pPr>
        <w:pStyle w:val="5"/>
        <w:numPr>
          <w:ilvl w:val="0"/>
          <w:numId w:val="0"/>
        </w:numPr>
        <w:spacing w:before="0" w:after="0" w:line="240" w:lineRule="auto"/>
        <w:ind w:left="420" w:leftChars="200"/>
        <w:rPr>
          <w:rFonts w:hint="eastAsia" w:ascii="仿宋" w:hAnsi="仿宋" w:eastAsia="仿宋" w:cs="宋体"/>
          <w:color w:val="auto"/>
          <w:szCs w:val="32"/>
          <w:lang w:val="zh-CN"/>
        </w:rPr>
      </w:pPr>
      <w:bookmarkStart w:id="405" w:name="_Toc22854"/>
      <w:bookmarkStart w:id="406" w:name="_Toc12759"/>
      <w:bookmarkStart w:id="407" w:name="_Toc7777"/>
      <w:bookmarkStart w:id="408" w:name="_Toc25420"/>
      <w:bookmarkStart w:id="409" w:name="_Toc3284"/>
      <w:bookmarkStart w:id="410" w:name="_Toc10545"/>
      <w:bookmarkStart w:id="411" w:name="_Toc20300"/>
      <w:bookmarkStart w:id="412" w:name="_Toc16010"/>
      <w:r>
        <w:rPr>
          <w:rFonts w:hint="eastAsia" w:ascii="仿宋" w:hAnsi="仿宋" w:eastAsia="仿宋" w:cs="宋体"/>
          <w:color w:val="auto"/>
          <w:szCs w:val="32"/>
          <w:lang w:val="zh-CN"/>
        </w:rPr>
        <w:t>（二）丰富文化旅游活动</w:t>
      </w:r>
      <w:bookmarkEnd w:id="405"/>
      <w:bookmarkEnd w:id="406"/>
      <w:bookmarkEnd w:id="407"/>
      <w:bookmarkEnd w:id="408"/>
      <w:bookmarkEnd w:id="409"/>
      <w:bookmarkEnd w:id="410"/>
      <w:bookmarkEnd w:id="411"/>
      <w:bookmarkEnd w:id="412"/>
    </w:p>
    <w:p>
      <w:pPr>
        <w:spacing w:line="56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shd w:val="clear" w:color="auto" w:fill="FFFFFF"/>
        </w:rPr>
        <w:t>用节庆、赛事等特色旅游宣传推广载体，提升旅游综合影响力。</w:t>
      </w:r>
      <w:r>
        <w:rPr>
          <w:rFonts w:hint="eastAsia" w:ascii="仿宋" w:hAnsi="仿宋" w:eastAsia="仿宋" w:cs="宋体"/>
          <w:color w:val="auto"/>
          <w:sz w:val="32"/>
          <w:szCs w:val="32"/>
          <w:highlight w:val="none"/>
          <w:shd w:val="clear" w:color="auto"/>
        </w:rPr>
        <w:t>举办杞麓湖盆景展，</w:t>
      </w:r>
      <w:r>
        <w:rPr>
          <w:rFonts w:hint="eastAsia" w:ascii="仿宋" w:hAnsi="仿宋" w:eastAsia="仿宋" w:cs="宋体"/>
          <w:color w:val="auto"/>
          <w:sz w:val="32"/>
          <w:szCs w:val="32"/>
          <w:shd w:val="clear" w:color="auto" w:fill="FFFFFF"/>
        </w:rPr>
        <w:t>把迎春花街、春节民俗文化展演、文庙“三礼”活动、兴蒙那达慕节、大树社区摸鱼节等办成较有影响力的常态式品牌旅游节庆活动，鼓励各乡镇</w:t>
      </w:r>
      <w:r>
        <w:rPr>
          <w:rFonts w:hint="eastAsia" w:ascii="仿宋" w:hAnsi="仿宋" w:eastAsia="仿宋" w:cs="宋体"/>
          <w:color w:val="auto"/>
          <w:sz w:val="32"/>
          <w:szCs w:val="32"/>
          <w:shd w:val="clear" w:color="auto" w:fill="FFFFFF"/>
          <w:lang w:eastAsia="zh-CN"/>
        </w:rPr>
        <w:t>（街道）</w:t>
      </w:r>
      <w:r>
        <w:rPr>
          <w:rFonts w:hint="eastAsia" w:ascii="仿宋" w:hAnsi="仿宋" w:eastAsia="仿宋" w:cs="宋体"/>
          <w:color w:val="auto"/>
          <w:sz w:val="32"/>
          <w:szCs w:val="32"/>
          <w:shd w:val="clear" w:color="auto" w:fill="FFFFFF"/>
        </w:rPr>
        <w:t>举办乡村赏花节、创意性农事节庆或民俗风情节。</w:t>
      </w:r>
    </w:p>
    <w:p>
      <w:pPr>
        <w:pStyle w:val="5"/>
        <w:numPr>
          <w:ilvl w:val="0"/>
          <w:numId w:val="0"/>
        </w:numPr>
        <w:spacing w:before="0" w:after="0" w:line="240" w:lineRule="auto"/>
        <w:ind w:left="420" w:leftChars="200"/>
        <w:rPr>
          <w:rFonts w:hint="eastAsia" w:ascii="仿宋" w:hAnsi="仿宋" w:eastAsia="仿宋" w:cs="宋体"/>
          <w:color w:val="auto"/>
          <w:szCs w:val="32"/>
          <w:lang w:val="zh-CN"/>
        </w:rPr>
      </w:pPr>
      <w:bookmarkStart w:id="413" w:name="_Toc3707"/>
      <w:bookmarkStart w:id="414" w:name="_Toc1273"/>
      <w:bookmarkStart w:id="415" w:name="_Toc25975"/>
      <w:bookmarkStart w:id="416" w:name="_Toc32058"/>
      <w:bookmarkStart w:id="417" w:name="_Toc26187"/>
      <w:bookmarkStart w:id="418" w:name="_Toc3897"/>
      <w:bookmarkStart w:id="419" w:name="_Toc21307"/>
      <w:bookmarkStart w:id="420" w:name="_Toc25318"/>
      <w:r>
        <w:rPr>
          <w:rFonts w:hint="eastAsia" w:ascii="仿宋" w:hAnsi="仿宋" w:eastAsia="仿宋" w:cs="宋体"/>
          <w:color w:val="auto"/>
          <w:szCs w:val="32"/>
          <w:lang w:val="zh-CN"/>
        </w:rPr>
        <w:t>（三）创新文旅营销体系</w:t>
      </w:r>
      <w:bookmarkEnd w:id="413"/>
      <w:bookmarkEnd w:id="414"/>
      <w:bookmarkEnd w:id="415"/>
      <w:bookmarkEnd w:id="416"/>
      <w:bookmarkEnd w:id="417"/>
      <w:bookmarkEnd w:id="418"/>
      <w:bookmarkEnd w:id="419"/>
      <w:bookmarkEnd w:id="420"/>
    </w:p>
    <w:p>
      <w:pPr>
        <w:spacing w:line="560" w:lineRule="exact"/>
        <w:ind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以实现游客量提升、旅游收入增加</w:t>
      </w:r>
      <w:r>
        <w:rPr>
          <w:rFonts w:hint="eastAsia" w:ascii="仿宋" w:hAnsi="仿宋" w:eastAsia="仿宋" w:cs="宋体"/>
          <w:color w:val="auto"/>
          <w:sz w:val="32"/>
          <w:szCs w:val="32"/>
          <w:shd w:val="clear" w:color="auto" w:fill="FFFFFF"/>
          <w:lang w:eastAsia="zh-CN"/>
        </w:rPr>
        <w:t>为</w:t>
      </w:r>
      <w:r>
        <w:rPr>
          <w:rFonts w:hint="eastAsia" w:ascii="仿宋" w:hAnsi="仿宋" w:eastAsia="仿宋" w:cs="宋体"/>
          <w:color w:val="auto"/>
          <w:sz w:val="32"/>
          <w:szCs w:val="32"/>
          <w:shd w:val="clear" w:color="auto" w:fill="FFFFFF"/>
        </w:rPr>
        <w:t>目标</w:t>
      </w:r>
      <w:r>
        <w:rPr>
          <w:rFonts w:hint="eastAsia" w:ascii="仿宋" w:hAnsi="仿宋" w:eastAsia="仿宋" w:cs="宋体"/>
          <w:color w:val="auto"/>
          <w:sz w:val="32"/>
          <w:szCs w:val="32"/>
          <w:shd w:val="clear" w:color="auto" w:fill="FFFFFF"/>
          <w:lang w:eastAsia="zh-CN"/>
        </w:rPr>
        <w:t>，全力打造文化</w:t>
      </w:r>
      <w:r>
        <w:rPr>
          <w:rFonts w:hint="eastAsia" w:ascii="仿宋" w:hAnsi="仿宋" w:eastAsia="仿宋" w:cs="宋体"/>
          <w:color w:val="auto"/>
          <w:sz w:val="32"/>
          <w:szCs w:val="32"/>
          <w:shd w:val="clear" w:color="auto" w:fill="FFFFFF"/>
        </w:rPr>
        <w:t>旅游品牌</w:t>
      </w:r>
      <w:r>
        <w:rPr>
          <w:rFonts w:hint="eastAsia" w:ascii="仿宋" w:hAnsi="仿宋" w:eastAsia="仿宋" w:cs="宋体"/>
          <w:color w:val="auto"/>
          <w:sz w:val="32"/>
          <w:szCs w:val="32"/>
          <w:shd w:val="clear" w:color="auto" w:fill="FFFFFF"/>
          <w:lang w:eastAsia="zh-CN"/>
        </w:rPr>
        <w:t>，深入实施</w:t>
      </w:r>
      <w:r>
        <w:rPr>
          <w:rFonts w:hint="eastAsia" w:ascii="仿宋" w:hAnsi="仿宋" w:eastAsia="仿宋" w:cs="宋体"/>
          <w:color w:val="auto"/>
          <w:sz w:val="32"/>
          <w:szCs w:val="32"/>
          <w:shd w:val="clear" w:color="auto" w:fill="FFFFFF"/>
        </w:rPr>
        <w:t>四大营销策略。</w:t>
      </w:r>
    </w:p>
    <w:p>
      <w:pPr>
        <w:spacing w:line="560" w:lineRule="exact"/>
        <w:ind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1.产品主题化包装，构建代表通海的原产地品牌，落地品牌体验，强化通海吃、住、行、游、购、娱的产品认知，并进行品牌化规范整合。加强通海银器、铜器、工艺刀具、木雕、石雕、刺绣、牛角梳、甜白酒、豆</w:t>
      </w:r>
      <w:r>
        <w:rPr>
          <w:rFonts w:hint="eastAsia" w:ascii="仿宋" w:hAnsi="仿宋" w:eastAsia="仿宋" w:cs="宋体"/>
          <w:color w:val="auto"/>
          <w:sz w:val="32"/>
          <w:szCs w:val="32"/>
          <w:shd w:val="clear" w:color="auto" w:fill="FFFFFF"/>
          <w:lang w:eastAsia="zh-CN"/>
        </w:rPr>
        <w:t>沫</w:t>
      </w:r>
      <w:r>
        <w:rPr>
          <w:rFonts w:hint="eastAsia" w:ascii="仿宋" w:hAnsi="仿宋" w:eastAsia="仿宋" w:cs="宋体"/>
          <w:color w:val="auto"/>
          <w:sz w:val="32"/>
          <w:szCs w:val="32"/>
          <w:shd w:val="clear" w:color="auto" w:fill="FFFFFF"/>
        </w:rPr>
        <w:t>糖、酱菜、杨广面条等旅游商品营销力度，逐步将土特产品旅游商品化，培育和创新本地旅游商品品牌。</w:t>
      </w:r>
    </w:p>
    <w:p>
      <w:pPr>
        <w:spacing w:line="560" w:lineRule="exact"/>
        <w:ind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2.自媒体平台升级构建，建设一个综合信息服务主体平台，功能页面做到视觉美感提升、主页功能简化、品牌形象明确；以微信、微博、抖音等为载体，作为实时深度推送平台和即时发布互动平台。</w:t>
      </w:r>
    </w:p>
    <w:p>
      <w:pPr>
        <w:spacing w:line="560" w:lineRule="exact"/>
        <w:ind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3.全媒体渠道整合互补，创新全媒体营销模式，实现从传统营销向新媒体营销、智慧营销转变。</w:t>
      </w:r>
    </w:p>
    <w:p>
      <w:pPr>
        <w:spacing w:line="560" w:lineRule="exact"/>
        <w:ind w:firstLine="640" w:firstLineChars="200"/>
        <w:rPr>
          <w:rFonts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4.节事活动创新升级，全面推进通海节事活动营销，力争打造和形成具有通海地域特色的省内外或国内外知名品牌。</w:t>
      </w:r>
      <w:bookmarkStart w:id="421" w:name="_Toc25353"/>
      <w:bookmarkStart w:id="422" w:name="_Toc22967"/>
    </w:p>
    <w:p>
      <w:pPr>
        <w:pStyle w:val="4"/>
        <w:spacing w:line="240" w:lineRule="auto"/>
        <w:ind w:firstLine="643" w:firstLineChars="200"/>
        <w:rPr>
          <w:rFonts w:ascii="Calibri" w:hAnsi="Calibri" w:eastAsia="宋体" w:cs="Times New Roman"/>
          <w:color w:val="auto"/>
          <w:sz w:val="32"/>
          <w:szCs w:val="24"/>
          <w:shd w:val="clear" w:color="auto" w:fill="FFFFFF"/>
        </w:rPr>
      </w:pPr>
      <w:bookmarkStart w:id="423" w:name="_Toc24587"/>
      <w:bookmarkStart w:id="424" w:name="_Toc10092"/>
      <w:bookmarkStart w:id="425" w:name="_Toc32049"/>
      <w:bookmarkStart w:id="426" w:name="_Toc26726"/>
      <w:bookmarkStart w:id="427" w:name="_Toc11528"/>
      <w:bookmarkStart w:id="428" w:name="_Toc26133"/>
      <w:r>
        <w:rPr>
          <w:rFonts w:hint="default" w:ascii="Calibri" w:hAnsi="Calibri" w:eastAsia="宋体" w:cs="Times New Roman"/>
          <w:color w:val="auto"/>
          <w:sz w:val="32"/>
          <w:szCs w:val="24"/>
          <w:shd w:val="clear" w:color="auto" w:fill="FFFFFF"/>
        </w:rPr>
        <w:t>三、</w:t>
      </w:r>
      <w:r>
        <w:rPr>
          <w:rFonts w:hint="default" w:ascii="Calibri" w:hAnsi="Calibri" w:eastAsia="宋体" w:cs="Times New Roman"/>
          <w:color w:val="auto"/>
          <w:sz w:val="32"/>
          <w:szCs w:val="24"/>
        </w:rPr>
        <w:t>提升质量效益</w:t>
      </w:r>
      <w:bookmarkEnd w:id="421"/>
      <w:bookmarkEnd w:id="422"/>
      <w:bookmarkEnd w:id="423"/>
      <w:bookmarkEnd w:id="424"/>
      <w:bookmarkEnd w:id="425"/>
      <w:bookmarkEnd w:id="426"/>
      <w:bookmarkEnd w:id="427"/>
      <w:bookmarkEnd w:id="428"/>
    </w:p>
    <w:p>
      <w:pPr>
        <w:pStyle w:val="5"/>
        <w:numPr>
          <w:ilvl w:val="0"/>
          <w:numId w:val="0"/>
        </w:numPr>
        <w:spacing w:before="0" w:after="0" w:line="240" w:lineRule="auto"/>
        <w:ind w:left="420" w:leftChars="200"/>
        <w:rPr>
          <w:rFonts w:hint="eastAsia" w:ascii="仿宋" w:hAnsi="仿宋" w:eastAsia="仿宋" w:cs="宋体"/>
          <w:color w:val="auto"/>
          <w:szCs w:val="32"/>
          <w:lang w:val="zh-CN"/>
        </w:rPr>
      </w:pPr>
      <w:bookmarkStart w:id="429" w:name="_Toc4474"/>
      <w:bookmarkStart w:id="430" w:name="_Toc24085"/>
      <w:bookmarkStart w:id="431" w:name="_Toc989"/>
      <w:bookmarkStart w:id="432" w:name="_Toc2741"/>
      <w:bookmarkStart w:id="433" w:name="_Toc21220"/>
      <w:bookmarkStart w:id="434" w:name="_Toc6808"/>
      <w:bookmarkStart w:id="435" w:name="_Toc18992"/>
      <w:bookmarkStart w:id="436" w:name="_Toc30654"/>
      <w:r>
        <w:rPr>
          <w:rFonts w:hint="eastAsia" w:ascii="仿宋" w:hAnsi="仿宋" w:eastAsia="仿宋" w:cs="宋体"/>
          <w:color w:val="auto"/>
          <w:szCs w:val="32"/>
          <w:lang w:val="zh-CN"/>
        </w:rPr>
        <w:t>（一）推动道路交通设施共享</w:t>
      </w:r>
      <w:bookmarkEnd w:id="429"/>
      <w:bookmarkEnd w:id="430"/>
      <w:bookmarkEnd w:id="431"/>
      <w:bookmarkEnd w:id="432"/>
      <w:bookmarkEnd w:id="433"/>
      <w:bookmarkEnd w:id="434"/>
      <w:bookmarkEnd w:id="435"/>
      <w:bookmarkEnd w:id="436"/>
    </w:p>
    <w:p>
      <w:pPr>
        <w:spacing w:line="560" w:lineRule="exact"/>
        <w:ind w:firstLine="640" w:firstLineChars="200"/>
        <w:jc w:val="left"/>
        <w:rPr>
          <w:rFonts w:hint="eastAsia" w:ascii="仿宋" w:hAnsi="仿宋" w:eastAsia="仿宋" w:cs="宋体"/>
          <w:color w:val="auto"/>
          <w:sz w:val="32"/>
          <w:szCs w:val="32"/>
        </w:rPr>
      </w:pPr>
      <w:r>
        <w:rPr>
          <w:rFonts w:hint="eastAsia" w:ascii="仿宋" w:hAnsi="仿宋" w:eastAsia="仿宋" w:cs="宋体"/>
          <w:color w:val="auto"/>
          <w:sz w:val="32"/>
          <w:szCs w:val="32"/>
        </w:rPr>
        <w:t>一是完善旅游交通服务。完善对外交通和旅游景观道，形成便捷的交通路网，加快弥玉、通海至石屏高速公路建设，推进</w:t>
      </w:r>
      <w:r>
        <w:rPr>
          <w:rFonts w:hint="eastAsia" w:ascii="仿宋" w:hAnsi="仿宋" w:eastAsia="仿宋" w:cs="宋体"/>
          <w:color w:val="auto"/>
          <w:sz w:val="32"/>
          <w:szCs w:val="32"/>
          <w:lang w:val="zh-CN"/>
        </w:rPr>
        <w:t>智慧停车场项目，</w:t>
      </w:r>
      <w:r>
        <w:rPr>
          <w:rFonts w:hint="eastAsia" w:ascii="仿宋" w:hAnsi="仿宋" w:eastAsia="仿宋" w:cs="宋体"/>
          <w:color w:val="auto"/>
          <w:sz w:val="32"/>
          <w:szCs w:val="32"/>
        </w:rPr>
        <w:t>打造游客集散中心。</w:t>
      </w:r>
    </w:p>
    <w:p>
      <w:pPr>
        <w:pStyle w:val="2"/>
        <w:rPr>
          <w:rFonts w:hint="eastAsia"/>
          <w:color w:val="auto"/>
          <w:sz w:val="32"/>
          <w:szCs w:val="32"/>
        </w:rPr>
      </w:pPr>
    </w:p>
    <w:tbl>
      <w:tblPr>
        <w:tblStyle w:val="21"/>
        <w:tblpPr w:leftFromText="180" w:rightFromText="180" w:vertAnchor="text" w:horzAnchor="page" w:tblpX="1897" w:tblpY="1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8DB3E2"/>
          </w:tcPr>
          <w:p>
            <w:pPr>
              <w:pStyle w:val="10"/>
              <w:spacing w:line="560" w:lineRule="exact"/>
              <w:jc w:val="center"/>
              <w:rPr>
                <w:rFonts w:cs="宋体"/>
                <w:color w:val="auto"/>
                <w:sz w:val="32"/>
                <w:szCs w:val="32"/>
                <w:lang w:val="en-US"/>
              </w:rPr>
            </w:pPr>
            <w:r>
              <w:rPr>
                <w:rFonts w:hint="eastAsia" w:cs="宋体"/>
                <w:bCs/>
                <w:color w:val="auto"/>
                <w:sz w:val="32"/>
                <w:szCs w:val="32"/>
                <w:lang w:val="en-US"/>
              </w:rPr>
              <w:t>道路交通设施建设工程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10"/>
              <w:spacing w:line="560" w:lineRule="exact"/>
              <w:ind w:firstLine="640" w:firstLineChars="200"/>
              <w:rPr>
                <w:rFonts w:cs="宋体"/>
                <w:color w:val="auto"/>
                <w:sz w:val="32"/>
                <w:szCs w:val="32"/>
                <w:lang w:val="en-US" w:bidi="ar-SA"/>
              </w:rPr>
            </w:pPr>
            <w:r>
              <w:rPr>
                <w:rFonts w:hint="eastAsia" w:cs="宋体"/>
                <w:color w:val="auto"/>
                <w:sz w:val="32"/>
                <w:szCs w:val="32"/>
                <w:lang w:val="en-US" w:bidi="ar-SA"/>
              </w:rPr>
              <w:t>完善县内旅游交通要道，完成“山-城-田-湖”通道建设，对通海县秀山街道：黄龙路、牛湖路、大树路，进行提升改造。</w:t>
            </w:r>
          </w:p>
        </w:tc>
      </w:tr>
    </w:tbl>
    <w:p>
      <w:pPr>
        <w:spacing w:line="560" w:lineRule="exact"/>
        <w:ind w:firstLine="640" w:firstLineChars="200"/>
        <w:jc w:val="left"/>
        <w:rPr>
          <w:rFonts w:hint="eastAsia" w:ascii="仿宋" w:hAnsi="仿宋" w:eastAsia="仿宋" w:cs="宋体"/>
          <w:color w:val="auto"/>
          <w:sz w:val="32"/>
          <w:szCs w:val="32"/>
        </w:rPr>
      </w:pPr>
    </w:p>
    <w:p>
      <w:pPr>
        <w:spacing w:line="560" w:lineRule="exact"/>
        <w:ind w:firstLine="640" w:firstLineChars="200"/>
        <w:jc w:val="left"/>
        <w:rPr>
          <w:rFonts w:ascii="仿宋" w:hAnsi="仿宋" w:eastAsia="仿宋" w:cs="宋体"/>
          <w:color w:val="auto"/>
          <w:sz w:val="32"/>
          <w:szCs w:val="32"/>
        </w:rPr>
      </w:pPr>
      <w:r>
        <w:rPr>
          <w:rFonts w:hint="eastAsia" w:ascii="仿宋" w:hAnsi="仿宋" w:eastAsia="仿宋" w:cs="宋体"/>
          <w:color w:val="auto"/>
          <w:sz w:val="32"/>
          <w:szCs w:val="32"/>
        </w:rPr>
        <w:t>二是持续推进“厕所革命”。围绕全域旅游发展目标，打造精品旅游厕所，按照国家、省、市“厕所革命”工作安排，继续推进旅游厕所规划和建设工作，加强景区景点等旅游区域公共服务设施建设，满足“数量充足、分布合理、管理有效、服务到位、卫生环保、如厕文明”要求。</w:t>
      </w:r>
    </w:p>
    <w:p>
      <w:pPr>
        <w:spacing w:line="560" w:lineRule="exact"/>
        <w:ind w:firstLine="640" w:firstLineChars="200"/>
        <w:jc w:val="left"/>
        <w:rPr>
          <w:rFonts w:ascii="仿宋" w:hAnsi="仿宋" w:eastAsia="仿宋" w:cs="宋体"/>
          <w:color w:val="auto"/>
          <w:sz w:val="32"/>
          <w:szCs w:val="32"/>
        </w:rPr>
      </w:pPr>
      <w:r>
        <w:rPr>
          <w:rFonts w:hint="eastAsia" w:ascii="仿宋" w:hAnsi="仿宋" w:eastAsia="仿宋" w:cs="宋体"/>
          <w:color w:val="auto"/>
          <w:sz w:val="32"/>
          <w:szCs w:val="32"/>
          <w:shd w:val="clear" w:color="auto" w:fill="FFFFFF"/>
        </w:rPr>
        <w:t>三加强旅行服务业发展。规范旅游咨询、票务代理、租车、旅游大巴服务类企业的服务，促进在线服务、电子商务类企业的健康发</w:t>
      </w:r>
      <w:r>
        <w:rPr>
          <w:rFonts w:hint="eastAsia" w:ascii="仿宋" w:hAnsi="仿宋" w:eastAsia="仿宋" w:cs="宋体"/>
          <w:color w:val="auto"/>
          <w:sz w:val="32"/>
          <w:szCs w:val="32"/>
        </w:rPr>
        <w:t>展，鼓励旅游管理公司、游客集散中心等新业态发展。</w:t>
      </w:r>
    </w:p>
    <w:p>
      <w:pPr>
        <w:pStyle w:val="5"/>
        <w:numPr>
          <w:ilvl w:val="0"/>
          <w:numId w:val="0"/>
        </w:numPr>
        <w:spacing w:before="0" w:after="0" w:line="240" w:lineRule="auto"/>
        <w:ind w:left="420" w:leftChars="200" w:firstLine="0" w:firstLineChars="0"/>
        <w:rPr>
          <w:rFonts w:hint="eastAsia" w:ascii="仿宋" w:hAnsi="仿宋" w:eastAsia="仿宋" w:cs="宋体"/>
          <w:color w:val="auto"/>
          <w:szCs w:val="32"/>
          <w:lang w:val="zh-CN"/>
        </w:rPr>
      </w:pPr>
      <w:bookmarkStart w:id="437" w:name="_Toc24516"/>
      <w:bookmarkStart w:id="438" w:name="_Toc24023"/>
      <w:bookmarkStart w:id="439" w:name="_Toc31079"/>
      <w:bookmarkStart w:id="440" w:name="_Toc23682"/>
      <w:bookmarkStart w:id="441" w:name="_Toc14807"/>
      <w:bookmarkStart w:id="442" w:name="_Toc19895"/>
      <w:bookmarkStart w:id="443" w:name="_Toc19406"/>
      <w:bookmarkStart w:id="444" w:name="_Toc19540"/>
      <w:r>
        <w:rPr>
          <w:rFonts w:hint="eastAsia" w:ascii="仿宋" w:hAnsi="仿宋" w:eastAsia="仿宋" w:cs="宋体"/>
          <w:color w:val="auto"/>
          <w:szCs w:val="32"/>
          <w:lang w:val="zh-CN"/>
        </w:rPr>
        <w:t>（二）推进标准技术融合</w:t>
      </w:r>
      <w:bookmarkEnd w:id="437"/>
      <w:bookmarkEnd w:id="438"/>
      <w:bookmarkEnd w:id="439"/>
      <w:bookmarkEnd w:id="440"/>
      <w:bookmarkEnd w:id="441"/>
      <w:bookmarkEnd w:id="442"/>
      <w:bookmarkEnd w:id="443"/>
      <w:bookmarkEnd w:id="444"/>
    </w:p>
    <w:p>
      <w:pPr>
        <w:spacing w:line="560" w:lineRule="exact"/>
        <w:ind w:firstLine="640" w:firstLineChars="200"/>
        <w:jc w:val="left"/>
        <w:rPr>
          <w:rFonts w:hint="eastAsia" w:ascii="仿宋" w:hAnsi="仿宋" w:eastAsia="仿宋" w:cs="宋体"/>
          <w:color w:val="auto"/>
          <w:sz w:val="32"/>
          <w:szCs w:val="32"/>
          <w:shd w:val="clear" w:color="auto" w:fill="FFFFFF"/>
        </w:rPr>
      </w:pPr>
      <w:r>
        <w:rPr>
          <w:rFonts w:hint="eastAsia" w:ascii="仿宋" w:hAnsi="仿宋" w:eastAsia="仿宋" w:cs="宋体"/>
          <w:color w:val="auto"/>
          <w:sz w:val="32"/>
          <w:szCs w:val="32"/>
          <w:shd w:val="clear" w:color="auto" w:fill="FFFFFF"/>
        </w:rPr>
        <w:t>积极推进以信息技术为核心引擎的高新技术在文旅行业的应用，运用5G技术、区块链、人工智能等技术，不断推进文旅大数据中心、旅游景区智慧化、公共服务设施智慧化、沉浸式互动文旅产品的发展，</w:t>
      </w:r>
      <w:r>
        <w:rPr>
          <w:rFonts w:hint="eastAsia" w:ascii="仿宋" w:hAnsi="仿宋" w:eastAsia="仿宋" w:cs="宋体"/>
          <w:color w:val="auto"/>
          <w:sz w:val="32"/>
          <w:szCs w:val="32"/>
        </w:rPr>
        <w:t>加强旅游信息化和文化消费大数据平台建设，提升智慧旅游、智慧文化发展水平</w:t>
      </w:r>
      <w:r>
        <w:rPr>
          <w:rFonts w:hint="eastAsia" w:ascii="仿宋" w:hAnsi="仿宋" w:eastAsia="仿宋" w:cs="宋体"/>
          <w:color w:val="auto"/>
          <w:sz w:val="32"/>
          <w:szCs w:val="32"/>
          <w:shd w:val="clear" w:color="auto" w:fill="FFFFFF"/>
        </w:rPr>
        <w:t>。</w:t>
      </w:r>
    </w:p>
    <w:p>
      <w:pPr>
        <w:pStyle w:val="2"/>
        <w:rPr>
          <w:rFonts w:hint="eastAsia"/>
          <w:color w:val="auto"/>
          <w:sz w:val="32"/>
          <w:szCs w:val="32"/>
        </w:rPr>
      </w:pPr>
    </w:p>
    <w:tbl>
      <w:tblPr>
        <w:tblStyle w:val="21"/>
        <w:tblpPr w:leftFromText="180" w:rightFromText="180" w:vertAnchor="text" w:horzAnchor="page" w:tblpX="1825" w:tblpY="6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8DB3E2"/>
          </w:tcPr>
          <w:p>
            <w:pPr>
              <w:pStyle w:val="10"/>
              <w:spacing w:line="560" w:lineRule="exact"/>
              <w:jc w:val="center"/>
              <w:rPr>
                <w:rFonts w:cs="宋体"/>
                <w:color w:val="auto"/>
                <w:sz w:val="32"/>
                <w:szCs w:val="32"/>
                <w:lang w:val="en-US"/>
              </w:rPr>
            </w:pPr>
            <w:r>
              <w:rPr>
                <w:rFonts w:hint="eastAsia" w:cs="宋体"/>
                <w:bCs/>
                <w:color w:val="auto"/>
                <w:sz w:val="32"/>
                <w:szCs w:val="32"/>
                <w:lang w:val="en-US"/>
              </w:rPr>
              <w:t>智慧化建设工程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10"/>
              <w:spacing w:line="560" w:lineRule="exact"/>
              <w:ind w:firstLine="640" w:firstLineChars="200"/>
              <w:rPr>
                <w:rFonts w:cs="宋体"/>
                <w:color w:val="auto"/>
                <w:sz w:val="32"/>
                <w:szCs w:val="32"/>
                <w:lang w:val="en-US"/>
              </w:rPr>
            </w:pPr>
            <w:r>
              <w:rPr>
                <w:rFonts w:hint="eastAsia" w:cs="宋体"/>
                <w:color w:val="auto"/>
                <w:sz w:val="32"/>
                <w:szCs w:val="32"/>
                <w:lang w:val="en-US"/>
              </w:rPr>
              <w:t>实施通海县智慧旅游建设，加强智慧景区、智慧停车场、智能服务设施建设。</w:t>
            </w:r>
          </w:p>
          <w:p>
            <w:pPr>
              <w:pStyle w:val="10"/>
              <w:spacing w:line="560" w:lineRule="exact"/>
              <w:ind w:firstLine="640" w:firstLineChars="200"/>
              <w:rPr>
                <w:rFonts w:cs="宋体"/>
                <w:color w:val="auto"/>
                <w:sz w:val="32"/>
                <w:szCs w:val="32"/>
                <w:lang w:val="en-US"/>
              </w:rPr>
            </w:pPr>
            <w:r>
              <w:rPr>
                <w:rFonts w:hint="eastAsia" w:cs="宋体"/>
                <w:color w:val="auto"/>
                <w:sz w:val="32"/>
                <w:szCs w:val="32"/>
                <w:lang w:val="en-US"/>
              </w:rPr>
              <w:t>实施通海县博物馆、图书</w:t>
            </w:r>
            <w:r>
              <w:rPr>
                <w:rFonts w:hint="eastAsia" w:cs="宋体"/>
                <w:color w:val="auto"/>
                <w:sz w:val="32"/>
                <w:szCs w:val="32"/>
                <w:highlight w:val="none"/>
                <w:lang w:val="en-US"/>
              </w:rPr>
              <w:t>馆、文</w:t>
            </w:r>
            <w:r>
              <w:rPr>
                <w:rFonts w:hint="eastAsia" w:cs="宋体"/>
                <w:color w:val="auto"/>
                <w:sz w:val="32"/>
                <w:szCs w:val="32"/>
                <w:highlight w:val="none"/>
                <w:lang w:val="en-US" w:eastAsia="zh-CN"/>
              </w:rPr>
              <w:t>体</w:t>
            </w:r>
            <w:r>
              <w:rPr>
                <w:rFonts w:hint="eastAsia" w:cs="宋体"/>
                <w:color w:val="auto"/>
                <w:sz w:val="32"/>
                <w:szCs w:val="32"/>
                <w:highlight w:val="none"/>
                <w:lang w:val="en-US"/>
              </w:rPr>
              <w:t>中心</w:t>
            </w:r>
            <w:r>
              <w:rPr>
                <w:rFonts w:hint="eastAsia" w:cs="宋体"/>
                <w:color w:val="auto"/>
                <w:sz w:val="32"/>
                <w:szCs w:val="32"/>
                <w:lang w:val="en-US"/>
              </w:rPr>
              <w:t>智慧建设，对新建“两馆一中心”进行陈列布置和数字化建设，开展智能化服务，实现数字资源共享。</w:t>
            </w:r>
          </w:p>
        </w:tc>
      </w:tr>
    </w:tbl>
    <w:p>
      <w:pPr>
        <w:pStyle w:val="5"/>
        <w:numPr>
          <w:ilvl w:val="0"/>
          <w:numId w:val="0"/>
        </w:numPr>
        <w:spacing w:before="0" w:after="0" w:line="240" w:lineRule="auto"/>
        <w:ind w:left="420" w:leftChars="200" w:firstLine="0" w:firstLineChars="0"/>
        <w:rPr>
          <w:rFonts w:hint="eastAsia" w:ascii="仿宋" w:hAnsi="仿宋" w:eastAsia="仿宋" w:cs="宋体"/>
          <w:color w:val="auto"/>
          <w:szCs w:val="32"/>
          <w:lang w:val="zh-CN"/>
        </w:rPr>
      </w:pPr>
      <w:bookmarkStart w:id="445" w:name="_Toc20368"/>
      <w:bookmarkStart w:id="446" w:name="_Toc19574"/>
      <w:bookmarkStart w:id="447" w:name="_Toc1147"/>
      <w:bookmarkStart w:id="448" w:name="_Toc28369"/>
      <w:bookmarkStart w:id="449" w:name="_Toc4827"/>
      <w:bookmarkStart w:id="450" w:name="_Toc23895"/>
      <w:bookmarkStart w:id="451" w:name="_Toc6017"/>
      <w:bookmarkStart w:id="452" w:name="_Toc15462"/>
    </w:p>
    <w:p>
      <w:pPr>
        <w:pStyle w:val="5"/>
        <w:numPr>
          <w:ilvl w:val="0"/>
          <w:numId w:val="0"/>
        </w:numPr>
        <w:spacing w:before="0" w:after="0" w:line="240" w:lineRule="auto"/>
        <w:ind w:left="420" w:leftChars="200" w:firstLine="0" w:firstLineChars="0"/>
        <w:rPr>
          <w:rFonts w:hint="eastAsia" w:ascii="仿宋" w:hAnsi="仿宋" w:eastAsia="仿宋" w:cs="宋体"/>
          <w:color w:val="auto"/>
          <w:szCs w:val="32"/>
          <w:lang w:val="zh-CN"/>
        </w:rPr>
      </w:pPr>
      <w:r>
        <w:rPr>
          <w:rFonts w:hint="eastAsia" w:ascii="仿宋" w:hAnsi="仿宋" w:eastAsia="仿宋" w:cs="宋体"/>
          <w:color w:val="auto"/>
          <w:szCs w:val="32"/>
          <w:lang w:val="zh-CN"/>
        </w:rPr>
        <w:t>（三）抓文化旅游人才培养</w:t>
      </w:r>
      <w:bookmarkEnd w:id="445"/>
      <w:bookmarkEnd w:id="446"/>
      <w:bookmarkEnd w:id="447"/>
      <w:bookmarkEnd w:id="448"/>
      <w:bookmarkEnd w:id="449"/>
      <w:bookmarkEnd w:id="450"/>
      <w:bookmarkEnd w:id="451"/>
      <w:bookmarkEnd w:id="452"/>
    </w:p>
    <w:p>
      <w:pPr>
        <w:spacing w:line="560" w:lineRule="exact"/>
        <w:ind w:firstLine="640" w:firstLineChars="200"/>
        <w:jc w:val="left"/>
        <w:rPr>
          <w:rFonts w:ascii="仿宋" w:hAnsi="仿宋" w:eastAsia="仿宋" w:cs="宋体"/>
          <w:color w:val="auto"/>
          <w:sz w:val="32"/>
          <w:szCs w:val="32"/>
        </w:rPr>
      </w:pPr>
      <w:r>
        <w:rPr>
          <w:rFonts w:hint="eastAsia" w:ascii="仿宋" w:hAnsi="仿宋" w:eastAsia="仿宋" w:cs="宋体"/>
          <w:color w:val="auto"/>
          <w:sz w:val="32"/>
          <w:szCs w:val="32"/>
        </w:rPr>
        <w:t>努力培养和储备一支高素质、专业化的复合型文化旅游人才队伍，有效推动文旅融合提供核心支撑。重点引进一批有较高水平的文化创作、艺术管理、服务经纪专业人才和文旅策划、文化创意、文旅营销、旅游管理等专业团队；由宣传部、文旅局、人社局、工信局、工会、团委、妇联、科协等部门协同推进，加大人才培育力度。</w:t>
      </w:r>
    </w:p>
    <w:p>
      <w:pPr>
        <w:spacing w:line="560" w:lineRule="exact"/>
        <w:ind w:firstLine="640" w:firstLineChars="200"/>
        <w:jc w:val="left"/>
        <w:rPr>
          <w:rFonts w:ascii="仿宋" w:hAnsi="仿宋" w:eastAsia="仿宋" w:cs="宋体"/>
          <w:color w:val="auto"/>
          <w:sz w:val="32"/>
          <w:szCs w:val="32"/>
        </w:rPr>
      </w:pPr>
      <w:r>
        <w:rPr>
          <w:rFonts w:hint="eastAsia" w:ascii="仿宋" w:hAnsi="仿宋" w:eastAsia="仿宋" w:cs="宋体"/>
          <w:color w:val="auto"/>
          <w:sz w:val="32"/>
          <w:szCs w:val="32"/>
        </w:rPr>
        <w:t>加强与省内外教育培训机构联系，持续选派非物质文化遗产传承、文物保护、文化旅游经营管理等方面的优秀人才参加省级以上研修培训，着力提高通海县文化旅游行业人才的整体素质。培养文旅系统年轻干部、与高校合作吸引更多文旅优秀人才。</w:t>
      </w:r>
      <w:bookmarkStart w:id="453" w:name="_Toc16995"/>
    </w:p>
    <w:p>
      <w:pPr>
        <w:pStyle w:val="4"/>
        <w:spacing w:line="240" w:lineRule="auto"/>
        <w:ind w:firstLine="643" w:firstLineChars="200"/>
        <w:jc w:val="left"/>
        <w:rPr>
          <w:rFonts w:ascii="Calibri" w:hAnsi="Calibri" w:eastAsia="宋体" w:cs="Times New Roman"/>
          <w:color w:val="auto"/>
          <w:sz w:val="32"/>
          <w:szCs w:val="24"/>
        </w:rPr>
      </w:pPr>
      <w:bookmarkStart w:id="454" w:name="_Toc21809"/>
      <w:bookmarkStart w:id="455" w:name="_Toc15123"/>
      <w:bookmarkStart w:id="456" w:name="_Toc19875"/>
      <w:bookmarkStart w:id="457" w:name="_Toc26579"/>
      <w:bookmarkStart w:id="458" w:name="_Toc3079"/>
      <w:bookmarkStart w:id="459" w:name="_Toc13114"/>
      <w:r>
        <w:rPr>
          <w:rFonts w:hint="default" w:ascii="Calibri" w:hAnsi="Calibri" w:eastAsia="宋体" w:cs="Times New Roman"/>
          <w:color w:val="auto"/>
          <w:sz w:val="32"/>
          <w:szCs w:val="24"/>
        </w:rPr>
        <w:t>四、重点打造五大主题游线</w:t>
      </w:r>
      <w:bookmarkEnd w:id="453"/>
      <w:bookmarkEnd w:id="454"/>
      <w:bookmarkEnd w:id="455"/>
      <w:bookmarkEnd w:id="456"/>
      <w:bookmarkEnd w:id="457"/>
      <w:bookmarkEnd w:id="458"/>
      <w:bookmarkEnd w:id="459"/>
    </w:p>
    <w:p>
      <w:pPr>
        <w:spacing w:line="560" w:lineRule="exact"/>
        <w:ind w:firstLine="640" w:firstLineChars="200"/>
        <w:jc w:val="left"/>
        <w:rPr>
          <w:rFonts w:ascii="仿宋" w:hAnsi="仿宋" w:eastAsia="仿宋" w:cs="宋体"/>
          <w:color w:val="auto"/>
          <w:sz w:val="32"/>
          <w:szCs w:val="32"/>
        </w:rPr>
      </w:pPr>
      <w:r>
        <w:rPr>
          <w:rFonts w:hint="eastAsia" w:ascii="仿宋" w:hAnsi="仿宋" w:eastAsia="仿宋" w:cs="宋体"/>
          <w:color w:val="auto"/>
          <w:sz w:val="32"/>
          <w:szCs w:val="32"/>
        </w:rPr>
        <w:t>根据不同的产品类别，依托通海的文化特色和资源特点，规划五大主题游线：</w:t>
      </w:r>
    </w:p>
    <w:p>
      <w:pPr>
        <w:pStyle w:val="5"/>
        <w:numPr>
          <w:ilvl w:val="0"/>
          <w:numId w:val="0"/>
        </w:numPr>
        <w:spacing w:before="0" w:after="0" w:line="240" w:lineRule="auto"/>
        <w:ind w:left="420" w:leftChars="200"/>
        <w:rPr>
          <w:rFonts w:hint="eastAsia" w:ascii="仿宋" w:hAnsi="仿宋" w:eastAsia="仿宋" w:cs="宋体"/>
          <w:color w:val="auto"/>
          <w:szCs w:val="32"/>
          <w:lang w:val="zh-CN"/>
        </w:rPr>
      </w:pPr>
      <w:bookmarkStart w:id="460" w:name="_Toc12074"/>
      <w:bookmarkStart w:id="461" w:name="_Toc2285"/>
      <w:bookmarkStart w:id="462" w:name="_Toc27351"/>
      <w:bookmarkStart w:id="463" w:name="_Toc23002"/>
      <w:bookmarkStart w:id="464" w:name="_Toc16451"/>
      <w:bookmarkStart w:id="465" w:name="_Toc30295"/>
      <w:bookmarkStart w:id="466" w:name="_Toc275"/>
      <w:bookmarkStart w:id="467" w:name="_Toc18514"/>
      <w:r>
        <w:rPr>
          <w:rFonts w:hint="eastAsia" w:ascii="仿宋" w:hAnsi="仿宋" w:eastAsia="仿宋" w:cs="宋体"/>
          <w:color w:val="auto"/>
          <w:szCs w:val="32"/>
          <w:lang w:val="zh-CN"/>
        </w:rPr>
        <w:t>（一）礼乐文化游线</w:t>
      </w:r>
      <w:bookmarkEnd w:id="460"/>
      <w:bookmarkEnd w:id="461"/>
      <w:bookmarkEnd w:id="462"/>
      <w:bookmarkEnd w:id="463"/>
      <w:bookmarkEnd w:id="464"/>
      <w:bookmarkEnd w:id="465"/>
      <w:bookmarkEnd w:id="466"/>
      <w:bookmarkEnd w:id="467"/>
    </w:p>
    <w:p>
      <w:pPr>
        <w:spacing w:line="560" w:lineRule="exact"/>
        <w:ind w:firstLine="640" w:firstLineChars="200"/>
        <w:jc w:val="left"/>
        <w:rPr>
          <w:rFonts w:ascii="仿宋" w:hAnsi="仿宋" w:eastAsia="仿宋" w:cs="宋体"/>
          <w:color w:val="auto"/>
          <w:sz w:val="32"/>
          <w:szCs w:val="32"/>
        </w:rPr>
      </w:pPr>
      <w:r>
        <w:rPr>
          <w:rFonts w:hint="eastAsia" w:ascii="仿宋" w:hAnsi="仿宋" w:eastAsia="仿宋" w:cs="宋体"/>
          <w:color w:val="auto"/>
          <w:sz w:val="32"/>
          <w:szCs w:val="32"/>
        </w:rPr>
        <w:t>充分挖掘通海礼乐文化特色，以文化创意为突破口，重点在文化观光、文化遗产、文化演艺、民族节庆等方面进行建设，打造通海“礼乐名邦”的美称，</w:t>
      </w:r>
      <w:r>
        <w:rPr>
          <w:rFonts w:hint="eastAsia" w:ascii="仿宋" w:hAnsi="仿宋" w:eastAsia="仿宋" w:cs="宋体"/>
          <w:color w:val="auto"/>
          <w:sz w:val="32"/>
          <w:szCs w:val="32"/>
          <w:lang w:eastAsia="zh-CN"/>
        </w:rPr>
        <w:t>推动</w:t>
      </w:r>
      <w:r>
        <w:rPr>
          <w:rFonts w:hint="eastAsia" w:ascii="仿宋" w:hAnsi="仿宋" w:eastAsia="仿宋" w:cs="宋体"/>
          <w:color w:val="auto"/>
          <w:sz w:val="32"/>
          <w:szCs w:val="32"/>
        </w:rPr>
        <w:t>特色文化餐饮、精品民宿、旅游商品、户外体育等旅游产品体系</w:t>
      </w:r>
      <w:r>
        <w:rPr>
          <w:rFonts w:hint="eastAsia" w:ascii="仿宋" w:hAnsi="仿宋" w:eastAsia="仿宋" w:cs="宋体"/>
          <w:color w:val="auto"/>
          <w:sz w:val="32"/>
          <w:szCs w:val="32"/>
          <w:lang w:eastAsia="zh-CN"/>
        </w:rPr>
        <w:t>建设</w:t>
      </w:r>
      <w:r>
        <w:rPr>
          <w:rFonts w:hint="eastAsia" w:ascii="仿宋" w:hAnsi="仿宋" w:eastAsia="仿宋" w:cs="宋体"/>
          <w:color w:val="auto"/>
          <w:sz w:val="32"/>
          <w:szCs w:val="32"/>
        </w:rPr>
        <w:t>，实现文旅联动发展。</w:t>
      </w:r>
    </w:p>
    <w:p>
      <w:pPr>
        <w:pStyle w:val="5"/>
        <w:numPr>
          <w:ilvl w:val="0"/>
          <w:numId w:val="0"/>
        </w:numPr>
        <w:spacing w:before="0" w:after="0" w:line="240" w:lineRule="auto"/>
        <w:ind w:left="420" w:leftChars="200"/>
        <w:rPr>
          <w:rFonts w:hint="eastAsia" w:ascii="仿宋" w:hAnsi="仿宋" w:eastAsia="仿宋" w:cs="宋体"/>
          <w:color w:val="auto"/>
          <w:szCs w:val="32"/>
          <w:lang w:val="zh-CN"/>
        </w:rPr>
      </w:pPr>
      <w:bookmarkStart w:id="468" w:name="_Toc15911"/>
      <w:bookmarkStart w:id="469" w:name="_Toc11336"/>
      <w:bookmarkStart w:id="470" w:name="_Toc25308"/>
      <w:bookmarkStart w:id="471" w:name="_Toc31437"/>
      <w:bookmarkStart w:id="472" w:name="_Toc32348"/>
      <w:bookmarkStart w:id="473" w:name="_Toc29155"/>
      <w:bookmarkStart w:id="474" w:name="_Toc3102"/>
      <w:bookmarkStart w:id="475" w:name="_Toc27369"/>
      <w:r>
        <w:rPr>
          <w:rFonts w:hint="eastAsia" w:ascii="仿宋" w:hAnsi="仿宋" w:eastAsia="仿宋" w:cs="宋体"/>
          <w:color w:val="auto"/>
          <w:szCs w:val="32"/>
          <w:lang w:val="zh-CN"/>
        </w:rPr>
        <w:t>（二）乡村风情体验游线</w:t>
      </w:r>
      <w:bookmarkEnd w:id="468"/>
      <w:bookmarkEnd w:id="469"/>
      <w:bookmarkEnd w:id="470"/>
      <w:bookmarkEnd w:id="471"/>
      <w:bookmarkEnd w:id="472"/>
      <w:bookmarkEnd w:id="473"/>
      <w:bookmarkEnd w:id="474"/>
      <w:bookmarkEnd w:id="475"/>
    </w:p>
    <w:p>
      <w:pPr>
        <w:spacing w:line="560" w:lineRule="exact"/>
        <w:ind w:firstLine="640" w:firstLineChars="200"/>
        <w:jc w:val="left"/>
        <w:rPr>
          <w:rFonts w:ascii="仿宋" w:hAnsi="仿宋" w:eastAsia="仿宋" w:cs="宋体"/>
          <w:color w:val="auto"/>
          <w:sz w:val="32"/>
          <w:szCs w:val="32"/>
        </w:rPr>
      </w:pPr>
      <w:r>
        <w:rPr>
          <w:rFonts w:hint="eastAsia" w:ascii="仿宋" w:hAnsi="仿宋" w:eastAsia="仿宋" w:cs="宋体"/>
          <w:color w:val="auto"/>
          <w:sz w:val="32"/>
          <w:szCs w:val="32"/>
        </w:rPr>
        <w:t>通海拥有丰富的村寨资源，民族文化独特，民风民俗保存良好，打造集民族文化、特色民宿、各色美食相间的乡村旅游风情线。</w:t>
      </w:r>
    </w:p>
    <w:p>
      <w:pPr>
        <w:pStyle w:val="5"/>
        <w:numPr>
          <w:ilvl w:val="0"/>
          <w:numId w:val="0"/>
        </w:numPr>
        <w:spacing w:before="0" w:after="0" w:line="240" w:lineRule="auto"/>
        <w:ind w:left="420" w:leftChars="200"/>
        <w:rPr>
          <w:rFonts w:hint="eastAsia" w:ascii="仿宋" w:hAnsi="仿宋" w:eastAsia="仿宋" w:cs="宋体"/>
          <w:color w:val="auto"/>
          <w:szCs w:val="32"/>
          <w:lang w:val="zh-CN"/>
        </w:rPr>
      </w:pPr>
      <w:bookmarkStart w:id="476" w:name="_Toc24032"/>
      <w:bookmarkStart w:id="477" w:name="_Toc30730"/>
      <w:bookmarkStart w:id="478" w:name="_Toc17162"/>
      <w:bookmarkStart w:id="479" w:name="_Toc13328"/>
      <w:bookmarkStart w:id="480" w:name="_Toc18300"/>
      <w:bookmarkStart w:id="481" w:name="_Toc30288"/>
      <w:bookmarkStart w:id="482" w:name="_Toc14050"/>
      <w:bookmarkStart w:id="483" w:name="_Toc17882"/>
      <w:r>
        <w:rPr>
          <w:rFonts w:hint="eastAsia" w:ascii="仿宋" w:hAnsi="仿宋" w:eastAsia="仿宋" w:cs="宋体"/>
          <w:color w:val="auto"/>
          <w:szCs w:val="32"/>
          <w:lang w:val="zh-CN"/>
        </w:rPr>
        <w:t>（三）健康养生旅游线路</w:t>
      </w:r>
      <w:bookmarkEnd w:id="476"/>
      <w:bookmarkEnd w:id="477"/>
      <w:bookmarkEnd w:id="478"/>
      <w:bookmarkEnd w:id="479"/>
      <w:bookmarkEnd w:id="480"/>
      <w:bookmarkEnd w:id="481"/>
      <w:bookmarkEnd w:id="482"/>
      <w:bookmarkEnd w:id="483"/>
    </w:p>
    <w:p>
      <w:pPr>
        <w:spacing w:line="560" w:lineRule="exact"/>
        <w:ind w:firstLine="640" w:firstLineChars="200"/>
        <w:jc w:val="left"/>
        <w:rPr>
          <w:rFonts w:ascii="仿宋" w:hAnsi="仿宋" w:eastAsia="仿宋" w:cs="宋体"/>
          <w:color w:val="auto"/>
          <w:sz w:val="32"/>
          <w:szCs w:val="32"/>
        </w:rPr>
      </w:pPr>
      <w:r>
        <w:rPr>
          <w:rFonts w:hint="eastAsia" w:ascii="仿宋" w:hAnsi="仿宋" w:eastAsia="仿宋" w:cs="宋体"/>
          <w:color w:val="auto"/>
          <w:sz w:val="32"/>
          <w:szCs w:val="32"/>
        </w:rPr>
        <w:t>通海拥有丰富的森林资源和宗教资源，依托秀山省级自然公园、杞麓湖国家级湿地公园等资源，打造一条健康养生态旅游线路。</w:t>
      </w:r>
    </w:p>
    <w:p>
      <w:pPr>
        <w:pStyle w:val="5"/>
        <w:numPr>
          <w:ilvl w:val="0"/>
          <w:numId w:val="0"/>
        </w:numPr>
        <w:spacing w:before="0" w:after="0" w:line="240" w:lineRule="auto"/>
        <w:ind w:left="420" w:leftChars="200"/>
        <w:rPr>
          <w:rFonts w:hint="eastAsia" w:ascii="仿宋" w:hAnsi="仿宋" w:eastAsia="仿宋" w:cs="宋体"/>
          <w:color w:val="auto"/>
          <w:szCs w:val="32"/>
          <w:lang w:val="zh-CN"/>
        </w:rPr>
      </w:pPr>
      <w:bookmarkStart w:id="484" w:name="_Toc23130"/>
      <w:bookmarkStart w:id="485" w:name="_Toc13918"/>
      <w:bookmarkStart w:id="486" w:name="_Toc28604"/>
      <w:bookmarkStart w:id="487" w:name="_Toc3301"/>
      <w:bookmarkStart w:id="488" w:name="_Toc17120"/>
      <w:bookmarkStart w:id="489" w:name="_Toc24255"/>
      <w:bookmarkStart w:id="490" w:name="_Toc17879"/>
      <w:bookmarkStart w:id="491" w:name="_Toc4525"/>
      <w:r>
        <w:rPr>
          <w:rFonts w:hint="eastAsia" w:ascii="仿宋" w:hAnsi="仿宋" w:eastAsia="仿宋" w:cs="宋体"/>
          <w:color w:val="auto"/>
          <w:szCs w:val="32"/>
          <w:lang w:val="zh-CN"/>
        </w:rPr>
        <w:t>（四）多彩民族文化线路</w:t>
      </w:r>
      <w:bookmarkEnd w:id="484"/>
      <w:bookmarkEnd w:id="485"/>
      <w:bookmarkEnd w:id="486"/>
      <w:bookmarkEnd w:id="487"/>
      <w:bookmarkEnd w:id="488"/>
      <w:bookmarkEnd w:id="489"/>
      <w:bookmarkEnd w:id="490"/>
      <w:bookmarkEnd w:id="491"/>
    </w:p>
    <w:p>
      <w:pPr>
        <w:spacing w:line="560" w:lineRule="exact"/>
        <w:ind w:firstLine="640" w:firstLineChars="200"/>
        <w:jc w:val="left"/>
        <w:rPr>
          <w:rFonts w:ascii="仿宋" w:hAnsi="仿宋" w:eastAsia="仿宋" w:cs="宋体"/>
          <w:color w:val="auto"/>
          <w:sz w:val="32"/>
          <w:szCs w:val="32"/>
        </w:rPr>
      </w:pPr>
      <w:r>
        <w:rPr>
          <w:rFonts w:hint="eastAsia" w:ascii="仿宋" w:hAnsi="仿宋" w:eastAsia="仿宋" w:cs="宋体"/>
          <w:color w:val="auto"/>
          <w:sz w:val="32"/>
          <w:szCs w:val="32"/>
        </w:rPr>
        <w:t>整合通海蒙古族、汉族、彝族、傣族、回族等特色民族资源，以当地民族民俗和节日文化为主线，打造富有民族色彩的旅游线路走廊。</w:t>
      </w:r>
    </w:p>
    <w:p>
      <w:pPr>
        <w:pStyle w:val="5"/>
        <w:numPr>
          <w:ilvl w:val="0"/>
          <w:numId w:val="0"/>
        </w:numPr>
        <w:spacing w:before="0" w:after="0" w:line="240" w:lineRule="auto"/>
        <w:ind w:left="420" w:leftChars="200"/>
        <w:rPr>
          <w:rFonts w:hint="eastAsia" w:ascii="仿宋" w:hAnsi="仿宋" w:eastAsia="仿宋" w:cs="宋体"/>
          <w:color w:val="auto"/>
          <w:szCs w:val="32"/>
          <w:lang w:val="zh-CN"/>
        </w:rPr>
      </w:pPr>
      <w:bookmarkStart w:id="492" w:name="_Toc20515"/>
      <w:bookmarkStart w:id="493" w:name="_Toc897"/>
      <w:bookmarkStart w:id="494" w:name="_Toc7506"/>
      <w:bookmarkStart w:id="495" w:name="_Toc27285"/>
      <w:bookmarkStart w:id="496" w:name="_Toc3437"/>
      <w:bookmarkStart w:id="497" w:name="_Toc30540"/>
      <w:bookmarkStart w:id="498" w:name="_Toc24671"/>
      <w:bookmarkStart w:id="499" w:name="_Toc11484"/>
      <w:r>
        <w:rPr>
          <w:rFonts w:hint="eastAsia" w:ascii="仿宋" w:hAnsi="仿宋" w:eastAsia="仿宋" w:cs="宋体"/>
          <w:color w:val="auto"/>
          <w:szCs w:val="32"/>
          <w:lang w:val="zh-CN"/>
        </w:rPr>
        <w:t>（五）非遗旅游体验线路</w:t>
      </w:r>
      <w:bookmarkEnd w:id="492"/>
      <w:bookmarkEnd w:id="493"/>
      <w:bookmarkEnd w:id="494"/>
      <w:bookmarkEnd w:id="495"/>
      <w:bookmarkEnd w:id="496"/>
      <w:bookmarkEnd w:id="497"/>
      <w:bookmarkEnd w:id="498"/>
      <w:bookmarkEnd w:id="499"/>
    </w:p>
    <w:p>
      <w:pPr>
        <w:spacing w:line="560" w:lineRule="exact"/>
        <w:ind w:firstLine="640" w:firstLineChars="200"/>
        <w:jc w:val="left"/>
        <w:rPr>
          <w:rFonts w:ascii="仿宋" w:hAnsi="仿宋" w:eastAsia="仿宋" w:cs="宋体"/>
          <w:color w:val="auto"/>
          <w:sz w:val="32"/>
          <w:szCs w:val="32"/>
        </w:rPr>
      </w:pPr>
      <w:r>
        <w:rPr>
          <w:rFonts w:hint="eastAsia" w:ascii="仿宋" w:hAnsi="仿宋" w:eastAsia="仿宋" w:cs="宋体"/>
          <w:color w:val="auto"/>
          <w:sz w:val="32"/>
          <w:szCs w:val="32"/>
        </w:rPr>
        <w:t>以非物质文化遗产项目为基础，在斯贝佳食品坊建立豆</w:t>
      </w:r>
      <w:r>
        <w:rPr>
          <w:rFonts w:hint="eastAsia" w:ascii="仿宋" w:hAnsi="仿宋" w:eastAsia="仿宋" w:cs="宋体"/>
          <w:color w:val="auto"/>
          <w:sz w:val="32"/>
          <w:szCs w:val="32"/>
          <w:lang w:eastAsia="zh-CN"/>
        </w:rPr>
        <w:t>沫</w:t>
      </w:r>
      <w:r>
        <w:rPr>
          <w:rFonts w:hint="eastAsia" w:ascii="仿宋" w:hAnsi="仿宋" w:eastAsia="仿宋" w:cs="宋体"/>
          <w:color w:val="auto"/>
          <w:sz w:val="32"/>
          <w:szCs w:val="32"/>
        </w:rPr>
        <w:t>糖、冰沙饼、重油大荞饼、稀馅火腿饼（通海传统糕点）传习馆</w:t>
      </w:r>
      <w:r>
        <w:rPr>
          <w:rFonts w:hint="eastAsia" w:ascii="仿宋" w:hAnsi="仿宋" w:eastAsia="仿宋" w:cs="宋体"/>
          <w:color w:val="auto"/>
          <w:sz w:val="32"/>
          <w:szCs w:val="32"/>
          <w:lang w:eastAsia="zh-CN"/>
        </w:rPr>
        <w:t>；争取资金，成立和打造四街镇四寨、</w:t>
      </w:r>
      <w:r>
        <w:rPr>
          <w:rFonts w:hint="eastAsia" w:ascii="仿宋" w:hAnsi="仿宋" w:eastAsia="仿宋" w:cs="宋体"/>
          <w:color w:val="auto"/>
          <w:sz w:val="32"/>
          <w:szCs w:val="32"/>
        </w:rPr>
        <w:t>石板沟高跷舞狮传习所</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以通海高台七街传习馆、者湾书画之乡、通海洞经音乐传习馆等为平台，开展非遗体验游。</w:t>
      </w:r>
      <w:bookmarkStart w:id="500" w:name="_Toc14127"/>
    </w:p>
    <w:p>
      <w:pPr>
        <w:pStyle w:val="4"/>
        <w:keepNext w:val="0"/>
        <w:keepLines w:val="0"/>
        <w:widowControl/>
        <w:suppressLineNumbers w:val="0"/>
        <w:ind w:firstLine="643" w:firstLineChars="200"/>
        <w:jc w:val="left"/>
        <w:rPr>
          <w:rFonts w:ascii="Calibri" w:hAnsi="Calibri" w:eastAsia="宋体" w:cs="Times New Roman"/>
          <w:color w:val="auto"/>
          <w:sz w:val="32"/>
          <w:szCs w:val="24"/>
        </w:rPr>
      </w:pPr>
      <w:bookmarkStart w:id="501" w:name="_Toc25567"/>
      <w:bookmarkStart w:id="502" w:name="_Toc18575"/>
      <w:bookmarkStart w:id="503" w:name="_Toc30007"/>
      <w:bookmarkStart w:id="504" w:name="_Toc28144"/>
      <w:bookmarkStart w:id="505" w:name="_Toc28737"/>
      <w:bookmarkStart w:id="506" w:name="_Toc20440"/>
      <w:r>
        <w:rPr>
          <w:rFonts w:hint="default" w:ascii="Calibri" w:hAnsi="Calibri" w:eastAsia="宋体" w:cs="Times New Roman"/>
          <w:color w:val="auto"/>
          <w:sz w:val="32"/>
          <w:szCs w:val="24"/>
        </w:rPr>
        <w:t>五、</w:t>
      </w:r>
      <w:bookmarkEnd w:id="500"/>
      <w:bookmarkStart w:id="507" w:name="_Toc23747"/>
      <w:r>
        <w:rPr>
          <w:rFonts w:hint="default" w:ascii="Calibri" w:hAnsi="Calibri" w:eastAsia="宋体" w:cs="Times New Roman"/>
          <w:color w:val="auto"/>
          <w:sz w:val="32"/>
          <w:szCs w:val="24"/>
        </w:rPr>
        <w:t>拓展在线旅游市场</w:t>
      </w:r>
      <w:bookmarkEnd w:id="501"/>
      <w:bookmarkEnd w:id="502"/>
      <w:bookmarkEnd w:id="503"/>
      <w:bookmarkEnd w:id="504"/>
      <w:bookmarkEnd w:id="505"/>
      <w:bookmarkEnd w:id="506"/>
      <w:bookmarkEnd w:id="507"/>
    </w:p>
    <w:p>
      <w:pPr>
        <w:keepNext w:val="0"/>
        <w:keepLines w:val="0"/>
        <w:widowControl/>
        <w:suppressLineNumbers w:val="0"/>
        <w:ind w:firstLine="640" w:firstLineChars="200"/>
        <w:jc w:val="both"/>
        <w:rPr>
          <w:rFonts w:hint="eastAsia" w:ascii="仿宋" w:hAnsi="仿宋" w:eastAsia="仿宋" w:cs="宋体"/>
          <w:color w:val="auto"/>
          <w:sz w:val="32"/>
          <w:szCs w:val="32"/>
        </w:rPr>
      </w:pPr>
      <w:r>
        <w:rPr>
          <w:rFonts w:hint="eastAsia" w:ascii="仿宋" w:hAnsi="仿宋" w:eastAsia="仿宋" w:cs="仿宋"/>
          <w:color w:val="auto"/>
          <w:kern w:val="0"/>
          <w:sz w:val="32"/>
          <w:szCs w:val="32"/>
          <w:lang w:val="en-US" w:eastAsia="zh-CN" w:bidi="ar"/>
        </w:rPr>
        <w:t>全面加快 5G 新基建，推动“云旅游” 进一步发展。积极探索</w:t>
      </w:r>
      <w:r>
        <w:rPr>
          <w:rFonts w:hint="eastAsia" w:ascii="仿宋" w:hAnsi="仿宋" w:eastAsia="仿宋" w:cs="仿宋"/>
          <w:color w:val="auto"/>
          <w:sz w:val="32"/>
          <w:szCs w:val="32"/>
        </w:rPr>
        <w:t>推出</w:t>
      </w:r>
      <w:r>
        <w:rPr>
          <w:rFonts w:hint="eastAsia" w:ascii="仿宋" w:hAnsi="仿宋" w:eastAsia="仿宋" w:cs="仿宋"/>
          <w:color w:val="auto"/>
          <w:sz w:val="32"/>
          <w:szCs w:val="32"/>
          <w:lang w:eastAsia="zh-CN"/>
        </w:rPr>
        <w:t>一批</w:t>
      </w:r>
      <w:r>
        <w:rPr>
          <w:rFonts w:hint="eastAsia" w:ascii="仿宋" w:hAnsi="仿宋" w:eastAsia="仿宋" w:cs="宋体"/>
          <w:color w:val="auto"/>
          <w:sz w:val="32"/>
          <w:szCs w:val="32"/>
        </w:rPr>
        <w:t>在线旅游产品，以全景拍摄、航拍展示、视频直播等方式，通过多场景的360度全景图全方位展现通海景区风采；入驻携程、抖音APP等平台，联合A级景区、特色小镇、特色街区、特色展馆、旅游村落等，借助VR技术将基于位置的场景化服务和真实美景连接起来，并以VR全景的方式精美展现出来，为线上游客提供云看展、云游玩、虚拟体验、全景漫游等云旅游产品；其次，进行通海文旅品牌的打造，依托特色资源禀赋进行特色挖掘，注重特色业态旅游产品的展示，通过品牌效应、特色产品吸引虚拟市场，将虚拟市场转化为实体市场，促进通海市场的全面发展。</w:t>
      </w:r>
      <w:bookmarkEnd w:id="3"/>
      <w:bookmarkEnd w:id="4"/>
      <w:bookmarkStart w:id="508" w:name="_Toc24900"/>
      <w:bookmarkStart w:id="509" w:name="_Toc17544"/>
      <w:bookmarkStart w:id="510" w:name="_Toc13034"/>
      <w:bookmarkStart w:id="511" w:name="_Toc16447"/>
      <w:bookmarkStart w:id="512" w:name="_Toc30701"/>
      <w:bookmarkStart w:id="513" w:name="_Toc7408"/>
    </w:p>
    <w:p>
      <w:pPr>
        <w:rPr>
          <w:rFonts w:hint="eastAsia" w:ascii="仿宋" w:hAnsi="仿宋" w:eastAsia="仿宋" w:cs="宋体"/>
          <w:color w:val="auto"/>
          <w:sz w:val="32"/>
          <w:szCs w:val="32"/>
        </w:rPr>
      </w:pPr>
    </w:p>
    <w:p>
      <w:pPr>
        <w:pStyle w:val="2"/>
        <w:rPr>
          <w:rFonts w:hint="eastAsia" w:ascii="仿宋" w:hAnsi="仿宋" w:eastAsia="仿宋" w:cs="宋体"/>
          <w:color w:val="auto"/>
          <w:sz w:val="32"/>
          <w:szCs w:val="32"/>
        </w:rPr>
      </w:pPr>
    </w:p>
    <w:p>
      <w:pPr>
        <w:rPr>
          <w:rFonts w:hint="eastAsia"/>
        </w:rPr>
      </w:pPr>
    </w:p>
    <w:p>
      <w:pPr>
        <w:rPr>
          <w:rFonts w:hint="eastAsia"/>
          <w:color w:val="auto"/>
          <w:lang w:eastAsia="zh-CN"/>
        </w:rPr>
      </w:pPr>
    </w:p>
    <w:p>
      <w:pPr>
        <w:pStyle w:val="4"/>
        <w:ind w:firstLine="1760" w:firstLineChars="400"/>
        <w:jc w:val="both"/>
        <w:outlineLvl w:val="0"/>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eastAsia="zh-CN"/>
        </w:rPr>
        <w:t>第六章</w:t>
      </w:r>
      <w:r>
        <w:rPr>
          <w:rFonts w:hint="eastAsia" w:ascii="方正小标宋_GBK" w:hAnsi="方正小标宋_GBK" w:eastAsia="方正小标宋_GBK" w:cs="方正小标宋_GBK"/>
          <w:b w:val="0"/>
          <w:bCs/>
          <w:color w:val="auto"/>
          <w:sz w:val="44"/>
          <w:szCs w:val="44"/>
          <w:lang w:val="en-US" w:eastAsia="zh-CN"/>
        </w:rPr>
        <w:t xml:space="preserve">  实施保障措施</w:t>
      </w:r>
      <w:bookmarkEnd w:id="508"/>
      <w:bookmarkEnd w:id="509"/>
      <w:bookmarkEnd w:id="510"/>
      <w:bookmarkEnd w:id="511"/>
      <w:bookmarkEnd w:id="512"/>
      <w:bookmarkEnd w:id="513"/>
    </w:p>
    <w:p>
      <w:pPr>
        <w:pStyle w:val="4"/>
        <w:ind w:firstLine="643" w:firstLineChars="200"/>
        <w:rPr>
          <w:rFonts w:hint="default" w:ascii="Calibri" w:hAnsi="Calibri" w:eastAsia="宋体" w:cs="Times New Roman"/>
          <w:color w:val="auto"/>
          <w:sz w:val="32"/>
          <w:szCs w:val="24"/>
          <w:lang w:eastAsia="zh-CN"/>
        </w:rPr>
      </w:pPr>
      <w:bookmarkStart w:id="514" w:name="_Toc19075"/>
      <w:bookmarkStart w:id="515" w:name="_Toc31920"/>
      <w:bookmarkStart w:id="516" w:name="_Toc7073"/>
      <w:bookmarkStart w:id="517" w:name="_Toc8956"/>
      <w:bookmarkStart w:id="518" w:name="_Toc13714"/>
      <w:bookmarkStart w:id="519" w:name="_Toc32636"/>
    </w:p>
    <w:p>
      <w:pPr>
        <w:pStyle w:val="4"/>
        <w:ind w:firstLine="643" w:firstLineChars="200"/>
        <w:rPr>
          <w:rFonts w:hint="default" w:ascii="Calibri" w:hAnsi="Calibri" w:eastAsia="宋体" w:cs="Times New Roman"/>
          <w:color w:val="auto"/>
          <w:sz w:val="32"/>
          <w:szCs w:val="24"/>
          <w:lang w:eastAsia="zh-CN"/>
        </w:rPr>
      </w:pPr>
      <w:r>
        <w:rPr>
          <w:rFonts w:hint="default" w:ascii="Calibri" w:hAnsi="Calibri" w:eastAsia="宋体" w:cs="Times New Roman"/>
          <w:color w:val="auto"/>
          <w:sz w:val="32"/>
          <w:szCs w:val="24"/>
          <w:lang w:eastAsia="zh-CN"/>
        </w:rPr>
        <w:t>一、强化</w:t>
      </w:r>
      <w:r>
        <w:rPr>
          <w:rFonts w:hint="eastAsia" w:cs="Times New Roman"/>
          <w:color w:val="auto"/>
          <w:sz w:val="32"/>
          <w:szCs w:val="24"/>
          <w:lang w:eastAsia="zh-CN"/>
        </w:rPr>
        <w:t>组织</w:t>
      </w:r>
      <w:r>
        <w:rPr>
          <w:rFonts w:hint="default" w:ascii="Calibri" w:hAnsi="Calibri" w:eastAsia="宋体" w:cs="Times New Roman"/>
          <w:color w:val="auto"/>
          <w:sz w:val="32"/>
          <w:szCs w:val="24"/>
          <w:lang w:eastAsia="zh-CN"/>
        </w:rPr>
        <w:t>领导</w:t>
      </w:r>
      <w:bookmarkEnd w:id="514"/>
      <w:bookmarkEnd w:id="515"/>
      <w:bookmarkEnd w:id="516"/>
      <w:bookmarkEnd w:id="517"/>
      <w:bookmarkEnd w:id="518"/>
      <w:bookmarkEnd w:id="519"/>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发挥通海县旅游革命工作领导小组和文化旅游产业发展领导小组统筹协调职能。加强与发改、财政、税务、金融、教体、工信、自然资源、农业农村、住建、交通、生态环保、市场监管、城市管理、统计等部门的沟通协调，强化产业、地区和部门间的政策沟通协作。</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各乡镇（街道）结合各自职责分工，制订实施方案，细化任务分解，将文化旅游产业发展的工作目标、重点任务、建设项目和主要措施落到实处，并按照计划要求，制定落实“十四五”行动计划和年度计划，明确文化旅游产业培育和完成重点任务的时间表和责任人，加快形成全县统筹合力推进文化旅游产业发展的新格局。</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加强对文化旅游资源的传承保护和合理利用，规范开发行为，加强文旅市场综合监管，规范文化旅游市场经营秩序，营造文明诚信文旅环境，确保文化旅游市场健康有序稳定发展，不断提高文旅环境、文旅设施、文旅产品、文旅服务、文旅管理和产业运营质量，提高游客满意度，推动文旅高质量融合发展。</w:t>
      </w:r>
      <w:bookmarkStart w:id="520" w:name="_Toc58353970"/>
    </w:p>
    <w:p>
      <w:pPr>
        <w:pStyle w:val="4"/>
        <w:spacing w:line="560" w:lineRule="exact"/>
        <w:ind w:firstLine="643" w:firstLineChars="200"/>
        <w:rPr>
          <w:rFonts w:ascii="Calibri" w:hAnsi="Calibri" w:eastAsia="宋体" w:cs="Times New Roman"/>
          <w:color w:val="auto"/>
          <w:sz w:val="32"/>
          <w:szCs w:val="24"/>
        </w:rPr>
      </w:pPr>
      <w:bookmarkStart w:id="521" w:name="_Toc7679"/>
      <w:bookmarkStart w:id="522" w:name="_Toc9895"/>
      <w:bookmarkStart w:id="523" w:name="_Toc16871"/>
      <w:bookmarkStart w:id="524" w:name="_Toc19434"/>
      <w:bookmarkStart w:id="525" w:name="_Toc6097"/>
      <w:bookmarkStart w:id="526" w:name="_Toc11564"/>
      <w:r>
        <w:rPr>
          <w:rFonts w:hint="default" w:ascii="Calibri" w:hAnsi="Calibri" w:eastAsia="宋体"/>
          <w:color w:val="auto"/>
          <w:sz w:val="32"/>
          <w:szCs w:val="24"/>
        </w:rPr>
        <w:t>二</w:t>
      </w:r>
      <w:r>
        <w:rPr>
          <w:rFonts w:ascii="Calibri" w:hAnsi="Calibri" w:eastAsia="宋体"/>
          <w:color w:val="auto"/>
          <w:sz w:val="32"/>
          <w:szCs w:val="24"/>
        </w:rPr>
        <w:t>、</w:t>
      </w:r>
      <w:r>
        <w:rPr>
          <w:rFonts w:hint="default" w:ascii="Calibri" w:hAnsi="Calibri" w:eastAsia="宋体"/>
          <w:color w:val="auto"/>
          <w:sz w:val="32"/>
          <w:szCs w:val="24"/>
        </w:rPr>
        <w:t>加大</w:t>
      </w:r>
      <w:r>
        <w:rPr>
          <w:rFonts w:ascii="Calibri" w:hAnsi="Calibri" w:eastAsia="宋体"/>
          <w:color w:val="auto"/>
          <w:sz w:val="32"/>
          <w:szCs w:val="24"/>
        </w:rPr>
        <w:t>政策支持</w:t>
      </w:r>
      <w:bookmarkEnd w:id="520"/>
      <w:bookmarkEnd w:id="521"/>
      <w:bookmarkEnd w:id="522"/>
      <w:bookmarkEnd w:id="523"/>
      <w:bookmarkEnd w:id="524"/>
      <w:bookmarkEnd w:id="525"/>
      <w:bookmarkEnd w:id="526"/>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积极争取、用</w:t>
      </w:r>
      <w:r>
        <w:rPr>
          <w:rFonts w:ascii="仿宋" w:hAnsi="仿宋" w:eastAsia="仿宋"/>
          <w:color w:val="auto"/>
          <w:sz w:val="32"/>
          <w:szCs w:val="32"/>
        </w:rPr>
        <w:t>好</w:t>
      </w:r>
      <w:r>
        <w:rPr>
          <w:rFonts w:hint="eastAsia" w:ascii="仿宋" w:hAnsi="仿宋" w:eastAsia="仿宋"/>
          <w:color w:val="auto"/>
          <w:sz w:val="32"/>
          <w:szCs w:val="32"/>
        </w:rPr>
        <w:t>用足国家、</w:t>
      </w:r>
      <w:r>
        <w:rPr>
          <w:rFonts w:ascii="仿宋" w:hAnsi="仿宋" w:eastAsia="仿宋"/>
          <w:color w:val="auto"/>
          <w:sz w:val="32"/>
          <w:szCs w:val="32"/>
        </w:rPr>
        <w:t>省</w:t>
      </w:r>
      <w:r>
        <w:rPr>
          <w:rFonts w:hint="eastAsia" w:ascii="仿宋" w:hAnsi="仿宋" w:eastAsia="仿宋"/>
          <w:color w:val="auto"/>
          <w:sz w:val="32"/>
          <w:szCs w:val="32"/>
        </w:rPr>
        <w:t>和市</w:t>
      </w:r>
      <w:r>
        <w:rPr>
          <w:rFonts w:ascii="仿宋" w:hAnsi="仿宋" w:eastAsia="仿宋"/>
          <w:color w:val="auto"/>
          <w:sz w:val="32"/>
          <w:szCs w:val="32"/>
        </w:rPr>
        <w:t>里的</w:t>
      </w:r>
      <w:r>
        <w:rPr>
          <w:rFonts w:hint="eastAsia" w:ascii="仿宋" w:hAnsi="仿宋" w:eastAsia="仿宋"/>
          <w:color w:val="auto"/>
          <w:sz w:val="32"/>
          <w:szCs w:val="32"/>
        </w:rPr>
        <w:t>各项“助旅</w:t>
      </w:r>
      <w:r>
        <w:rPr>
          <w:rFonts w:ascii="仿宋" w:hAnsi="仿宋" w:eastAsia="仿宋"/>
          <w:color w:val="auto"/>
          <w:sz w:val="32"/>
          <w:szCs w:val="32"/>
        </w:rPr>
        <w:t>促</w:t>
      </w:r>
      <w:r>
        <w:rPr>
          <w:rFonts w:hint="eastAsia" w:ascii="仿宋" w:hAnsi="仿宋" w:eastAsia="仿宋"/>
          <w:color w:val="auto"/>
          <w:sz w:val="32"/>
          <w:szCs w:val="32"/>
        </w:rPr>
        <w:t>旅”</w:t>
      </w:r>
      <w:r>
        <w:rPr>
          <w:rFonts w:ascii="仿宋" w:hAnsi="仿宋" w:eastAsia="仿宋"/>
          <w:color w:val="auto"/>
          <w:sz w:val="32"/>
          <w:szCs w:val="32"/>
        </w:rPr>
        <w:t>政策，</w:t>
      </w:r>
      <w:r>
        <w:rPr>
          <w:rFonts w:hint="eastAsia" w:ascii="仿宋" w:hAnsi="仿宋" w:eastAsia="仿宋"/>
          <w:color w:val="auto"/>
          <w:sz w:val="32"/>
          <w:szCs w:val="32"/>
        </w:rPr>
        <w:t>全力支持全县</w:t>
      </w:r>
      <w:r>
        <w:rPr>
          <w:rFonts w:ascii="仿宋" w:hAnsi="仿宋" w:eastAsia="仿宋"/>
          <w:color w:val="auto"/>
          <w:sz w:val="32"/>
          <w:szCs w:val="32"/>
        </w:rPr>
        <w:t>文化旅游规划落地和重大项目建设</w:t>
      </w:r>
      <w:r>
        <w:rPr>
          <w:rFonts w:hint="eastAsia" w:ascii="仿宋" w:hAnsi="仿宋" w:eastAsia="仿宋"/>
          <w:color w:val="auto"/>
          <w:sz w:val="32"/>
          <w:szCs w:val="32"/>
        </w:rPr>
        <w:t>，</w:t>
      </w:r>
      <w:r>
        <w:rPr>
          <w:rFonts w:ascii="仿宋" w:hAnsi="仿宋" w:eastAsia="仿宋"/>
          <w:color w:val="auto"/>
          <w:sz w:val="32"/>
          <w:szCs w:val="32"/>
        </w:rPr>
        <w:t>加大对精品旅游、优质旅游的支持力度。</w:t>
      </w:r>
      <w:r>
        <w:rPr>
          <w:rFonts w:hint="eastAsia" w:ascii="仿宋" w:hAnsi="仿宋" w:eastAsia="仿宋"/>
          <w:color w:val="auto"/>
          <w:sz w:val="32"/>
          <w:szCs w:val="32"/>
        </w:rPr>
        <w:t>用好《云南省</w:t>
      </w:r>
      <w:r>
        <w:rPr>
          <w:rFonts w:ascii="仿宋" w:hAnsi="仿宋" w:eastAsia="仿宋"/>
          <w:color w:val="auto"/>
          <w:sz w:val="32"/>
          <w:szCs w:val="32"/>
        </w:rPr>
        <w:t>旅游革命评价奖励办法</w:t>
      </w:r>
      <w:r>
        <w:rPr>
          <w:rFonts w:hint="eastAsia" w:ascii="仿宋" w:hAnsi="仿宋" w:eastAsia="仿宋"/>
          <w:color w:val="auto"/>
          <w:sz w:val="32"/>
          <w:szCs w:val="32"/>
        </w:rPr>
        <w:t>》政策，通过以</w:t>
      </w:r>
      <w:r>
        <w:rPr>
          <w:rFonts w:ascii="仿宋" w:hAnsi="仿宋" w:eastAsia="仿宋"/>
          <w:color w:val="auto"/>
          <w:sz w:val="32"/>
          <w:szCs w:val="32"/>
        </w:rPr>
        <w:t>奖</w:t>
      </w:r>
      <w:r>
        <w:rPr>
          <w:rFonts w:hint="eastAsia" w:ascii="仿宋" w:hAnsi="仿宋" w:eastAsia="仿宋"/>
          <w:color w:val="auto"/>
          <w:sz w:val="32"/>
          <w:szCs w:val="32"/>
        </w:rPr>
        <w:t>代补等</w:t>
      </w:r>
      <w:r>
        <w:rPr>
          <w:rFonts w:ascii="仿宋" w:hAnsi="仿宋" w:eastAsia="仿宋"/>
          <w:color w:val="auto"/>
          <w:sz w:val="32"/>
          <w:szCs w:val="32"/>
        </w:rPr>
        <w:t>方式，对</w:t>
      </w:r>
      <w:r>
        <w:rPr>
          <w:rFonts w:hint="eastAsia" w:ascii="仿宋" w:hAnsi="仿宋" w:eastAsia="仿宋"/>
          <w:color w:val="auto"/>
          <w:sz w:val="32"/>
          <w:szCs w:val="32"/>
        </w:rPr>
        <w:t>成功</w:t>
      </w:r>
      <w:r>
        <w:rPr>
          <w:rFonts w:ascii="仿宋" w:hAnsi="仿宋" w:eastAsia="仿宋"/>
          <w:color w:val="auto"/>
          <w:sz w:val="32"/>
          <w:szCs w:val="32"/>
        </w:rPr>
        <w:t>创建</w:t>
      </w:r>
      <w:r>
        <w:rPr>
          <w:rFonts w:hint="eastAsia" w:ascii="仿宋" w:hAnsi="仿宋" w:eastAsia="仿宋"/>
          <w:color w:val="auto"/>
          <w:sz w:val="32"/>
          <w:szCs w:val="32"/>
        </w:rPr>
        <w:t>5</w:t>
      </w:r>
      <w:r>
        <w:rPr>
          <w:rFonts w:ascii="仿宋" w:hAnsi="仿宋" w:eastAsia="仿宋"/>
          <w:color w:val="auto"/>
          <w:sz w:val="32"/>
          <w:szCs w:val="32"/>
        </w:rPr>
        <w:t>A级旅游景区、</w:t>
      </w:r>
      <w:r>
        <w:rPr>
          <w:rFonts w:hint="eastAsia" w:ascii="仿宋" w:hAnsi="仿宋" w:eastAsia="仿宋"/>
          <w:color w:val="auto"/>
          <w:sz w:val="32"/>
          <w:szCs w:val="32"/>
        </w:rPr>
        <w:t>五星级</w:t>
      </w:r>
      <w:r>
        <w:rPr>
          <w:rFonts w:ascii="仿宋" w:hAnsi="仿宋" w:eastAsia="仿宋"/>
          <w:color w:val="auto"/>
          <w:sz w:val="32"/>
          <w:szCs w:val="32"/>
        </w:rPr>
        <w:t>酒店、全域旅游示范区、旅游度假区、特色旅游城市、旅游强县、旅游名</w:t>
      </w:r>
      <w:r>
        <w:rPr>
          <w:rFonts w:hint="eastAsia" w:ascii="仿宋" w:hAnsi="仿宋" w:eastAsia="仿宋"/>
          <w:color w:val="auto"/>
          <w:sz w:val="32"/>
          <w:szCs w:val="32"/>
        </w:rPr>
        <w:t>镇</w:t>
      </w:r>
      <w:r>
        <w:rPr>
          <w:rFonts w:ascii="仿宋" w:hAnsi="仿宋" w:eastAsia="仿宋"/>
          <w:color w:val="auto"/>
          <w:sz w:val="32"/>
          <w:szCs w:val="32"/>
        </w:rPr>
        <w:t>、旅游名村</w:t>
      </w:r>
      <w:r>
        <w:rPr>
          <w:rFonts w:hint="eastAsia" w:ascii="仿宋" w:hAnsi="仿宋" w:eastAsia="仿宋"/>
          <w:color w:val="auto"/>
          <w:sz w:val="32"/>
          <w:szCs w:val="32"/>
        </w:rPr>
        <w:t>以及</w:t>
      </w:r>
      <w:r>
        <w:rPr>
          <w:rFonts w:ascii="仿宋" w:hAnsi="仿宋" w:eastAsia="仿宋"/>
          <w:color w:val="auto"/>
          <w:sz w:val="32"/>
          <w:szCs w:val="32"/>
        </w:rPr>
        <w:t>星级饭店、精品酒店、旅游民宿（</w:t>
      </w:r>
      <w:r>
        <w:rPr>
          <w:rFonts w:hint="eastAsia" w:ascii="仿宋" w:hAnsi="仿宋" w:eastAsia="仿宋"/>
          <w:color w:val="auto"/>
          <w:sz w:val="32"/>
          <w:szCs w:val="32"/>
        </w:rPr>
        <w:t>客栈</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汽车旅游营地</w:t>
      </w:r>
      <w:r>
        <w:rPr>
          <w:rFonts w:hint="eastAsia" w:ascii="仿宋" w:hAnsi="仿宋" w:eastAsia="仿宋"/>
          <w:color w:val="auto"/>
          <w:sz w:val="32"/>
          <w:szCs w:val="32"/>
        </w:rPr>
        <w:t>等的单位</w:t>
      </w:r>
      <w:r>
        <w:rPr>
          <w:rFonts w:ascii="仿宋" w:hAnsi="仿宋" w:eastAsia="仿宋"/>
          <w:color w:val="auto"/>
          <w:sz w:val="32"/>
          <w:szCs w:val="32"/>
        </w:rPr>
        <w:t>给予</w:t>
      </w:r>
      <w:r>
        <w:rPr>
          <w:rFonts w:hint="eastAsia" w:ascii="仿宋" w:hAnsi="仿宋" w:eastAsia="仿宋"/>
          <w:color w:val="auto"/>
          <w:sz w:val="32"/>
          <w:szCs w:val="32"/>
          <w:lang w:eastAsia="zh-CN"/>
        </w:rPr>
        <w:t>政策资金</w:t>
      </w:r>
      <w:r>
        <w:rPr>
          <w:rFonts w:ascii="仿宋" w:hAnsi="仿宋" w:eastAsia="仿宋"/>
          <w:color w:val="auto"/>
          <w:sz w:val="32"/>
          <w:szCs w:val="32"/>
        </w:rPr>
        <w:t>支持</w:t>
      </w:r>
      <w:r>
        <w:rPr>
          <w:rFonts w:hint="eastAsia" w:ascii="仿宋" w:hAnsi="仿宋" w:eastAsia="仿宋"/>
          <w:color w:val="auto"/>
          <w:sz w:val="32"/>
          <w:szCs w:val="32"/>
        </w:rPr>
        <w:t>。</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强化对</w:t>
      </w:r>
      <w:r>
        <w:rPr>
          <w:rFonts w:ascii="仿宋" w:hAnsi="仿宋" w:eastAsia="仿宋"/>
          <w:color w:val="auto"/>
          <w:sz w:val="32"/>
          <w:szCs w:val="32"/>
        </w:rPr>
        <w:t>国土空间规划的约束，统筹综合平衡旅游发展的</w:t>
      </w:r>
      <w:r>
        <w:rPr>
          <w:rFonts w:hint="eastAsia" w:ascii="仿宋" w:hAnsi="仿宋" w:eastAsia="仿宋"/>
          <w:color w:val="auto"/>
          <w:sz w:val="32"/>
          <w:szCs w:val="32"/>
        </w:rPr>
        <w:t>空间</w:t>
      </w:r>
      <w:r>
        <w:rPr>
          <w:rFonts w:ascii="仿宋" w:hAnsi="仿宋" w:eastAsia="仿宋"/>
          <w:color w:val="auto"/>
          <w:sz w:val="32"/>
          <w:szCs w:val="32"/>
        </w:rPr>
        <w:t>需求，将文化旅游发展所需用地纳入国土空间规划，保障文化旅游重点项目和乡村旅游项目用地。</w:t>
      </w:r>
      <w:r>
        <w:rPr>
          <w:rFonts w:hint="eastAsia" w:ascii="仿宋" w:hAnsi="仿宋" w:eastAsia="仿宋"/>
          <w:color w:val="auto"/>
          <w:sz w:val="32"/>
          <w:szCs w:val="32"/>
        </w:rPr>
        <w:t>与国土</w:t>
      </w:r>
      <w:r>
        <w:rPr>
          <w:rFonts w:ascii="仿宋" w:hAnsi="仿宋" w:eastAsia="仿宋"/>
          <w:color w:val="auto"/>
          <w:sz w:val="32"/>
          <w:szCs w:val="32"/>
        </w:rPr>
        <w:t>空间规划对接，充分利用废弃地</w:t>
      </w:r>
      <w:r>
        <w:rPr>
          <w:rFonts w:hint="eastAsia" w:ascii="仿宋" w:hAnsi="仿宋" w:eastAsia="仿宋"/>
          <w:color w:val="auto"/>
          <w:sz w:val="32"/>
          <w:szCs w:val="32"/>
        </w:rPr>
        <w:t>、</w:t>
      </w:r>
      <w:r>
        <w:rPr>
          <w:rFonts w:ascii="仿宋" w:hAnsi="仿宋" w:eastAsia="仿宋"/>
          <w:color w:val="auto"/>
          <w:sz w:val="32"/>
          <w:szCs w:val="32"/>
        </w:rPr>
        <w:t>未利用地等土地建设文化旅游</w:t>
      </w:r>
      <w:r>
        <w:rPr>
          <w:rFonts w:hint="eastAsia" w:ascii="仿宋" w:hAnsi="仿宋" w:eastAsia="仿宋"/>
          <w:color w:val="auto"/>
          <w:sz w:val="32"/>
          <w:szCs w:val="32"/>
        </w:rPr>
        <w:t>项目</w:t>
      </w:r>
      <w:r>
        <w:rPr>
          <w:rFonts w:ascii="仿宋" w:hAnsi="仿宋" w:eastAsia="仿宋"/>
          <w:color w:val="auto"/>
          <w:sz w:val="32"/>
          <w:szCs w:val="32"/>
        </w:rPr>
        <w:t>。</w:t>
      </w:r>
      <w:r>
        <w:rPr>
          <w:rFonts w:hint="eastAsia" w:ascii="仿宋" w:hAnsi="仿宋" w:eastAsia="仿宋"/>
          <w:color w:val="auto"/>
          <w:sz w:val="32"/>
          <w:szCs w:val="32"/>
        </w:rPr>
        <w:t>认真</w:t>
      </w:r>
      <w:r>
        <w:rPr>
          <w:rFonts w:ascii="仿宋" w:hAnsi="仿宋" w:eastAsia="仿宋"/>
          <w:color w:val="auto"/>
          <w:sz w:val="32"/>
          <w:szCs w:val="32"/>
        </w:rPr>
        <w:t>研究</w:t>
      </w:r>
      <w:r>
        <w:rPr>
          <w:rFonts w:hint="eastAsia" w:ascii="仿宋" w:hAnsi="仿宋" w:eastAsia="仿宋"/>
          <w:color w:val="auto"/>
          <w:sz w:val="32"/>
          <w:szCs w:val="32"/>
        </w:rPr>
        <w:t>并落实好省里“点状</w:t>
      </w:r>
      <w:r>
        <w:rPr>
          <w:rFonts w:ascii="仿宋" w:hAnsi="仿宋" w:eastAsia="仿宋"/>
          <w:color w:val="auto"/>
          <w:sz w:val="32"/>
          <w:szCs w:val="32"/>
        </w:rPr>
        <w:t>供地</w:t>
      </w:r>
      <w:r>
        <w:rPr>
          <w:rFonts w:hint="eastAsia" w:ascii="仿宋" w:hAnsi="仿宋" w:eastAsia="仿宋"/>
          <w:color w:val="auto"/>
          <w:sz w:val="32"/>
          <w:szCs w:val="32"/>
        </w:rPr>
        <w:t>”的用地</w:t>
      </w:r>
      <w:r>
        <w:rPr>
          <w:rFonts w:ascii="仿宋" w:hAnsi="仿宋" w:eastAsia="仿宋"/>
          <w:color w:val="auto"/>
          <w:sz w:val="32"/>
          <w:szCs w:val="32"/>
        </w:rPr>
        <w:t>政策，</w:t>
      </w:r>
      <w:r>
        <w:rPr>
          <w:rFonts w:hint="eastAsia" w:ascii="仿宋" w:hAnsi="仿宋" w:eastAsia="仿宋"/>
          <w:color w:val="auto"/>
          <w:sz w:val="32"/>
          <w:szCs w:val="32"/>
        </w:rPr>
        <w:t>提高</w:t>
      </w:r>
      <w:r>
        <w:rPr>
          <w:rFonts w:ascii="仿宋" w:hAnsi="仿宋" w:eastAsia="仿宋"/>
          <w:color w:val="auto"/>
          <w:sz w:val="32"/>
          <w:szCs w:val="32"/>
        </w:rPr>
        <w:t>土地利用效率。</w:t>
      </w:r>
      <w:r>
        <w:rPr>
          <w:rFonts w:hint="eastAsia" w:ascii="仿宋" w:hAnsi="仿宋" w:eastAsia="仿宋"/>
          <w:color w:val="auto"/>
          <w:sz w:val="32"/>
          <w:szCs w:val="32"/>
        </w:rPr>
        <w:t>抓住</w:t>
      </w:r>
      <w:r>
        <w:rPr>
          <w:rFonts w:ascii="仿宋" w:hAnsi="仿宋" w:eastAsia="仿宋"/>
          <w:color w:val="auto"/>
          <w:sz w:val="32"/>
          <w:szCs w:val="32"/>
        </w:rPr>
        <w:t>“</w:t>
      </w:r>
      <w:r>
        <w:rPr>
          <w:rFonts w:hint="eastAsia" w:ascii="仿宋" w:hAnsi="仿宋" w:eastAsia="仿宋"/>
          <w:color w:val="auto"/>
          <w:sz w:val="32"/>
          <w:szCs w:val="32"/>
        </w:rPr>
        <w:t>集体建设用地入市</w:t>
      </w:r>
      <w:r>
        <w:rPr>
          <w:rFonts w:ascii="仿宋" w:hAnsi="仿宋" w:eastAsia="仿宋"/>
          <w:color w:val="auto"/>
          <w:sz w:val="32"/>
          <w:szCs w:val="32"/>
        </w:rPr>
        <w:t>”机遇，</w:t>
      </w:r>
      <w:r>
        <w:rPr>
          <w:rFonts w:hint="eastAsia" w:ascii="仿宋" w:hAnsi="仿宋" w:eastAsia="仿宋"/>
          <w:color w:val="auto"/>
          <w:sz w:val="32"/>
          <w:szCs w:val="32"/>
        </w:rPr>
        <w:t>探索将集体建设用地用于重大文旅产业项目建设。</w:t>
      </w:r>
      <w:bookmarkStart w:id="527" w:name="_Toc58353973"/>
    </w:p>
    <w:bookmarkEnd w:id="527"/>
    <w:p>
      <w:pPr>
        <w:pStyle w:val="4"/>
        <w:spacing w:line="560" w:lineRule="exact"/>
        <w:ind w:left="0" w:firstLine="643" w:firstLineChars="200"/>
        <w:rPr>
          <w:rFonts w:ascii="Calibri" w:hAnsi="Calibri" w:eastAsia="宋体"/>
          <w:color w:val="auto"/>
          <w:sz w:val="32"/>
          <w:szCs w:val="24"/>
        </w:rPr>
      </w:pPr>
      <w:bookmarkStart w:id="528" w:name="_Toc58353974"/>
      <w:bookmarkStart w:id="529" w:name="_Toc7536"/>
      <w:bookmarkStart w:id="530" w:name="_Toc31033"/>
      <w:bookmarkStart w:id="531" w:name="_Toc30574"/>
      <w:bookmarkStart w:id="532" w:name="_Toc6316"/>
      <w:bookmarkStart w:id="533" w:name="_Toc6812"/>
      <w:bookmarkStart w:id="534" w:name="_Toc18125"/>
      <w:r>
        <w:rPr>
          <w:rFonts w:hint="default" w:ascii="Calibri" w:hAnsi="Calibri" w:eastAsia="宋体"/>
          <w:color w:val="auto"/>
          <w:sz w:val="32"/>
          <w:szCs w:val="24"/>
        </w:rPr>
        <w:t>三、增加资金</w:t>
      </w:r>
      <w:r>
        <w:rPr>
          <w:rFonts w:ascii="Calibri" w:hAnsi="Calibri" w:eastAsia="宋体"/>
          <w:color w:val="auto"/>
          <w:sz w:val="32"/>
          <w:szCs w:val="24"/>
        </w:rPr>
        <w:t>投入</w:t>
      </w:r>
      <w:bookmarkEnd w:id="528"/>
      <w:bookmarkEnd w:id="529"/>
      <w:bookmarkEnd w:id="530"/>
      <w:bookmarkEnd w:id="531"/>
      <w:bookmarkEnd w:id="532"/>
      <w:bookmarkEnd w:id="533"/>
      <w:bookmarkEnd w:id="534"/>
      <w:bookmarkStart w:id="535" w:name="_Toc58353975"/>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吸引</w:t>
      </w:r>
      <w:r>
        <w:rPr>
          <w:rFonts w:ascii="仿宋" w:hAnsi="仿宋" w:eastAsia="仿宋"/>
          <w:color w:val="auto"/>
          <w:sz w:val="32"/>
          <w:szCs w:val="32"/>
        </w:rPr>
        <w:t>社会资金</w:t>
      </w:r>
      <w:bookmarkEnd w:id="535"/>
      <w:r>
        <w:rPr>
          <w:rFonts w:hint="eastAsia" w:ascii="仿宋" w:hAnsi="仿宋" w:eastAsia="仿宋"/>
          <w:color w:val="auto"/>
          <w:sz w:val="32"/>
          <w:szCs w:val="32"/>
        </w:rPr>
        <w:t>。</w:t>
      </w:r>
      <w:r>
        <w:rPr>
          <w:rFonts w:ascii="仿宋" w:hAnsi="仿宋" w:eastAsia="仿宋"/>
          <w:color w:val="auto"/>
          <w:sz w:val="32"/>
          <w:szCs w:val="32"/>
        </w:rPr>
        <w:t>鼓励金融机构扶持符合产业导向的新建和改扩建旅游项目，加大特许经营、政府购买服务等模式的信贷支持力度。拓宽投融资渠道，灵活采用项目特许权、旅游景区门票质押担保等方式，扩大融资规模，引进更多社会资金和企业共同参与</w:t>
      </w:r>
      <w:r>
        <w:rPr>
          <w:rFonts w:hint="eastAsia" w:ascii="仿宋" w:hAnsi="仿宋" w:eastAsia="仿宋"/>
          <w:color w:val="auto"/>
          <w:sz w:val="32"/>
          <w:szCs w:val="32"/>
        </w:rPr>
        <w:t>通海</w:t>
      </w:r>
      <w:r>
        <w:rPr>
          <w:rFonts w:ascii="仿宋" w:hAnsi="仿宋" w:eastAsia="仿宋"/>
          <w:color w:val="auto"/>
          <w:sz w:val="32"/>
          <w:szCs w:val="32"/>
        </w:rPr>
        <w:t>旅游开发和建设。</w:t>
      </w:r>
      <w:bookmarkStart w:id="536" w:name="_Toc58353976"/>
      <w:r>
        <w:rPr>
          <w:rFonts w:hint="eastAsia" w:ascii="仿宋" w:hAnsi="仿宋" w:eastAsia="仿宋" w:cs="宋体"/>
          <w:color w:val="auto"/>
          <w:sz w:val="32"/>
          <w:szCs w:val="32"/>
        </w:rPr>
        <w:t>加大招商引资力度。</w:t>
      </w:r>
      <w:r>
        <w:rPr>
          <w:rFonts w:hint="eastAsia" w:ascii="仿宋" w:hAnsi="仿宋" w:eastAsia="仿宋" w:cs="宋体"/>
          <w:color w:val="auto"/>
          <w:sz w:val="32"/>
          <w:szCs w:val="32"/>
          <w:lang w:eastAsia="zh-CN"/>
        </w:rPr>
        <w:t>适时</w:t>
      </w:r>
      <w:r>
        <w:rPr>
          <w:rFonts w:hint="eastAsia" w:ascii="仿宋" w:hAnsi="仿宋" w:eastAsia="仿宋" w:cs="宋体"/>
          <w:color w:val="auto"/>
          <w:sz w:val="32"/>
          <w:szCs w:val="32"/>
        </w:rPr>
        <w:t>举办旅游投资推介会，宣传有潜力的投资项目，积极参与国内外旅游投资会议，引进一批规模较大、辐射带动力强、知名度高的旅游企业和管理服务品牌；推进以商招商；优化招商政策，出台县旅游产业招商引资与投融资优惠政策；优化招商服务，针对招商引资工作的新情况，不断提升承接条件，建设完备的配套环境和优质高效的服务环境。</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运用金融工具</w:t>
      </w:r>
      <w:bookmarkEnd w:id="536"/>
      <w:r>
        <w:rPr>
          <w:rFonts w:hint="eastAsia" w:ascii="仿宋" w:hAnsi="仿宋" w:eastAsia="仿宋"/>
          <w:color w:val="auto"/>
          <w:sz w:val="32"/>
          <w:szCs w:val="32"/>
        </w:rPr>
        <w:t>。引导和</w:t>
      </w:r>
      <w:r>
        <w:rPr>
          <w:rFonts w:ascii="仿宋" w:hAnsi="仿宋" w:eastAsia="仿宋"/>
          <w:color w:val="auto"/>
          <w:sz w:val="32"/>
          <w:szCs w:val="32"/>
        </w:rPr>
        <w:t>鼓励</w:t>
      </w:r>
      <w:r>
        <w:rPr>
          <w:rFonts w:hint="eastAsia" w:ascii="仿宋" w:hAnsi="仿宋" w:eastAsia="仿宋"/>
          <w:color w:val="auto"/>
          <w:sz w:val="32"/>
          <w:szCs w:val="32"/>
        </w:rPr>
        <w:t>创业</w:t>
      </w:r>
      <w:r>
        <w:rPr>
          <w:rFonts w:ascii="仿宋" w:hAnsi="仿宋" w:eastAsia="仿宋"/>
          <w:color w:val="auto"/>
          <w:sz w:val="32"/>
          <w:szCs w:val="32"/>
        </w:rPr>
        <w:t>投资基金、</w:t>
      </w:r>
      <w:r>
        <w:rPr>
          <w:rFonts w:hint="eastAsia" w:ascii="仿宋" w:hAnsi="仿宋" w:eastAsia="仿宋"/>
          <w:color w:val="auto"/>
          <w:sz w:val="32"/>
          <w:szCs w:val="32"/>
        </w:rPr>
        <w:t>精品</w:t>
      </w:r>
      <w:r>
        <w:rPr>
          <w:rFonts w:ascii="仿宋" w:hAnsi="仿宋" w:eastAsia="仿宋"/>
          <w:color w:val="auto"/>
          <w:sz w:val="32"/>
          <w:szCs w:val="32"/>
        </w:rPr>
        <w:t>旅游产业基金、文旅产业基金等投资各类文化旅游项目。</w:t>
      </w:r>
      <w:r>
        <w:rPr>
          <w:rFonts w:hint="eastAsia" w:ascii="仿宋" w:hAnsi="仿宋" w:eastAsia="仿宋"/>
          <w:color w:val="auto"/>
          <w:sz w:val="32"/>
          <w:szCs w:val="32"/>
        </w:rPr>
        <w:t>大力</w:t>
      </w:r>
      <w:r>
        <w:rPr>
          <w:rFonts w:ascii="仿宋" w:hAnsi="仿宋" w:eastAsia="仿宋"/>
          <w:color w:val="auto"/>
          <w:sz w:val="32"/>
          <w:szCs w:val="32"/>
        </w:rPr>
        <w:t>鼓励金融</w:t>
      </w:r>
      <w:r>
        <w:rPr>
          <w:rFonts w:hint="eastAsia" w:ascii="仿宋" w:hAnsi="仿宋" w:eastAsia="仿宋"/>
          <w:color w:val="auto"/>
          <w:sz w:val="32"/>
          <w:szCs w:val="32"/>
        </w:rPr>
        <w:t>机构</w:t>
      </w:r>
      <w:r>
        <w:rPr>
          <w:rFonts w:ascii="仿宋" w:hAnsi="仿宋" w:eastAsia="仿宋"/>
          <w:color w:val="auto"/>
          <w:sz w:val="32"/>
          <w:szCs w:val="32"/>
        </w:rPr>
        <w:t>加大对文化旅游企业</w:t>
      </w:r>
      <w:r>
        <w:rPr>
          <w:rFonts w:hint="eastAsia" w:ascii="仿宋" w:hAnsi="仿宋" w:eastAsia="仿宋"/>
          <w:color w:val="auto"/>
          <w:sz w:val="32"/>
          <w:szCs w:val="32"/>
        </w:rPr>
        <w:t>和</w:t>
      </w:r>
      <w:r>
        <w:rPr>
          <w:rFonts w:ascii="仿宋" w:hAnsi="仿宋" w:eastAsia="仿宋"/>
          <w:color w:val="auto"/>
          <w:sz w:val="32"/>
          <w:szCs w:val="32"/>
        </w:rPr>
        <w:t>乡村旅游</w:t>
      </w:r>
      <w:r>
        <w:rPr>
          <w:rFonts w:hint="eastAsia" w:ascii="仿宋" w:hAnsi="仿宋" w:eastAsia="仿宋"/>
          <w:color w:val="auto"/>
          <w:sz w:val="32"/>
          <w:szCs w:val="32"/>
        </w:rPr>
        <w:t>发展</w:t>
      </w:r>
      <w:r>
        <w:rPr>
          <w:rFonts w:ascii="仿宋" w:hAnsi="仿宋" w:eastAsia="仿宋"/>
          <w:color w:val="auto"/>
          <w:sz w:val="32"/>
          <w:szCs w:val="32"/>
        </w:rPr>
        <w:t>的</w:t>
      </w:r>
      <w:r>
        <w:rPr>
          <w:rFonts w:hint="eastAsia" w:ascii="仿宋" w:hAnsi="仿宋" w:eastAsia="仿宋"/>
          <w:color w:val="auto"/>
          <w:sz w:val="32"/>
          <w:szCs w:val="32"/>
        </w:rPr>
        <w:t>信贷</w:t>
      </w:r>
      <w:r>
        <w:rPr>
          <w:rFonts w:ascii="仿宋" w:hAnsi="仿宋" w:eastAsia="仿宋"/>
          <w:color w:val="auto"/>
          <w:sz w:val="32"/>
          <w:szCs w:val="32"/>
        </w:rPr>
        <w:t>支持力度。</w:t>
      </w:r>
    </w:p>
    <w:p>
      <w:pPr>
        <w:spacing w:line="560" w:lineRule="exact"/>
        <w:ind w:firstLine="640" w:firstLineChars="200"/>
        <w:rPr>
          <w:color w:val="auto"/>
        </w:rPr>
      </w:pPr>
      <w:r>
        <w:rPr>
          <w:rFonts w:hint="eastAsia" w:ascii="仿宋" w:hAnsi="仿宋" w:eastAsia="仿宋" w:cs="宋体"/>
          <w:color w:val="auto"/>
          <w:sz w:val="32"/>
          <w:szCs w:val="32"/>
        </w:rPr>
        <w:t>加大财政投入，用好文化旅游产业发展专项资金，采取项目补助、贴息、奖励等方式重点扶持文化旅游龙头企业、产业基地、园区、重大文化旅游创意产业工程和具有示范性文化旅游服务项目。用活用足国家对小微企业的相关扶持政策，积极培育一批小微文化旅游企业加快发展。</w:t>
      </w:r>
      <w:bookmarkStart w:id="537" w:name="_Toc4071"/>
    </w:p>
    <w:p>
      <w:pPr>
        <w:pStyle w:val="4"/>
        <w:spacing w:line="560" w:lineRule="exact"/>
        <w:ind w:firstLine="643" w:firstLineChars="200"/>
        <w:rPr>
          <w:rFonts w:ascii="Calibri" w:hAnsi="Calibri" w:eastAsia="宋体"/>
          <w:color w:val="auto"/>
          <w:sz w:val="32"/>
          <w:szCs w:val="24"/>
        </w:rPr>
      </w:pPr>
      <w:bookmarkStart w:id="538" w:name="_Toc28456"/>
      <w:bookmarkStart w:id="539" w:name="_Toc25454"/>
      <w:bookmarkStart w:id="540" w:name="_Toc23370"/>
      <w:bookmarkStart w:id="541" w:name="_Toc8959"/>
      <w:bookmarkStart w:id="542" w:name="_Toc30033"/>
      <w:bookmarkStart w:id="543" w:name="_Toc10122"/>
      <w:r>
        <w:rPr>
          <w:rFonts w:hint="default" w:ascii="Calibri" w:hAnsi="Calibri" w:eastAsia="宋体" w:cs="Times New Roman"/>
          <w:color w:val="auto"/>
          <w:sz w:val="32"/>
          <w:szCs w:val="24"/>
        </w:rPr>
        <w:t>四、搭建服务平台</w:t>
      </w:r>
      <w:bookmarkEnd w:id="537"/>
      <w:bookmarkEnd w:id="538"/>
      <w:bookmarkEnd w:id="539"/>
      <w:bookmarkEnd w:id="540"/>
      <w:bookmarkEnd w:id="541"/>
      <w:bookmarkEnd w:id="542"/>
      <w:bookmarkEnd w:id="543"/>
    </w:p>
    <w:p>
      <w:pPr>
        <w:spacing w:line="560" w:lineRule="exact"/>
        <w:ind w:firstLine="640" w:firstLineChars="200"/>
        <w:rPr>
          <w:rFonts w:hint="eastAsia" w:ascii="仿宋" w:hAnsi="仿宋" w:eastAsia="仿宋" w:cs="宋体"/>
          <w:color w:val="auto"/>
          <w:sz w:val="32"/>
          <w:szCs w:val="32"/>
        </w:rPr>
      </w:pPr>
      <w:r>
        <w:rPr>
          <w:rFonts w:hint="eastAsia" w:ascii="仿宋" w:hAnsi="仿宋" w:eastAsia="仿宋" w:cs="宋体"/>
          <w:color w:val="auto"/>
          <w:sz w:val="32"/>
          <w:szCs w:val="32"/>
        </w:rPr>
        <w:t>广泛宣传文化旅游产业发展的新理念、新政策、新举措，及时报道典型经验和做法，强化示范效应，凝聚社会共识，积极营造文化旅游产业发展的浓郁社会氛围；引导和鼓励各级组织支持、帮助和投身文化旅游产业发展；采取收集整理报送相关资料和主动邀请各级媒体的形式，加强对通海特色文化旅游产业的宣传报道；同时还要注重传统媒体与新媒体的综合运用，广泛发布招商信息和动态，开展全方位、立体式、多角度的宣传发动和舆论引导，形成全社会共同参与的浓厚氛围。</w:t>
      </w:r>
    </w:p>
    <w:p>
      <w:pPr>
        <w:spacing w:line="560" w:lineRule="exact"/>
        <w:ind w:firstLine="640" w:firstLineChars="200"/>
        <w:rPr>
          <w:rFonts w:ascii="仿宋" w:hAnsi="仿宋" w:eastAsia="仿宋" w:cs="宋体"/>
          <w:color w:val="auto"/>
          <w:sz w:val="32"/>
          <w:szCs w:val="32"/>
        </w:rPr>
      </w:pPr>
      <w:r>
        <w:rPr>
          <w:rFonts w:hint="eastAsia" w:ascii="仿宋" w:hAnsi="仿宋" w:eastAsia="仿宋" w:cs="宋体"/>
          <w:color w:val="auto"/>
          <w:sz w:val="32"/>
          <w:szCs w:val="32"/>
        </w:rPr>
        <w:t>进一步加强文化旅游产业统计，建立健全文化旅游产业企业名录库等平台建设，建立完善产业发展监测机制，确保各项数据准确全面。</w:t>
      </w:r>
      <w:bookmarkStart w:id="544" w:name="_Toc1460"/>
      <w:bookmarkStart w:id="545" w:name="_Toc30076"/>
    </w:p>
    <w:p>
      <w:pPr>
        <w:pStyle w:val="4"/>
        <w:spacing w:line="560" w:lineRule="exact"/>
        <w:ind w:firstLine="643" w:firstLineChars="200"/>
        <w:rPr>
          <w:rFonts w:hint="default" w:ascii="Calibri" w:hAnsi="Calibri" w:eastAsia="宋体" w:cs="Times New Roman"/>
          <w:color w:val="auto"/>
          <w:sz w:val="32"/>
          <w:szCs w:val="24"/>
          <w:lang w:eastAsia="zh-CN"/>
        </w:rPr>
      </w:pPr>
      <w:bookmarkStart w:id="546" w:name="_Toc14613"/>
      <w:bookmarkStart w:id="547" w:name="_Toc140"/>
      <w:bookmarkStart w:id="548" w:name="_Toc5007"/>
      <w:bookmarkStart w:id="549" w:name="_Toc3378"/>
      <w:bookmarkStart w:id="550" w:name="_Toc26848"/>
      <w:bookmarkStart w:id="551" w:name="_Toc28998"/>
      <w:r>
        <w:rPr>
          <w:rFonts w:hint="default" w:ascii="Calibri" w:hAnsi="Calibri" w:eastAsia="宋体" w:cs="Times New Roman"/>
          <w:color w:val="auto"/>
          <w:sz w:val="32"/>
          <w:szCs w:val="24"/>
        </w:rPr>
        <w:t>五、</w:t>
      </w:r>
      <w:bookmarkEnd w:id="544"/>
      <w:bookmarkEnd w:id="545"/>
      <w:bookmarkEnd w:id="546"/>
      <w:r>
        <w:rPr>
          <w:rFonts w:hint="eastAsia" w:cs="Times New Roman"/>
          <w:color w:val="auto"/>
          <w:sz w:val="32"/>
          <w:szCs w:val="24"/>
          <w:lang w:eastAsia="zh-CN"/>
        </w:rPr>
        <w:t>深化体制改革</w:t>
      </w:r>
      <w:bookmarkEnd w:id="547"/>
      <w:bookmarkEnd w:id="548"/>
      <w:bookmarkEnd w:id="549"/>
      <w:bookmarkEnd w:id="550"/>
      <w:bookmarkEnd w:id="551"/>
    </w:p>
    <w:p>
      <w:pPr>
        <w:spacing w:line="56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深化文旅体制改革。加强管理体制改革和工作机制创新，形成科学合理的管理体制、多元化的投入机制和市场化的运作机制，构筑文旅融合平台，建立文旅融合发展的长效协调机制和综合治理机制，</w:t>
      </w:r>
      <w:r>
        <w:rPr>
          <w:rFonts w:hint="eastAsia" w:ascii="仿宋" w:hAnsi="仿宋" w:eastAsia="仿宋" w:cs="宋体"/>
          <w:color w:val="auto"/>
          <w:sz w:val="32"/>
          <w:szCs w:val="32"/>
          <w:lang w:eastAsia="zh-CN"/>
        </w:rPr>
        <w:t>及时</w:t>
      </w:r>
      <w:r>
        <w:rPr>
          <w:rFonts w:hint="eastAsia" w:ascii="仿宋" w:hAnsi="仿宋" w:eastAsia="仿宋" w:cs="宋体"/>
          <w:color w:val="auto"/>
          <w:sz w:val="32"/>
          <w:szCs w:val="32"/>
          <w:shd w:val="clear" w:color="auto" w:fill="FFFFFF"/>
        </w:rPr>
        <w:t>研究旅游产业发展重大事</w:t>
      </w:r>
      <w:r>
        <w:rPr>
          <w:rFonts w:hint="eastAsia" w:ascii="仿宋" w:hAnsi="仿宋" w:eastAsia="仿宋" w:cs="宋体"/>
          <w:color w:val="auto"/>
          <w:sz w:val="32"/>
          <w:szCs w:val="32"/>
        </w:rPr>
        <w:t>项，及时破解工作推进中的困难和问题</w:t>
      </w:r>
      <w:r>
        <w:rPr>
          <w:rFonts w:hint="eastAsia" w:ascii="仿宋" w:hAnsi="仿宋" w:eastAsia="仿宋" w:cs="宋体"/>
          <w:color w:val="auto"/>
          <w:sz w:val="32"/>
          <w:szCs w:val="32"/>
          <w:lang w:eastAsia="zh-CN"/>
        </w:rPr>
        <w:t>，全力推动</w:t>
      </w:r>
      <w:r>
        <w:rPr>
          <w:rFonts w:hint="eastAsia" w:ascii="仿宋" w:hAnsi="仿宋" w:eastAsia="仿宋" w:cs="宋体"/>
          <w:color w:val="auto"/>
          <w:sz w:val="32"/>
          <w:szCs w:val="32"/>
          <w:shd w:val="clear" w:color="auto" w:fill="FFFFFF"/>
        </w:rPr>
        <w:t>文旅融合</w:t>
      </w:r>
      <w:r>
        <w:rPr>
          <w:rFonts w:hint="eastAsia" w:ascii="仿宋" w:hAnsi="仿宋" w:eastAsia="仿宋" w:cs="宋体"/>
          <w:color w:val="auto"/>
          <w:sz w:val="32"/>
          <w:szCs w:val="32"/>
          <w:shd w:val="clear" w:color="auto" w:fill="FFFFFF"/>
          <w:lang w:eastAsia="zh-CN"/>
        </w:rPr>
        <w:t>发展。</w:t>
      </w:r>
      <w:bookmarkStart w:id="552" w:name="_Toc58353982"/>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加强考核</w:t>
      </w:r>
      <w:r>
        <w:rPr>
          <w:rFonts w:ascii="仿宋" w:hAnsi="仿宋" w:eastAsia="仿宋"/>
          <w:color w:val="auto"/>
          <w:sz w:val="32"/>
          <w:szCs w:val="32"/>
        </w:rPr>
        <w:t>督查</w:t>
      </w:r>
      <w:bookmarkEnd w:id="552"/>
      <w:r>
        <w:rPr>
          <w:rFonts w:ascii="仿宋" w:hAnsi="仿宋" w:eastAsia="仿宋"/>
          <w:color w:val="auto"/>
          <w:sz w:val="32"/>
          <w:szCs w:val="32"/>
        </w:rPr>
        <w:t>。</w:t>
      </w:r>
      <w:r>
        <w:rPr>
          <w:rFonts w:hint="eastAsia" w:ascii="仿宋" w:hAnsi="仿宋" w:eastAsia="仿宋"/>
          <w:color w:val="auto"/>
          <w:sz w:val="32"/>
          <w:szCs w:val="32"/>
        </w:rPr>
        <w:t>把文旅规划任务纳入到</w:t>
      </w:r>
      <w:r>
        <w:rPr>
          <w:rFonts w:ascii="仿宋" w:hAnsi="仿宋" w:eastAsia="仿宋"/>
          <w:color w:val="auto"/>
          <w:sz w:val="32"/>
          <w:szCs w:val="32"/>
        </w:rPr>
        <w:t>全县旅游革命</w:t>
      </w:r>
      <w:r>
        <w:rPr>
          <w:rFonts w:hint="eastAsia" w:ascii="仿宋" w:hAnsi="仿宋" w:eastAsia="仿宋"/>
          <w:color w:val="auto"/>
          <w:sz w:val="32"/>
          <w:szCs w:val="32"/>
        </w:rPr>
        <w:t>目标管理考核之中，科学制定考核细则</w:t>
      </w:r>
      <w:r>
        <w:rPr>
          <w:rFonts w:ascii="仿宋" w:hAnsi="仿宋" w:eastAsia="仿宋"/>
          <w:color w:val="auto"/>
          <w:sz w:val="32"/>
          <w:szCs w:val="32"/>
        </w:rPr>
        <w:t>。实施重点文旅项目台账管理</w:t>
      </w:r>
      <w:r>
        <w:rPr>
          <w:rFonts w:hint="eastAsia" w:ascii="仿宋" w:hAnsi="仿宋" w:eastAsia="仿宋"/>
          <w:color w:val="auto"/>
          <w:sz w:val="32"/>
          <w:szCs w:val="32"/>
        </w:rPr>
        <w:t>，强化文旅项目建设督查机制，及时跟踪了解文旅项目进展情况，了解项目推进中的困难和问题，现场协调解决项目推进中的问题。积极开展规划实施的中期评估，根据中期评估的反馈，对工作进度进行分析，及时调整和修正规划，明确规划实施后半程的重点任务和要求，保证规划目标和任务的顺利实现。加强对规划实施效果评估和激励，</w:t>
      </w:r>
      <w:r>
        <w:rPr>
          <w:rFonts w:ascii="仿宋" w:hAnsi="仿宋" w:eastAsia="仿宋"/>
          <w:color w:val="auto"/>
          <w:sz w:val="32"/>
          <w:szCs w:val="32"/>
        </w:rPr>
        <w:t>对年度规划实施效果好的部门和乡镇</w:t>
      </w:r>
      <w:r>
        <w:rPr>
          <w:rFonts w:hint="eastAsia" w:ascii="仿宋" w:hAnsi="仿宋" w:eastAsia="仿宋"/>
          <w:color w:val="auto"/>
          <w:sz w:val="32"/>
          <w:szCs w:val="32"/>
        </w:rPr>
        <w:t>（街道），采取相应的激励措施，</w:t>
      </w:r>
      <w:r>
        <w:rPr>
          <w:rFonts w:ascii="仿宋" w:hAnsi="仿宋" w:eastAsia="仿宋"/>
          <w:color w:val="auto"/>
          <w:sz w:val="32"/>
          <w:szCs w:val="32"/>
        </w:rPr>
        <w:t>对年度实施效果差的部门和乡镇</w:t>
      </w:r>
      <w:r>
        <w:rPr>
          <w:rFonts w:hint="eastAsia" w:ascii="仿宋" w:hAnsi="仿宋" w:eastAsia="仿宋"/>
          <w:color w:val="auto"/>
          <w:sz w:val="32"/>
          <w:szCs w:val="32"/>
        </w:rPr>
        <w:t>（街道）</w:t>
      </w:r>
      <w:r>
        <w:rPr>
          <w:rFonts w:ascii="仿宋" w:hAnsi="仿宋" w:eastAsia="仿宋"/>
          <w:color w:val="auto"/>
          <w:sz w:val="32"/>
          <w:szCs w:val="32"/>
        </w:rPr>
        <w:t>进行</w:t>
      </w:r>
      <w:r>
        <w:rPr>
          <w:rFonts w:hint="eastAsia" w:ascii="仿宋" w:hAnsi="仿宋" w:eastAsia="仿宋"/>
          <w:color w:val="auto"/>
          <w:sz w:val="32"/>
          <w:szCs w:val="32"/>
        </w:rPr>
        <w:t>追责问责。</w:t>
      </w:r>
    </w:p>
    <w:p>
      <w:pPr>
        <w:pStyle w:val="4"/>
        <w:ind w:firstLine="0"/>
        <w:rPr>
          <w:rFonts w:hint="default" w:ascii="Calibri" w:hAnsi="Calibri" w:eastAsia="宋体" w:cs="Times New Roman"/>
          <w:color w:val="auto"/>
          <w:sz w:val="32"/>
          <w:szCs w:val="24"/>
          <w:lang w:eastAsia="zh-CN"/>
        </w:rPr>
      </w:pPr>
      <w:bookmarkStart w:id="553" w:name="_Toc26454"/>
      <w:bookmarkStart w:id="554" w:name="_Toc10395"/>
      <w:bookmarkStart w:id="555" w:name="_Toc6261"/>
      <w:bookmarkStart w:id="556" w:name="_Toc15186"/>
      <w:bookmarkStart w:id="557" w:name="_Toc11503"/>
      <w:bookmarkStart w:id="558" w:name="_Toc3371"/>
      <w:r>
        <w:rPr>
          <w:rFonts w:hint="default" w:ascii="Calibri" w:hAnsi="Calibri" w:eastAsia="宋体" w:cs="Times New Roman"/>
          <w:color w:val="auto"/>
          <w:sz w:val="32"/>
          <w:szCs w:val="24"/>
          <w:lang w:eastAsia="zh-CN"/>
        </w:rPr>
        <w:t>六</w:t>
      </w:r>
      <w:r>
        <w:rPr>
          <w:rFonts w:hint="eastAsia" w:ascii="Calibri" w:hAnsi="Calibri" w:eastAsia="宋体" w:cs="Times New Roman"/>
          <w:color w:val="auto"/>
          <w:sz w:val="32"/>
          <w:szCs w:val="24"/>
        </w:rPr>
        <w:t>、</w:t>
      </w:r>
      <w:r>
        <w:rPr>
          <w:rFonts w:hint="default" w:ascii="Calibri" w:hAnsi="Calibri" w:eastAsia="宋体" w:cs="Times New Roman"/>
          <w:color w:val="auto"/>
          <w:sz w:val="32"/>
          <w:szCs w:val="24"/>
          <w:lang w:eastAsia="zh-CN"/>
        </w:rPr>
        <w:t>推进绿色发展</w:t>
      </w:r>
      <w:bookmarkEnd w:id="553"/>
      <w:bookmarkEnd w:id="554"/>
      <w:bookmarkEnd w:id="555"/>
      <w:bookmarkEnd w:id="556"/>
      <w:bookmarkEnd w:id="557"/>
      <w:bookmarkEnd w:id="558"/>
    </w:p>
    <w:p>
      <w:pPr>
        <w:keepNext w:val="0"/>
        <w:keepLines w:val="0"/>
        <w:widowControl/>
        <w:suppressLineNumbers w:val="0"/>
        <w:spacing w:before="0" w:beforeAutospacing="0" w:after="0" w:afterAutospacing="0" w:line="560" w:lineRule="exact"/>
        <w:ind w:left="0" w:right="0" w:firstLine="640" w:firstLineChars="200"/>
        <w:rPr>
          <w:rFonts w:ascii="仿宋" w:hAnsi="仿宋" w:eastAsia="仿宋" w:cs="宋体"/>
          <w:color w:val="auto"/>
          <w:sz w:val="32"/>
          <w:szCs w:val="32"/>
        </w:rPr>
        <w:sectPr>
          <w:footerReference r:id="rId6" w:type="default"/>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color w:val="auto"/>
          <w:sz w:val="32"/>
          <w:szCs w:val="32"/>
        </w:rPr>
        <w:t>牢固树立"绿水青山就是金山银山"的理念</w:t>
      </w:r>
      <w:r>
        <w:rPr>
          <w:rFonts w:hint="eastAsia" w:ascii="仿宋" w:hAnsi="仿宋" w:eastAsia="仿宋" w:cs="宋体"/>
          <w:color w:val="auto"/>
          <w:sz w:val="32"/>
          <w:szCs w:val="32"/>
        </w:rPr>
        <w:t>，正确处理旅游发展与环境保护的关系，与国土空间规划相衔接，严格遵守生态保护红线，</w:t>
      </w:r>
      <w:r>
        <w:rPr>
          <w:rFonts w:hint="eastAsia" w:ascii="仿宋" w:hAnsi="仿宋" w:eastAsia="仿宋" w:cs="宋体"/>
          <w:color w:val="auto"/>
          <w:sz w:val="32"/>
          <w:szCs w:val="32"/>
          <w:lang w:eastAsia="zh-CN"/>
        </w:rPr>
        <w:t>重点对杞麓湖周边的项目审查，</w:t>
      </w:r>
      <w:r>
        <w:rPr>
          <w:rFonts w:hint="eastAsia" w:ascii="仿宋" w:hAnsi="仿宋" w:eastAsia="仿宋" w:cs="宋体"/>
          <w:color w:val="auto"/>
          <w:sz w:val="32"/>
          <w:szCs w:val="32"/>
        </w:rPr>
        <w:t>避开水源地、自然保护地等区域，将文旅资源保护落到实处。积极探索文旅可持续发展模式，助推生态文明建设，将文旅产业发展成为环境友好、可持续性的产业。严格执行环境评价标准，做好文旅项目开发、建设和发展过程中的评价，努力把项目存在的负面效应控制在合理范围之内。推进文旅企业节能减排，实施文旅能效提升计划，降低资源消耗强度。推广节能节水产品和技术，对酒店饭店、景点景区、乡村客栈等建筑进行节能计量改造，建设节水型景区、酒店和旅游村镇</w:t>
      </w:r>
    </w:p>
    <w:p>
      <w:pPr>
        <w:pStyle w:val="8"/>
        <w:ind w:left="0" w:leftChars="0" w:firstLine="0" w:firstLineChars="0"/>
        <w:rPr>
          <w:rFonts w:hint="default" w:ascii="仿宋" w:hAnsi="仿宋" w:eastAsia="仿宋" w:cs="宋体"/>
          <w:color w:val="auto"/>
          <w:sz w:val="22"/>
          <w:szCs w:val="22"/>
          <w:lang w:val="en-US" w:eastAsia="zh-CN"/>
        </w:rPr>
      </w:pPr>
    </w:p>
    <w:sectPr>
      <w:footerReference r:id="rId7"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38</w:t>
                    </w:r>
                    <w:r>
                      <w:fldChar w:fldCharType="end"/>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469CA3"/>
    <w:multiLevelType w:val="singleLevel"/>
    <w:tmpl w:val="BA469CA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ZTVjZTY5ODg5NDNkOGQ4ZGQyOWQ0OGRiOTQ3ZTgifQ=="/>
  </w:docVars>
  <w:rsids>
    <w:rsidRoot w:val="00172A27"/>
    <w:rsid w:val="00013A4B"/>
    <w:rsid w:val="0003654A"/>
    <w:rsid w:val="000406C5"/>
    <w:rsid w:val="000915AC"/>
    <w:rsid w:val="000C744F"/>
    <w:rsid w:val="000D6EAB"/>
    <w:rsid w:val="00101248"/>
    <w:rsid w:val="00132F3B"/>
    <w:rsid w:val="00165842"/>
    <w:rsid w:val="00171A3A"/>
    <w:rsid w:val="00172A27"/>
    <w:rsid w:val="001966A6"/>
    <w:rsid w:val="002118A1"/>
    <w:rsid w:val="00221A71"/>
    <w:rsid w:val="002C171E"/>
    <w:rsid w:val="002C2FCE"/>
    <w:rsid w:val="00313047"/>
    <w:rsid w:val="00321A40"/>
    <w:rsid w:val="00380441"/>
    <w:rsid w:val="003A4F85"/>
    <w:rsid w:val="003B6B57"/>
    <w:rsid w:val="003C33A2"/>
    <w:rsid w:val="00417AA1"/>
    <w:rsid w:val="00420372"/>
    <w:rsid w:val="00423D00"/>
    <w:rsid w:val="00435233"/>
    <w:rsid w:val="00456437"/>
    <w:rsid w:val="004A4C52"/>
    <w:rsid w:val="004B0EF2"/>
    <w:rsid w:val="004B1E23"/>
    <w:rsid w:val="0050796B"/>
    <w:rsid w:val="005F681B"/>
    <w:rsid w:val="00600455"/>
    <w:rsid w:val="00626775"/>
    <w:rsid w:val="0068718F"/>
    <w:rsid w:val="006C0824"/>
    <w:rsid w:val="006D6992"/>
    <w:rsid w:val="007119E3"/>
    <w:rsid w:val="007273BA"/>
    <w:rsid w:val="00760F23"/>
    <w:rsid w:val="007745E0"/>
    <w:rsid w:val="007A49E7"/>
    <w:rsid w:val="007B4797"/>
    <w:rsid w:val="007F285A"/>
    <w:rsid w:val="00800AC2"/>
    <w:rsid w:val="008B2EB9"/>
    <w:rsid w:val="008C39DF"/>
    <w:rsid w:val="008E3A9D"/>
    <w:rsid w:val="0091431C"/>
    <w:rsid w:val="009B0C8A"/>
    <w:rsid w:val="00A2584C"/>
    <w:rsid w:val="00A42175"/>
    <w:rsid w:val="00A46904"/>
    <w:rsid w:val="00A645D4"/>
    <w:rsid w:val="00A75CA5"/>
    <w:rsid w:val="00AE30A8"/>
    <w:rsid w:val="00AF60A5"/>
    <w:rsid w:val="00B75B49"/>
    <w:rsid w:val="00BB1F73"/>
    <w:rsid w:val="00BE690A"/>
    <w:rsid w:val="00C079E7"/>
    <w:rsid w:val="00C10456"/>
    <w:rsid w:val="00C12867"/>
    <w:rsid w:val="00C25102"/>
    <w:rsid w:val="00C362CB"/>
    <w:rsid w:val="00C526A9"/>
    <w:rsid w:val="00C64075"/>
    <w:rsid w:val="00C71B66"/>
    <w:rsid w:val="00C73E56"/>
    <w:rsid w:val="00CA6849"/>
    <w:rsid w:val="00CB7A84"/>
    <w:rsid w:val="00CF05CF"/>
    <w:rsid w:val="00CF27A7"/>
    <w:rsid w:val="00D461A4"/>
    <w:rsid w:val="00D763D7"/>
    <w:rsid w:val="00D76815"/>
    <w:rsid w:val="00DA33ED"/>
    <w:rsid w:val="00DA52F2"/>
    <w:rsid w:val="00DB5A75"/>
    <w:rsid w:val="00DC5C9D"/>
    <w:rsid w:val="00DF48C5"/>
    <w:rsid w:val="00E55EA7"/>
    <w:rsid w:val="00E572BE"/>
    <w:rsid w:val="00E66A15"/>
    <w:rsid w:val="00E8486D"/>
    <w:rsid w:val="00E87101"/>
    <w:rsid w:val="00F113B5"/>
    <w:rsid w:val="00F12C83"/>
    <w:rsid w:val="00F4124C"/>
    <w:rsid w:val="00F42481"/>
    <w:rsid w:val="00F563E3"/>
    <w:rsid w:val="00FD1CB5"/>
    <w:rsid w:val="00FD6E84"/>
    <w:rsid w:val="00FE2310"/>
    <w:rsid w:val="00FF3AA0"/>
    <w:rsid w:val="01113A69"/>
    <w:rsid w:val="01964D69"/>
    <w:rsid w:val="020F5C7C"/>
    <w:rsid w:val="027C4592"/>
    <w:rsid w:val="02CD4CFF"/>
    <w:rsid w:val="02D91DD5"/>
    <w:rsid w:val="02F02530"/>
    <w:rsid w:val="034F7F6D"/>
    <w:rsid w:val="035113CF"/>
    <w:rsid w:val="03887E0C"/>
    <w:rsid w:val="04433FF5"/>
    <w:rsid w:val="04A57658"/>
    <w:rsid w:val="04CD60EE"/>
    <w:rsid w:val="04EE375E"/>
    <w:rsid w:val="054D6007"/>
    <w:rsid w:val="0573396B"/>
    <w:rsid w:val="05955054"/>
    <w:rsid w:val="059D521E"/>
    <w:rsid w:val="05B824E8"/>
    <w:rsid w:val="07974D64"/>
    <w:rsid w:val="07D577DF"/>
    <w:rsid w:val="082616FD"/>
    <w:rsid w:val="08FA1357"/>
    <w:rsid w:val="09156B06"/>
    <w:rsid w:val="097E159C"/>
    <w:rsid w:val="09A73979"/>
    <w:rsid w:val="09C55D45"/>
    <w:rsid w:val="09FE70A4"/>
    <w:rsid w:val="0A605413"/>
    <w:rsid w:val="0AAB222F"/>
    <w:rsid w:val="0ABE6926"/>
    <w:rsid w:val="0B526DC1"/>
    <w:rsid w:val="0B6F6A4E"/>
    <w:rsid w:val="0B980506"/>
    <w:rsid w:val="0B986C49"/>
    <w:rsid w:val="0C0604D0"/>
    <w:rsid w:val="0C0B7420"/>
    <w:rsid w:val="0C1933E2"/>
    <w:rsid w:val="0C451F09"/>
    <w:rsid w:val="0C716F87"/>
    <w:rsid w:val="0CA62BD0"/>
    <w:rsid w:val="0CC522E5"/>
    <w:rsid w:val="0D03377E"/>
    <w:rsid w:val="0D736A4B"/>
    <w:rsid w:val="0DDA347D"/>
    <w:rsid w:val="0E7C650F"/>
    <w:rsid w:val="0E95648C"/>
    <w:rsid w:val="0EC2405A"/>
    <w:rsid w:val="0F1478FF"/>
    <w:rsid w:val="0F5568BB"/>
    <w:rsid w:val="0F962E16"/>
    <w:rsid w:val="104E7D7E"/>
    <w:rsid w:val="10B86AD0"/>
    <w:rsid w:val="112C3256"/>
    <w:rsid w:val="11BB55D6"/>
    <w:rsid w:val="12221657"/>
    <w:rsid w:val="125764E1"/>
    <w:rsid w:val="12BD25CA"/>
    <w:rsid w:val="12E41ECC"/>
    <w:rsid w:val="13463759"/>
    <w:rsid w:val="13B81E81"/>
    <w:rsid w:val="14244ED1"/>
    <w:rsid w:val="144948E7"/>
    <w:rsid w:val="145C0B71"/>
    <w:rsid w:val="146C41DC"/>
    <w:rsid w:val="149C5396"/>
    <w:rsid w:val="14EA2376"/>
    <w:rsid w:val="14F8145C"/>
    <w:rsid w:val="15152DB1"/>
    <w:rsid w:val="15173336"/>
    <w:rsid w:val="15582E3C"/>
    <w:rsid w:val="1579599F"/>
    <w:rsid w:val="159D0C3D"/>
    <w:rsid w:val="15C56F38"/>
    <w:rsid w:val="15E268FC"/>
    <w:rsid w:val="164B695C"/>
    <w:rsid w:val="169364CC"/>
    <w:rsid w:val="16D21D21"/>
    <w:rsid w:val="16DC79EE"/>
    <w:rsid w:val="177556DD"/>
    <w:rsid w:val="17853146"/>
    <w:rsid w:val="178E6B0A"/>
    <w:rsid w:val="179960A2"/>
    <w:rsid w:val="17B77B65"/>
    <w:rsid w:val="181F6F3D"/>
    <w:rsid w:val="184501B4"/>
    <w:rsid w:val="18533F93"/>
    <w:rsid w:val="18EF2AB7"/>
    <w:rsid w:val="195C1FA2"/>
    <w:rsid w:val="19C87450"/>
    <w:rsid w:val="19D76A60"/>
    <w:rsid w:val="1A2A64C5"/>
    <w:rsid w:val="1A316DC9"/>
    <w:rsid w:val="1A9710DF"/>
    <w:rsid w:val="1AAF0965"/>
    <w:rsid w:val="1AD7339F"/>
    <w:rsid w:val="1B0F7FD7"/>
    <w:rsid w:val="1B491883"/>
    <w:rsid w:val="1B9D3C74"/>
    <w:rsid w:val="1BE81A74"/>
    <w:rsid w:val="1C1D0F1E"/>
    <w:rsid w:val="1C3B2E39"/>
    <w:rsid w:val="1C9922FF"/>
    <w:rsid w:val="1CA3230B"/>
    <w:rsid w:val="1CB65279"/>
    <w:rsid w:val="1CB727BF"/>
    <w:rsid w:val="1CFB1633"/>
    <w:rsid w:val="1CFC4A55"/>
    <w:rsid w:val="1D17104C"/>
    <w:rsid w:val="1D6D295F"/>
    <w:rsid w:val="1DE615C9"/>
    <w:rsid w:val="1DEE52A9"/>
    <w:rsid w:val="1E0514D2"/>
    <w:rsid w:val="1E5C18BB"/>
    <w:rsid w:val="1E736DC1"/>
    <w:rsid w:val="1EAD3496"/>
    <w:rsid w:val="1ED01D11"/>
    <w:rsid w:val="1FA22F39"/>
    <w:rsid w:val="1FB51AA6"/>
    <w:rsid w:val="1FF67494"/>
    <w:rsid w:val="201D3688"/>
    <w:rsid w:val="20570573"/>
    <w:rsid w:val="20611D7F"/>
    <w:rsid w:val="20B24C50"/>
    <w:rsid w:val="21360E50"/>
    <w:rsid w:val="218A7C9E"/>
    <w:rsid w:val="21B27D4C"/>
    <w:rsid w:val="21C40C42"/>
    <w:rsid w:val="21D72BBB"/>
    <w:rsid w:val="21F61AE7"/>
    <w:rsid w:val="224A16D5"/>
    <w:rsid w:val="228E15B8"/>
    <w:rsid w:val="22CC380B"/>
    <w:rsid w:val="22E45709"/>
    <w:rsid w:val="236504EA"/>
    <w:rsid w:val="242166D2"/>
    <w:rsid w:val="24C55144"/>
    <w:rsid w:val="24E94A19"/>
    <w:rsid w:val="254C7CFB"/>
    <w:rsid w:val="25680AD5"/>
    <w:rsid w:val="25F55738"/>
    <w:rsid w:val="26005BC9"/>
    <w:rsid w:val="260D6872"/>
    <w:rsid w:val="26515FF9"/>
    <w:rsid w:val="266F5760"/>
    <w:rsid w:val="26C637BB"/>
    <w:rsid w:val="26CD692B"/>
    <w:rsid w:val="26F14E90"/>
    <w:rsid w:val="273E0C6E"/>
    <w:rsid w:val="279245CD"/>
    <w:rsid w:val="27A04DF3"/>
    <w:rsid w:val="27B66A84"/>
    <w:rsid w:val="27F52FAC"/>
    <w:rsid w:val="286C7418"/>
    <w:rsid w:val="28804B0B"/>
    <w:rsid w:val="288F71C3"/>
    <w:rsid w:val="28BB4BBF"/>
    <w:rsid w:val="28BF5734"/>
    <w:rsid w:val="28C90900"/>
    <w:rsid w:val="29000520"/>
    <w:rsid w:val="295F2931"/>
    <w:rsid w:val="29DF27D9"/>
    <w:rsid w:val="29FF1398"/>
    <w:rsid w:val="2A511254"/>
    <w:rsid w:val="2A6821F0"/>
    <w:rsid w:val="2ACC4FE2"/>
    <w:rsid w:val="2B06060D"/>
    <w:rsid w:val="2BA45D8C"/>
    <w:rsid w:val="2BB04D0E"/>
    <w:rsid w:val="2C181894"/>
    <w:rsid w:val="2C1E4150"/>
    <w:rsid w:val="2D134738"/>
    <w:rsid w:val="2D2A11D8"/>
    <w:rsid w:val="2DD15569"/>
    <w:rsid w:val="2DD50B56"/>
    <w:rsid w:val="2DF31560"/>
    <w:rsid w:val="2E014438"/>
    <w:rsid w:val="2EBC22FA"/>
    <w:rsid w:val="2ED6005C"/>
    <w:rsid w:val="2F403D19"/>
    <w:rsid w:val="2F736999"/>
    <w:rsid w:val="2F862E93"/>
    <w:rsid w:val="300E7B86"/>
    <w:rsid w:val="30C775A3"/>
    <w:rsid w:val="30D93A75"/>
    <w:rsid w:val="30F678F8"/>
    <w:rsid w:val="31037847"/>
    <w:rsid w:val="31374F38"/>
    <w:rsid w:val="314F20BE"/>
    <w:rsid w:val="3179768B"/>
    <w:rsid w:val="31943881"/>
    <w:rsid w:val="31981491"/>
    <w:rsid w:val="31A36718"/>
    <w:rsid w:val="32100310"/>
    <w:rsid w:val="32451705"/>
    <w:rsid w:val="32580186"/>
    <w:rsid w:val="3287632A"/>
    <w:rsid w:val="32AA0C2F"/>
    <w:rsid w:val="32EE52A7"/>
    <w:rsid w:val="33531A4F"/>
    <w:rsid w:val="338644BA"/>
    <w:rsid w:val="340A4652"/>
    <w:rsid w:val="34421FD3"/>
    <w:rsid w:val="34455BD9"/>
    <w:rsid w:val="34732153"/>
    <w:rsid w:val="34B80D92"/>
    <w:rsid w:val="3556557C"/>
    <w:rsid w:val="35A3164E"/>
    <w:rsid w:val="35F026B7"/>
    <w:rsid w:val="36063206"/>
    <w:rsid w:val="3622061A"/>
    <w:rsid w:val="36966A0D"/>
    <w:rsid w:val="36CF1705"/>
    <w:rsid w:val="36F27147"/>
    <w:rsid w:val="37415101"/>
    <w:rsid w:val="378A534B"/>
    <w:rsid w:val="37E504A8"/>
    <w:rsid w:val="37E85527"/>
    <w:rsid w:val="37FE3550"/>
    <w:rsid w:val="383C7C9D"/>
    <w:rsid w:val="38936DD6"/>
    <w:rsid w:val="390D445C"/>
    <w:rsid w:val="392B161F"/>
    <w:rsid w:val="39AA3759"/>
    <w:rsid w:val="39C246B1"/>
    <w:rsid w:val="39C4598F"/>
    <w:rsid w:val="3A583DCD"/>
    <w:rsid w:val="3A712A8D"/>
    <w:rsid w:val="3AF42A54"/>
    <w:rsid w:val="3AF64472"/>
    <w:rsid w:val="3B1D1450"/>
    <w:rsid w:val="3B3310E9"/>
    <w:rsid w:val="3B5E74C1"/>
    <w:rsid w:val="3BCB3BBA"/>
    <w:rsid w:val="3C223295"/>
    <w:rsid w:val="3C5659B7"/>
    <w:rsid w:val="3CF52AF9"/>
    <w:rsid w:val="3D1240E9"/>
    <w:rsid w:val="3D786BD6"/>
    <w:rsid w:val="3E161613"/>
    <w:rsid w:val="3EF309AD"/>
    <w:rsid w:val="3F970447"/>
    <w:rsid w:val="3FFB6575"/>
    <w:rsid w:val="42F50249"/>
    <w:rsid w:val="4302253A"/>
    <w:rsid w:val="43342A4E"/>
    <w:rsid w:val="43C92832"/>
    <w:rsid w:val="43FF2711"/>
    <w:rsid w:val="440120A5"/>
    <w:rsid w:val="44841251"/>
    <w:rsid w:val="45133A45"/>
    <w:rsid w:val="453F358C"/>
    <w:rsid w:val="454A242A"/>
    <w:rsid w:val="45524758"/>
    <w:rsid w:val="45684382"/>
    <w:rsid w:val="4574123A"/>
    <w:rsid w:val="458B5474"/>
    <w:rsid w:val="45C12DB3"/>
    <w:rsid w:val="46447206"/>
    <w:rsid w:val="46995E1A"/>
    <w:rsid w:val="46A01DFF"/>
    <w:rsid w:val="47357C95"/>
    <w:rsid w:val="489070B2"/>
    <w:rsid w:val="490860B7"/>
    <w:rsid w:val="493F006B"/>
    <w:rsid w:val="49903B02"/>
    <w:rsid w:val="49A86051"/>
    <w:rsid w:val="49FF0D38"/>
    <w:rsid w:val="4A4324E3"/>
    <w:rsid w:val="4AAB420F"/>
    <w:rsid w:val="4AD56BBF"/>
    <w:rsid w:val="4AED7E99"/>
    <w:rsid w:val="4BB1634F"/>
    <w:rsid w:val="4C745C1C"/>
    <w:rsid w:val="4CD418BB"/>
    <w:rsid w:val="4D7C086C"/>
    <w:rsid w:val="4D802F18"/>
    <w:rsid w:val="4DEF6467"/>
    <w:rsid w:val="4E054709"/>
    <w:rsid w:val="4E363C9A"/>
    <w:rsid w:val="4E4768D4"/>
    <w:rsid w:val="4EB45764"/>
    <w:rsid w:val="4ED061F6"/>
    <w:rsid w:val="4F813126"/>
    <w:rsid w:val="4F8A1EDD"/>
    <w:rsid w:val="4F9C1E8C"/>
    <w:rsid w:val="4FB17033"/>
    <w:rsid w:val="4FE7071B"/>
    <w:rsid w:val="500575E2"/>
    <w:rsid w:val="5078621D"/>
    <w:rsid w:val="5081331C"/>
    <w:rsid w:val="50880277"/>
    <w:rsid w:val="516C2582"/>
    <w:rsid w:val="518D6958"/>
    <w:rsid w:val="51F55A98"/>
    <w:rsid w:val="52497FD4"/>
    <w:rsid w:val="525158D3"/>
    <w:rsid w:val="52962507"/>
    <w:rsid w:val="529C7D23"/>
    <w:rsid w:val="53D97EDC"/>
    <w:rsid w:val="541B1433"/>
    <w:rsid w:val="543046BF"/>
    <w:rsid w:val="54411F07"/>
    <w:rsid w:val="548F15A2"/>
    <w:rsid w:val="54B633E3"/>
    <w:rsid w:val="550F772B"/>
    <w:rsid w:val="550F7D37"/>
    <w:rsid w:val="55E75CC7"/>
    <w:rsid w:val="560D0DEE"/>
    <w:rsid w:val="561126B0"/>
    <w:rsid w:val="561774DE"/>
    <w:rsid w:val="562825DE"/>
    <w:rsid w:val="564A002E"/>
    <w:rsid w:val="564D07F6"/>
    <w:rsid w:val="56BF2E36"/>
    <w:rsid w:val="57602CBC"/>
    <w:rsid w:val="57896123"/>
    <w:rsid w:val="58DC3F4F"/>
    <w:rsid w:val="58F52ADD"/>
    <w:rsid w:val="5901459A"/>
    <w:rsid w:val="59E139C6"/>
    <w:rsid w:val="5A871805"/>
    <w:rsid w:val="5AE20E11"/>
    <w:rsid w:val="5AEE7CF3"/>
    <w:rsid w:val="5B4B2EBD"/>
    <w:rsid w:val="5B4D6C8C"/>
    <w:rsid w:val="5BC40533"/>
    <w:rsid w:val="5C0F3046"/>
    <w:rsid w:val="5C7E127A"/>
    <w:rsid w:val="5CAD1557"/>
    <w:rsid w:val="5CD27845"/>
    <w:rsid w:val="5D2B4809"/>
    <w:rsid w:val="5DBA1411"/>
    <w:rsid w:val="5DE25DB5"/>
    <w:rsid w:val="5E3241EC"/>
    <w:rsid w:val="5E976C03"/>
    <w:rsid w:val="5EBC3090"/>
    <w:rsid w:val="5F1046BC"/>
    <w:rsid w:val="5F525D29"/>
    <w:rsid w:val="5F6218CF"/>
    <w:rsid w:val="5FD25D7B"/>
    <w:rsid w:val="5FD93025"/>
    <w:rsid w:val="5FEF6D87"/>
    <w:rsid w:val="60C43921"/>
    <w:rsid w:val="61083401"/>
    <w:rsid w:val="611B28F4"/>
    <w:rsid w:val="618260C2"/>
    <w:rsid w:val="619B74C6"/>
    <w:rsid w:val="61C50AED"/>
    <w:rsid w:val="624D78FA"/>
    <w:rsid w:val="627C05C3"/>
    <w:rsid w:val="62800C4E"/>
    <w:rsid w:val="63703274"/>
    <w:rsid w:val="637455D1"/>
    <w:rsid w:val="63AE065A"/>
    <w:rsid w:val="63D83174"/>
    <w:rsid w:val="644C2ED0"/>
    <w:rsid w:val="647A3DB5"/>
    <w:rsid w:val="648E510B"/>
    <w:rsid w:val="64A140C8"/>
    <w:rsid w:val="64A97A32"/>
    <w:rsid w:val="64BE66A6"/>
    <w:rsid w:val="64C93830"/>
    <w:rsid w:val="64CC42F2"/>
    <w:rsid w:val="650536E8"/>
    <w:rsid w:val="651E1312"/>
    <w:rsid w:val="65DA31E6"/>
    <w:rsid w:val="661A0D72"/>
    <w:rsid w:val="66351BAD"/>
    <w:rsid w:val="6640323C"/>
    <w:rsid w:val="67311C22"/>
    <w:rsid w:val="677D2EC5"/>
    <w:rsid w:val="67E347BB"/>
    <w:rsid w:val="682F2A3D"/>
    <w:rsid w:val="684F1A55"/>
    <w:rsid w:val="68544621"/>
    <w:rsid w:val="686421AC"/>
    <w:rsid w:val="68765CF9"/>
    <w:rsid w:val="68C42EF2"/>
    <w:rsid w:val="696F48E7"/>
    <w:rsid w:val="69843E93"/>
    <w:rsid w:val="698D1995"/>
    <w:rsid w:val="699461C6"/>
    <w:rsid w:val="6A2040F4"/>
    <w:rsid w:val="6A256B44"/>
    <w:rsid w:val="6A844160"/>
    <w:rsid w:val="6ABA5CBE"/>
    <w:rsid w:val="6AD31540"/>
    <w:rsid w:val="6AE57FF5"/>
    <w:rsid w:val="6B0141E5"/>
    <w:rsid w:val="6BB56EE8"/>
    <w:rsid w:val="6BB75DAC"/>
    <w:rsid w:val="6C325F4B"/>
    <w:rsid w:val="6C496024"/>
    <w:rsid w:val="6C570BC8"/>
    <w:rsid w:val="6C801324"/>
    <w:rsid w:val="6CAC0645"/>
    <w:rsid w:val="6D04612D"/>
    <w:rsid w:val="6D712CBC"/>
    <w:rsid w:val="6E2E6826"/>
    <w:rsid w:val="6E855724"/>
    <w:rsid w:val="6F0A5EEE"/>
    <w:rsid w:val="6F263F86"/>
    <w:rsid w:val="6F2A09E2"/>
    <w:rsid w:val="6F5F7013"/>
    <w:rsid w:val="6FDF5162"/>
    <w:rsid w:val="6FFF05FF"/>
    <w:rsid w:val="702573F3"/>
    <w:rsid w:val="702E61A4"/>
    <w:rsid w:val="703E5AF5"/>
    <w:rsid w:val="706B2118"/>
    <w:rsid w:val="71B671D3"/>
    <w:rsid w:val="71C6298E"/>
    <w:rsid w:val="726428EA"/>
    <w:rsid w:val="72B214D0"/>
    <w:rsid w:val="72D02E51"/>
    <w:rsid w:val="72D71BE7"/>
    <w:rsid w:val="73020746"/>
    <w:rsid w:val="733E7ED3"/>
    <w:rsid w:val="734F10CB"/>
    <w:rsid w:val="736B38A8"/>
    <w:rsid w:val="745B1F92"/>
    <w:rsid w:val="747103DC"/>
    <w:rsid w:val="74AC0F87"/>
    <w:rsid w:val="74C55986"/>
    <w:rsid w:val="74F91093"/>
    <w:rsid w:val="75364A27"/>
    <w:rsid w:val="75415423"/>
    <w:rsid w:val="755872B8"/>
    <w:rsid w:val="75783D69"/>
    <w:rsid w:val="75A83359"/>
    <w:rsid w:val="75D05076"/>
    <w:rsid w:val="75F74A05"/>
    <w:rsid w:val="760F64E9"/>
    <w:rsid w:val="767E3124"/>
    <w:rsid w:val="76A24479"/>
    <w:rsid w:val="76AD00E2"/>
    <w:rsid w:val="76C97761"/>
    <w:rsid w:val="76FC2311"/>
    <w:rsid w:val="77AE68EA"/>
    <w:rsid w:val="785D5876"/>
    <w:rsid w:val="78C13A71"/>
    <w:rsid w:val="7911436C"/>
    <w:rsid w:val="7921398C"/>
    <w:rsid w:val="79451606"/>
    <w:rsid w:val="797279BA"/>
    <w:rsid w:val="79A33A6E"/>
    <w:rsid w:val="79E161CF"/>
    <w:rsid w:val="79F308EF"/>
    <w:rsid w:val="7A022047"/>
    <w:rsid w:val="7A86582C"/>
    <w:rsid w:val="7ADD58F5"/>
    <w:rsid w:val="7AE72E98"/>
    <w:rsid w:val="7AF411F0"/>
    <w:rsid w:val="7B512ECF"/>
    <w:rsid w:val="7BA3384F"/>
    <w:rsid w:val="7BC5496E"/>
    <w:rsid w:val="7C304C81"/>
    <w:rsid w:val="7CAD66CE"/>
    <w:rsid w:val="7CD977D7"/>
    <w:rsid w:val="7CED0793"/>
    <w:rsid w:val="7D0E4391"/>
    <w:rsid w:val="7D526D5E"/>
    <w:rsid w:val="7D7832A1"/>
    <w:rsid w:val="7DCA11BB"/>
    <w:rsid w:val="7DDE353B"/>
    <w:rsid w:val="7DE4651F"/>
    <w:rsid w:val="7E341B3D"/>
    <w:rsid w:val="7E3F5DBC"/>
    <w:rsid w:val="7E723E84"/>
    <w:rsid w:val="7E761148"/>
    <w:rsid w:val="7EF066D6"/>
    <w:rsid w:val="7FA439EF"/>
    <w:rsid w:val="7FE82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0"/>
    <w:qFormat/>
    <w:uiPriority w:val="0"/>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link w:val="61"/>
    <w:qFormat/>
    <w:uiPriority w:val="0"/>
    <w:pPr>
      <w:keepNext/>
      <w:keepLines/>
      <w:spacing w:beforeLines="0" w:afterLines="0"/>
      <w:ind w:firstLine="964" w:firstLineChars="200"/>
      <w:jc w:val="left"/>
      <w:outlineLvl w:val="1"/>
    </w:pPr>
    <w:rPr>
      <w:rFonts w:eastAsia="宋体"/>
      <w:b/>
      <w:sz w:val="32"/>
    </w:rPr>
  </w:style>
  <w:style w:type="paragraph" w:styleId="5">
    <w:name w:val="heading 3"/>
    <w:basedOn w:val="1"/>
    <w:next w:val="1"/>
    <w:qFormat/>
    <w:uiPriority w:val="0"/>
    <w:pPr>
      <w:keepNext/>
      <w:keepLines/>
      <w:spacing w:before="20" w:after="20" w:line="413" w:lineRule="auto"/>
      <w:outlineLvl w:val="2"/>
    </w:pPr>
    <w:rPr>
      <w:rFonts w:eastAsia="宋体"/>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1"/>
    <w:next w:val="1"/>
    <w:qFormat/>
    <w:uiPriority w:val="0"/>
    <w:pPr>
      <w:ind w:left="420" w:leftChars="200" w:firstLine="420" w:firstLineChars="200"/>
    </w:pPr>
  </w:style>
  <w:style w:type="paragraph" w:styleId="7">
    <w:name w:val="table of authorities"/>
    <w:basedOn w:val="1"/>
    <w:next w:val="1"/>
    <w:qFormat/>
    <w:uiPriority w:val="0"/>
    <w:pPr>
      <w:ind w:left="420" w:leftChars="200"/>
    </w:pPr>
  </w:style>
  <w:style w:type="paragraph" w:styleId="8">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9">
    <w:name w:val="annotation text"/>
    <w:basedOn w:val="1"/>
    <w:qFormat/>
    <w:uiPriority w:val="0"/>
    <w:pPr>
      <w:jc w:val="left"/>
    </w:pPr>
  </w:style>
  <w:style w:type="paragraph" w:styleId="10">
    <w:name w:val="Body Text"/>
    <w:basedOn w:val="1"/>
    <w:next w:val="11"/>
    <w:qFormat/>
    <w:uiPriority w:val="0"/>
    <w:rPr>
      <w:rFonts w:ascii="仿宋" w:hAnsi="仿宋" w:eastAsia="仿宋" w:cs="仿宋"/>
      <w:sz w:val="28"/>
      <w:szCs w:val="28"/>
      <w:lang w:val="zh-CN" w:bidi="zh-CN"/>
    </w:rPr>
  </w:style>
  <w:style w:type="paragraph" w:styleId="11">
    <w:name w:val="toc 5"/>
    <w:basedOn w:val="1"/>
    <w:next w:val="1"/>
    <w:qFormat/>
    <w:uiPriority w:val="0"/>
    <w:pPr>
      <w:ind w:left="1680" w:leftChars="800"/>
    </w:pPr>
  </w:style>
  <w:style w:type="paragraph" w:styleId="12">
    <w:name w:val="toc 3"/>
    <w:basedOn w:val="1"/>
    <w:next w:val="1"/>
    <w:qFormat/>
    <w:uiPriority w:val="39"/>
    <w:pPr>
      <w:ind w:left="840" w:leftChars="400"/>
    </w:pPr>
  </w:style>
  <w:style w:type="paragraph" w:styleId="13">
    <w:name w:val="Body Text Indent 2"/>
    <w:basedOn w:val="1"/>
    <w:qFormat/>
    <w:uiPriority w:val="0"/>
    <w:pPr>
      <w:spacing w:line="600" w:lineRule="exact"/>
      <w:ind w:firstLine="658"/>
    </w:pPr>
    <w:rPr>
      <w:rFonts w:ascii="仿宋_GB2312" w:eastAsia="仿宋_GB2312"/>
      <w:b/>
      <w:bCs/>
      <w:sz w:val="32"/>
      <w:szCs w:val="32"/>
    </w:rPr>
  </w:style>
  <w:style w:type="paragraph" w:styleId="14">
    <w:name w:val="Balloon Text"/>
    <w:basedOn w:val="1"/>
    <w:link w:val="66"/>
    <w:qFormat/>
    <w:uiPriority w:val="0"/>
    <w:rPr>
      <w:sz w:val="18"/>
      <w:szCs w:val="18"/>
    </w:rPr>
  </w:style>
  <w:style w:type="paragraph" w:styleId="15">
    <w:name w:val="footer"/>
    <w:basedOn w:val="1"/>
    <w:link w:val="40"/>
    <w:qFormat/>
    <w:uiPriority w:val="99"/>
    <w:pPr>
      <w:tabs>
        <w:tab w:val="center" w:pos="4153"/>
        <w:tab w:val="right" w:pos="8306"/>
      </w:tabs>
      <w:snapToGrid w:val="0"/>
      <w:jc w:val="left"/>
    </w:pPr>
    <w:rPr>
      <w:sz w:val="18"/>
    </w:rPr>
  </w:style>
  <w:style w:type="paragraph" w:styleId="16">
    <w:name w:val="header"/>
    <w:basedOn w:val="1"/>
    <w:link w:val="5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style>
  <w:style w:type="paragraph" w:styleId="18">
    <w:name w:val="toc 2"/>
    <w:basedOn w:val="1"/>
    <w:next w:val="1"/>
    <w:qFormat/>
    <w:uiPriority w:val="39"/>
    <w:pPr>
      <w:ind w:left="420" w:leftChars="200"/>
    </w:pPr>
  </w:style>
  <w:style w:type="paragraph" w:styleId="19">
    <w:name w:val="Normal (Web)"/>
    <w:basedOn w:val="1"/>
    <w:qFormat/>
    <w:uiPriority w:val="0"/>
    <w:pPr>
      <w:spacing w:before="100" w:beforeAutospacing="1" w:after="100" w:afterAutospacing="1"/>
      <w:jc w:val="left"/>
    </w:pPr>
    <w:rPr>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3">
    <w:name w:val="Strong"/>
    <w:qFormat/>
    <w:uiPriority w:val="0"/>
  </w:style>
  <w:style w:type="character" w:styleId="24">
    <w:name w:val="FollowedHyperlink"/>
    <w:qFormat/>
    <w:uiPriority w:val="0"/>
    <w:rPr>
      <w:color w:val="000000"/>
      <w:u w:val="none"/>
    </w:rPr>
  </w:style>
  <w:style w:type="character" w:styleId="25">
    <w:name w:val="Emphasis"/>
    <w:qFormat/>
    <w:uiPriority w:val="0"/>
  </w:style>
  <w:style w:type="character" w:styleId="26">
    <w:name w:val="HTML Definition"/>
    <w:qFormat/>
    <w:uiPriority w:val="0"/>
  </w:style>
  <w:style w:type="character" w:styleId="27">
    <w:name w:val="HTML Acronym"/>
    <w:basedOn w:val="22"/>
    <w:qFormat/>
    <w:uiPriority w:val="0"/>
  </w:style>
  <w:style w:type="character" w:styleId="28">
    <w:name w:val="HTML Variable"/>
    <w:qFormat/>
    <w:uiPriority w:val="0"/>
  </w:style>
  <w:style w:type="character" w:styleId="29">
    <w:name w:val="Hyperlink"/>
    <w:qFormat/>
    <w:uiPriority w:val="99"/>
    <w:rPr>
      <w:rFonts w:cs="Times New Roman"/>
      <w:color w:val="0000FF"/>
      <w:u w:val="single"/>
    </w:rPr>
  </w:style>
  <w:style w:type="character" w:styleId="30">
    <w:name w:val="HTML Code"/>
    <w:qFormat/>
    <w:uiPriority w:val="0"/>
    <w:rPr>
      <w:rFonts w:ascii="Courier New" w:hAnsi="Courier New"/>
      <w:sz w:val="20"/>
    </w:rPr>
  </w:style>
  <w:style w:type="character" w:styleId="31">
    <w:name w:val="HTML Cite"/>
    <w:qFormat/>
    <w:uiPriority w:val="0"/>
  </w:style>
  <w:style w:type="paragraph" w:customStyle="1" w:styleId="32">
    <w:name w:val="正文首行缩进 21"/>
    <w:basedOn w:val="1"/>
    <w:qFormat/>
    <w:uiPriority w:val="99"/>
    <w:pPr>
      <w:spacing w:after="120"/>
      <w:ind w:left="420" w:leftChars="200" w:firstLine="420" w:firstLineChars="200"/>
    </w:pPr>
    <w:rPr>
      <w:kern w:val="0"/>
      <w:sz w:val="28"/>
    </w:rPr>
  </w:style>
  <w:style w:type="character" w:customStyle="1" w:styleId="33">
    <w:name w:val="font21"/>
    <w:qFormat/>
    <w:uiPriority w:val="0"/>
    <w:rPr>
      <w:rFonts w:hint="default" w:ascii="方正仿宋_GBK" w:hAnsi="方正仿宋_GBK" w:eastAsia="方正仿宋_GBK" w:cs="方正仿宋_GBK"/>
      <w:b/>
      <w:color w:val="000000"/>
      <w:sz w:val="22"/>
      <w:szCs w:val="22"/>
      <w:u w:val="none"/>
    </w:rPr>
  </w:style>
  <w:style w:type="character" w:customStyle="1" w:styleId="34">
    <w:name w:val="ly"/>
    <w:qFormat/>
    <w:uiPriority w:val="0"/>
    <w:rPr>
      <w:color w:val="999999"/>
    </w:rPr>
  </w:style>
  <w:style w:type="character" w:customStyle="1" w:styleId="35">
    <w:name w:val="la"/>
    <w:qFormat/>
    <w:uiPriority w:val="0"/>
    <w:rPr>
      <w:color w:val="FFFFFF"/>
      <w:sz w:val="27"/>
      <w:szCs w:val="27"/>
      <w:shd w:val="clear" w:color="auto" w:fill="4062C1"/>
    </w:rPr>
  </w:style>
  <w:style w:type="character" w:customStyle="1" w:styleId="36">
    <w:name w:val="t1"/>
    <w:basedOn w:val="22"/>
    <w:qFormat/>
    <w:uiPriority w:val="0"/>
  </w:style>
  <w:style w:type="character" w:customStyle="1" w:styleId="37">
    <w:name w:val="ti"/>
    <w:qFormat/>
    <w:uiPriority w:val="0"/>
    <w:rPr>
      <w:sz w:val="18"/>
      <w:szCs w:val="18"/>
    </w:rPr>
  </w:style>
  <w:style w:type="character" w:customStyle="1" w:styleId="38">
    <w:name w:val="t"/>
    <w:qFormat/>
    <w:uiPriority w:val="0"/>
    <w:rPr>
      <w:sz w:val="27"/>
      <w:szCs w:val="27"/>
    </w:rPr>
  </w:style>
  <w:style w:type="character" w:customStyle="1" w:styleId="39">
    <w:name w:val="t2"/>
    <w:qFormat/>
    <w:uiPriority w:val="0"/>
    <w:rPr>
      <w:b/>
    </w:rPr>
  </w:style>
  <w:style w:type="character" w:customStyle="1" w:styleId="40">
    <w:name w:val="页脚 Char"/>
    <w:link w:val="15"/>
    <w:qFormat/>
    <w:uiPriority w:val="99"/>
    <w:rPr>
      <w:kern w:val="2"/>
      <w:sz w:val="18"/>
      <w:szCs w:val="24"/>
    </w:rPr>
  </w:style>
  <w:style w:type="character" w:customStyle="1" w:styleId="41">
    <w:name w:val="t5"/>
    <w:qFormat/>
    <w:uiPriority w:val="0"/>
    <w:rPr>
      <w:color w:val="213F93"/>
      <w:sz w:val="42"/>
      <w:szCs w:val="42"/>
    </w:rPr>
  </w:style>
  <w:style w:type="character" w:customStyle="1" w:styleId="42">
    <w:name w:val="t8"/>
    <w:qFormat/>
    <w:uiPriority w:val="0"/>
    <w:rPr>
      <w:sz w:val="27"/>
      <w:szCs w:val="27"/>
    </w:rPr>
  </w:style>
  <w:style w:type="character" w:customStyle="1" w:styleId="43">
    <w:name w:val="t6"/>
    <w:qFormat/>
    <w:uiPriority w:val="0"/>
    <w:rPr>
      <w:color w:val="207393"/>
      <w:sz w:val="24"/>
      <w:szCs w:val="24"/>
    </w:rPr>
  </w:style>
  <w:style w:type="character" w:customStyle="1" w:styleId="44">
    <w:name w:val="t7"/>
    <w:qFormat/>
    <w:uiPriority w:val="0"/>
    <w:rPr>
      <w:color w:val="FFFFFF"/>
      <w:spacing w:val="75"/>
      <w:sz w:val="48"/>
      <w:szCs w:val="48"/>
    </w:rPr>
  </w:style>
  <w:style w:type="character" w:customStyle="1" w:styleId="45">
    <w:name w:val="t3"/>
    <w:qFormat/>
    <w:uiPriority w:val="0"/>
    <w:rPr>
      <w:sz w:val="27"/>
      <w:szCs w:val="27"/>
    </w:rPr>
  </w:style>
  <w:style w:type="character" w:customStyle="1" w:styleId="46">
    <w:name w:val="zj"/>
    <w:qFormat/>
    <w:uiPriority w:val="0"/>
    <w:rPr>
      <w:color w:val="FFFFFF"/>
      <w:sz w:val="18"/>
      <w:szCs w:val="18"/>
      <w:shd w:val="clear" w:color="auto" w:fill="C33B51"/>
    </w:rPr>
  </w:style>
  <w:style w:type="character" w:customStyle="1" w:styleId="47">
    <w:name w:val="qw"/>
    <w:qFormat/>
    <w:uiPriority w:val="0"/>
    <w:rPr>
      <w:color w:val="5786C8"/>
      <w:sz w:val="21"/>
      <w:szCs w:val="21"/>
    </w:rPr>
  </w:style>
  <w:style w:type="character" w:customStyle="1" w:styleId="48">
    <w:name w:val="active"/>
    <w:qFormat/>
    <w:uiPriority w:val="0"/>
    <w:rPr>
      <w:color w:val="FFFFFF"/>
      <w:shd w:val="clear" w:color="auto" w:fill="547EC2"/>
    </w:rPr>
  </w:style>
  <w:style w:type="character" w:customStyle="1" w:styleId="49">
    <w:name w:val="t4"/>
    <w:qFormat/>
    <w:uiPriority w:val="0"/>
    <w:rPr>
      <w:sz w:val="27"/>
      <w:szCs w:val="27"/>
    </w:rPr>
  </w:style>
  <w:style w:type="character" w:customStyle="1" w:styleId="50">
    <w:name w:val="active1"/>
    <w:qFormat/>
    <w:uiPriority w:val="0"/>
    <w:rPr>
      <w:shd w:val="clear" w:color="auto" w:fill="527DC4"/>
    </w:rPr>
  </w:style>
  <w:style w:type="character" w:customStyle="1" w:styleId="51">
    <w:name w:val="tm"/>
    <w:qFormat/>
    <w:uiPriority w:val="0"/>
    <w:rPr>
      <w:color w:val="999999"/>
    </w:rPr>
  </w:style>
  <w:style w:type="character" w:customStyle="1" w:styleId="52">
    <w:name w:val="active2"/>
    <w:qFormat/>
    <w:uiPriority w:val="0"/>
    <w:rPr>
      <w:color w:val="FFFFFF"/>
      <w:bdr w:val="single" w:color="FFFFFF" w:sz="6" w:space="0"/>
      <w:shd w:val="clear" w:color="auto" w:fill="244FAC"/>
    </w:rPr>
  </w:style>
  <w:style w:type="character" w:customStyle="1" w:styleId="53">
    <w:name w:val="rm"/>
    <w:qFormat/>
    <w:uiPriority w:val="0"/>
    <w:rPr>
      <w:color w:val="D86C1D"/>
      <w:sz w:val="18"/>
      <w:szCs w:val="18"/>
    </w:rPr>
  </w:style>
  <w:style w:type="character" w:customStyle="1" w:styleId="54">
    <w:name w:val="font11"/>
    <w:qFormat/>
    <w:uiPriority w:val="0"/>
    <w:rPr>
      <w:rFonts w:hint="default" w:ascii="Times New Roman" w:hAnsi="Times New Roman" w:cs="Times New Roman"/>
      <w:b/>
      <w:color w:val="000000"/>
      <w:sz w:val="22"/>
      <w:szCs w:val="22"/>
      <w:u w:val="none"/>
    </w:rPr>
  </w:style>
  <w:style w:type="character" w:customStyle="1" w:styleId="55">
    <w:name w:val="页眉 Char"/>
    <w:link w:val="16"/>
    <w:qFormat/>
    <w:uiPriority w:val="99"/>
    <w:rPr>
      <w:kern w:val="2"/>
      <w:sz w:val="18"/>
      <w:szCs w:val="24"/>
    </w:rPr>
  </w:style>
  <w:style w:type="paragraph" w:customStyle="1" w:styleId="56">
    <w:name w:val="WPSOffice手动目录 2"/>
    <w:qFormat/>
    <w:uiPriority w:val="0"/>
    <w:pPr>
      <w:ind w:left="200" w:leftChars="200"/>
    </w:pPr>
    <w:rPr>
      <w:rFonts w:ascii="Calibri" w:hAnsi="Calibri" w:eastAsia="宋体" w:cs="Times New Roman"/>
      <w:lang w:val="en-US" w:eastAsia="zh-CN" w:bidi="ar-SA"/>
    </w:rPr>
  </w:style>
  <w:style w:type="paragraph" w:customStyle="1" w:styleId="57">
    <w:name w:val="正文缩进2"/>
    <w:basedOn w:val="1"/>
    <w:qFormat/>
    <w:uiPriority w:val="0"/>
    <w:pPr>
      <w:spacing w:line="360" w:lineRule="auto"/>
      <w:ind w:firstLine="482" w:firstLineChars="200"/>
    </w:pPr>
    <w:rPr>
      <w:rFonts w:ascii="Times New Roman" w:hAnsi="Times New Roman"/>
      <w:sz w:val="24"/>
    </w:rPr>
  </w:style>
  <w:style w:type="paragraph" w:customStyle="1" w:styleId="58">
    <w:name w:val="WPSOffice手动目录 3"/>
    <w:qFormat/>
    <w:uiPriority w:val="0"/>
    <w:pPr>
      <w:ind w:left="400" w:leftChars="400"/>
    </w:pPr>
    <w:rPr>
      <w:rFonts w:ascii="Calibri" w:hAnsi="Calibri" w:eastAsia="宋体" w:cs="Times New Roman"/>
      <w:lang w:val="en-US" w:eastAsia="zh-CN" w:bidi="ar-SA"/>
    </w:rPr>
  </w:style>
  <w:style w:type="paragraph" w:customStyle="1" w:styleId="59">
    <w:name w:val="WPSOffice手动目录 1"/>
    <w:qFormat/>
    <w:uiPriority w:val="0"/>
    <w:rPr>
      <w:rFonts w:ascii="Calibri" w:hAnsi="Calibri" w:eastAsia="宋体" w:cs="Times New Roman"/>
      <w:lang w:val="en-US" w:eastAsia="zh-CN" w:bidi="ar-SA"/>
    </w:rPr>
  </w:style>
  <w:style w:type="character" w:customStyle="1" w:styleId="60">
    <w:name w:val="标题 1 Char"/>
    <w:link w:val="3"/>
    <w:qFormat/>
    <w:uiPriority w:val="0"/>
    <w:rPr>
      <w:rFonts w:hint="eastAsia" w:ascii="宋体" w:hAnsi="宋体"/>
      <w:b/>
      <w:kern w:val="44"/>
      <w:sz w:val="48"/>
      <w:szCs w:val="48"/>
    </w:rPr>
  </w:style>
  <w:style w:type="character" w:customStyle="1" w:styleId="61">
    <w:name w:val="标题 2 Char"/>
    <w:link w:val="4"/>
    <w:qFormat/>
    <w:uiPriority w:val="0"/>
    <w:rPr>
      <w:rFonts w:eastAsia="宋体"/>
      <w:b/>
      <w:sz w:val="32"/>
    </w:rPr>
  </w:style>
  <w:style w:type="table" w:customStyle="1" w:styleId="62">
    <w:name w:val="网格型5"/>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3">
    <w:name w:val="网格型71"/>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64">
    <w:name w:val="List Paragraph"/>
    <w:basedOn w:val="1"/>
    <w:qFormat/>
    <w:uiPriority w:val="1"/>
    <w:pPr>
      <w:ind w:left="260" w:hanging="422"/>
    </w:pPr>
    <w:rPr>
      <w:rFonts w:ascii="仿宋" w:hAnsi="仿宋" w:eastAsia="仿宋" w:cs="仿宋"/>
      <w:lang w:val="zh-CN" w:bidi="zh-CN"/>
    </w:rPr>
  </w:style>
  <w:style w:type="paragraph" w:customStyle="1" w:styleId="65">
    <w:name w:val="Table Paragraph"/>
    <w:basedOn w:val="1"/>
    <w:qFormat/>
    <w:uiPriority w:val="1"/>
    <w:rPr>
      <w:rFonts w:ascii="仿宋" w:hAnsi="仿宋" w:eastAsia="仿宋" w:cs="仿宋"/>
      <w:lang w:val="zh-CN" w:bidi="zh-CN"/>
    </w:rPr>
  </w:style>
  <w:style w:type="character" w:customStyle="1" w:styleId="66">
    <w:name w:val="批注框文本 Char"/>
    <w:basedOn w:val="22"/>
    <w:link w:val="1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598DE7-D814-4EC1-B4A8-8F67B698C6E1}">
  <ds:schemaRefs/>
</ds:datastoreItem>
</file>

<file path=docProps/app.xml><?xml version="1.0" encoding="utf-8"?>
<Properties xmlns="http://schemas.openxmlformats.org/officeDocument/2006/extended-properties" xmlns:vt="http://schemas.openxmlformats.org/officeDocument/2006/docPropsVTypes">
  <Template>Normal.dotm</Template>
  <Pages>49</Pages>
  <Words>22090</Words>
  <Characters>22643</Characters>
  <Lines>40</Lines>
  <Paragraphs>54</Paragraphs>
  <TotalTime>3</TotalTime>
  <ScaleCrop>false</ScaleCrop>
  <LinksUpToDate>false</LinksUpToDate>
  <CharactersWithSpaces>22936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2020-10-31T07:42:00Z</dcterms:created>
  <dc:creator>wangli</dc:creator>
  <cp:lastModifiedBy>Lenovo</cp:lastModifiedBy>
  <cp:lastPrinted>2021-08-20T08:46:00Z</cp:lastPrinted>
  <dcterms:modified xsi:type="dcterms:W3CDTF">2024-02-01T03:15:19Z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7E618BF5479B4012918CBC9D6DCDFBE5</vt:lpwstr>
  </property>
  <property fmtid="{D5CDD505-2E9C-101B-9397-08002B2CF9AE}" pid="4" name="commondata">
    <vt:lpwstr>eyJoZGlkIjoiMWMxYjA2NjNjYmM3YTE4OGRhMTZlZmUwZmMyYjhlZjgifQ==</vt:lpwstr>
  </property>
</Properties>
</file>