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spacing w:before="75" w:beforeAutospacing="0" w:after="75" w:afterAutospacing="0"/>
        <w:ind w:left="0" w:right="0"/>
      </w:pPr>
      <w:r>
        <w:rPr>
          <w:rStyle w:val="8"/>
          <w:rFonts w:ascii="Arial" w:hAnsi="Arial" w:cs="Arial"/>
          <w:sz w:val="36"/>
          <w:szCs w:val="36"/>
        </w:rPr>
        <w:t>监督索引号</w:t>
      </w:r>
      <w:r>
        <w:rPr>
          <w:rStyle w:val="8"/>
          <w:rFonts w:hint="default" w:ascii="Arial" w:hAnsi="Arial" w:cs="Arial"/>
          <w:sz w:val="36"/>
          <w:szCs w:val="36"/>
        </w:rPr>
        <w:t>53042300136001001000</w:t>
      </w:r>
    </w:p>
    <w:p>
      <w:pPr>
        <w:pStyle w:val="5"/>
        <w:keepNext w:val="0"/>
        <w:keepLines w:val="0"/>
        <w:widowControl/>
        <w:suppressLineNumbers w:val="0"/>
        <w:spacing w:before="75" w:beforeAutospacing="0" w:after="75" w:afterAutospacing="0"/>
        <w:ind w:left="0" w:right="0"/>
        <w:jc w:val="center"/>
      </w:pPr>
      <w:r>
        <w:rPr>
          <w:rFonts w:ascii="方正小标宋简体" w:hAnsi="方正小标宋简体" w:eastAsia="方正小标宋简体" w:cs="方正小标宋简体"/>
          <w:sz w:val="36"/>
          <w:szCs w:val="36"/>
        </w:rPr>
        <w:t>通海县河西中学</w:t>
      </w:r>
      <w:r>
        <w:rPr>
          <w:rFonts w:hint="default" w:ascii="方正小标宋简体" w:hAnsi="方正小标宋简体" w:eastAsia="方正小标宋简体" w:cs="方正小标宋简体"/>
          <w:sz w:val="36"/>
          <w:szCs w:val="36"/>
        </w:rPr>
        <w:t>2023年度部门决算</w:t>
      </w:r>
    </w:p>
    <w:p>
      <w:pPr>
        <w:pStyle w:val="5"/>
        <w:keepNext w:val="0"/>
        <w:keepLines w:val="0"/>
        <w:widowControl/>
        <w:suppressLineNumbers w:val="0"/>
        <w:spacing w:before="75" w:beforeAutospacing="0" w:after="75" w:afterAutospacing="0"/>
        <w:ind w:left="0" w:right="0"/>
        <w:jc w:val="center"/>
      </w:pPr>
      <w:r>
        <w:rPr>
          <w:rFonts w:hint="default" w:ascii="方正小标宋简体" w:hAnsi="方正小标宋简体" w:eastAsia="方正小标宋简体" w:cs="方正小标宋简体"/>
          <w:sz w:val="36"/>
          <w:szCs w:val="36"/>
        </w:rPr>
        <w:t> </w:t>
      </w:r>
    </w:p>
    <w:p>
      <w:pPr>
        <w:pStyle w:val="5"/>
        <w:keepNext w:val="0"/>
        <w:keepLines w:val="0"/>
        <w:widowControl/>
        <w:suppressLineNumbers w:val="0"/>
        <w:spacing w:before="75" w:beforeAutospacing="0" w:after="0" w:afterAutospacing="0" w:line="585" w:lineRule="atLeast"/>
        <w:ind w:left="0" w:right="0" w:firstLine="0"/>
        <w:jc w:val="center"/>
      </w:pPr>
      <w:r>
        <w:rPr>
          <w:rFonts w:hint="default" w:ascii="方正小标宋简体" w:hAnsi="方正小标宋简体" w:eastAsia="方正小标宋简体" w:cs="方正小标宋简体"/>
          <w:sz w:val="36"/>
          <w:szCs w:val="36"/>
        </w:rPr>
        <w:t>目录</w:t>
      </w:r>
    </w:p>
    <w:p>
      <w:pPr>
        <w:pStyle w:val="5"/>
        <w:keepNext w:val="0"/>
        <w:keepLines w:val="0"/>
        <w:widowControl/>
        <w:suppressLineNumbers w:val="0"/>
        <w:spacing w:before="75" w:beforeAutospacing="0" w:after="0" w:afterAutospacing="0" w:line="585" w:lineRule="atLeast"/>
        <w:ind w:left="0" w:right="0" w:firstLine="0"/>
        <w:jc w:val="both"/>
      </w:pPr>
      <w:r>
        <w:rPr>
          <w:rFonts w:ascii="黑体" w:hAnsi="宋体" w:eastAsia="黑体" w:cs="黑体"/>
          <w:sz w:val="30"/>
          <w:szCs w:val="30"/>
        </w:rPr>
        <w:t> </w:t>
      </w:r>
    </w:p>
    <w:p>
      <w:pPr>
        <w:pStyle w:val="5"/>
        <w:keepNext w:val="0"/>
        <w:keepLines w:val="0"/>
        <w:widowControl/>
        <w:suppressLineNumbers w:val="0"/>
        <w:spacing w:before="75" w:beforeAutospacing="0" w:after="0" w:afterAutospacing="0" w:line="585" w:lineRule="atLeast"/>
        <w:ind w:left="0" w:right="0" w:firstLine="0"/>
        <w:jc w:val="both"/>
      </w:pPr>
      <w:r>
        <w:rPr>
          <w:rFonts w:hint="eastAsia" w:ascii="黑体" w:hAnsi="宋体" w:eastAsia="黑体" w:cs="黑体"/>
          <w:sz w:val="30"/>
          <w:szCs w:val="30"/>
        </w:rPr>
        <w:t>第一部分  单位概况</w:t>
      </w:r>
    </w:p>
    <w:p>
      <w:pPr>
        <w:pStyle w:val="5"/>
        <w:keepNext w:val="0"/>
        <w:keepLines w:val="0"/>
        <w:widowControl/>
        <w:suppressLineNumbers w:val="0"/>
        <w:spacing w:before="75" w:beforeAutospacing="0" w:after="0" w:afterAutospacing="0" w:line="585" w:lineRule="atLeast"/>
        <w:ind w:left="0" w:right="0" w:firstLine="0"/>
        <w:jc w:val="both"/>
      </w:pPr>
      <w:r>
        <w:rPr>
          <w:rFonts w:ascii="楷体" w:hAnsi="楷体" w:eastAsia="楷体" w:cs="楷体"/>
          <w:sz w:val="30"/>
          <w:szCs w:val="30"/>
        </w:rPr>
        <w:t>一、主要职能</w:t>
      </w:r>
    </w:p>
    <w:p>
      <w:pPr>
        <w:pStyle w:val="5"/>
        <w:keepNext w:val="0"/>
        <w:keepLines w:val="0"/>
        <w:widowControl/>
        <w:suppressLineNumbers w:val="0"/>
        <w:spacing w:before="75" w:beforeAutospacing="0" w:after="0" w:afterAutospacing="0" w:line="585" w:lineRule="atLeast"/>
        <w:ind w:left="0" w:right="0" w:firstLine="0"/>
        <w:jc w:val="both"/>
      </w:pPr>
      <w:r>
        <w:rPr>
          <w:rFonts w:hint="eastAsia" w:ascii="楷体" w:hAnsi="楷体" w:eastAsia="楷体" w:cs="楷体"/>
          <w:sz w:val="30"/>
          <w:szCs w:val="30"/>
        </w:rPr>
        <w:t>二、单位基本情况</w:t>
      </w:r>
    </w:p>
    <w:p>
      <w:pPr>
        <w:pStyle w:val="5"/>
        <w:keepNext w:val="0"/>
        <w:keepLines w:val="0"/>
        <w:widowControl/>
        <w:suppressLineNumbers w:val="0"/>
        <w:spacing w:before="75" w:beforeAutospacing="0" w:after="0" w:afterAutospacing="0" w:line="585" w:lineRule="atLeast"/>
        <w:ind w:left="0" w:right="0" w:firstLine="0"/>
        <w:jc w:val="both"/>
      </w:pPr>
      <w:r>
        <w:rPr>
          <w:rFonts w:hint="eastAsia" w:ascii="黑体" w:hAnsi="宋体" w:eastAsia="黑体" w:cs="黑体"/>
          <w:sz w:val="30"/>
          <w:szCs w:val="30"/>
        </w:rPr>
        <w:t>第二部分  2023年度部门决算表</w:t>
      </w:r>
    </w:p>
    <w:p>
      <w:pPr>
        <w:pStyle w:val="5"/>
        <w:keepNext w:val="0"/>
        <w:keepLines w:val="0"/>
        <w:widowControl/>
        <w:suppressLineNumbers w:val="0"/>
        <w:spacing w:before="75" w:beforeAutospacing="0" w:after="0" w:afterAutospacing="0" w:line="585" w:lineRule="atLeast"/>
        <w:ind w:left="0" w:right="0" w:firstLine="0"/>
        <w:jc w:val="both"/>
      </w:pPr>
      <w:r>
        <w:rPr>
          <w:rFonts w:hint="eastAsia" w:ascii="楷体" w:hAnsi="楷体" w:eastAsia="楷体" w:cs="楷体"/>
          <w:sz w:val="30"/>
          <w:szCs w:val="30"/>
        </w:rPr>
        <w:t>一、收入支出决算表</w:t>
      </w:r>
    </w:p>
    <w:p>
      <w:pPr>
        <w:pStyle w:val="5"/>
        <w:keepNext w:val="0"/>
        <w:keepLines w:val="0"/>
        <w:widowControl/>
        <w:suppressLineNumbers w:val="0"/>
        <w:spacing w:before="75" w:beforeAutospacing="0" w:after="0" w:afterAutospacing="0" w:line="585" w:lineRule="atLeast"/>
        <w:ind w:left="0" w:right="0" w:firstLine="0"/>
        <w:jc w:val="both"/>
      </w:pPr>
      <w:r>
        <w:rPr>
          <w:rFonts w:hint="eastAsia" w:ascii="楷体" w:hAnsi="楷体" w:eastAsia="楷体" w:cs="楷体"/>
          <w:sz w:val="30"/>
          <w:szCs w:val="30"/>
        </w:rPr>
        <w:t>二、收入决算表</w:t>
      </w:r>
    </w:p>
    <w:p>
      <w:pPr>
        <w:pStyle w:val="5"/>
        <w:keepNext w:val="0"/>
        <w:keepLines w:val="0"/>
        <w:widowControl/>
        <w:suppressLineNumbers w:val="0"/>
        <w:spacing w:before="75" w:beforeAutospacing="0" w:after="0" w:afterAutospacing="0" w:line="585" w:lineRule="atLeast"/>
        <w:ind w:left="0" w:right="0" w:firstLine="0"/>
        <w:jc w:val="both"/>
      </w:pPr>
      <w:r>
        <w:rPr>
          <w:rFonts w:hint="eastAsia" w:ascii="楷体" w:hAnsi="楷体" w:eastAsia="楷体" w:cs="楷体"/>
          <w:sz w:val="30"/>
          <w:szCs w:val="30"/>
        </w:rPr>
        <w:t>三、支出决算表</w:t>
      </w:r>
    </w:p>
    <w:p>
      <w:pPr>
        <w:pStyle w:val="5"/>
        <w:keepNext w:val="0"/>
        <w:keepLines w:val="0"/>
        <w:widowControl/>
        <w:suppressLineNumbers w:val="0"/>
        <w:spacing w:before="75" w:beforeAutospacing="0" w:after="0" w:afterAutospacing="0" w:line="585" w:lineRule="atLeast"/>
        <w:ind w:left="0" w:right="0" w:firstLine="0"/>
        <w:jc w:val="both"/>
      </w:pPr>
      <w:r>
        <w:rPr>
          <w:rFonts w:hint="eastAsia" w:ascii="楷体" w:hAnsi="楷体" w:eastAsia="楷体" w:cs="楷体"/>
          <w:sz w:val="30"/>
          <w:szCs w:val="30"/>
        </w:rPr>
        <w:t>四、财政拨款收入支出决算总表</w:t>
      </w:r>
    </w:p>
    <w:p>
      <w:pPr>
        <w:pStyle w:val="5"/>
        <w:keepNext w:val="0"/>
        <w:keepLines w:val="0"/>
        <w:widowControl/>
        <w:suppressLineNumbers w:val="0"/>
        <w:spacing w:before="75" w:beforeAutospacing="0" w:after="0" w:afterAutospacing="0" w:line="585" w:lineRule="atLeast"/>
        <w:ind w:left="0" w:right="0" w:firstLine="0"/>
        <w:jc w:val="both"/>
      </w:pPr>
      <w:r>
        <w:rPr>
          <w:rFonts w:hint="eastAsia" w:ascii="楷体" w:hAnsi="楷体" w:eastAsia="楷体" w:cs="楷体"/>
          <w:sz w:val="30"/>
          <w:szCs w:val="30"/>
        </w:rPr>
        <w:t>五、一般公共预算财政拨款收入支出决算表</w:t>
      </w:r>
    </w:p>
    <w:p>
      <w:pPr>
        <w:pStyle w:val="5"/>
        <w:keepNext w:val="0"/>
        <w:keepLines w:val="0"/>
        <w:widowControl/>
        <w:suppressLineNumbers w:val="0"/>
        <w:spacing w:before="75" w:beforeAutospacing="0" w:after="0" w:afterAutospacing="0" w:line="585" w:lineRule="atLeast"/>
        <w:ind w:left="0" w:right="0" w:firstLine="0"/>
        <w:jc w:val="both"/>
      </w:pPr>
      <w:r>
        <w:rPr>
          <w:rFonts w:hint="eastAsia" w:ascii="楷体" w:hAnsi="楷体" w:eastAsia="楷体" w:cs="楷体"/>
          <w:sz w:val="30"/>
          <w:szCs w:val="30"/>
        </w:rPr>
        <w:t>六、一般公共预算财政拨款基本支出决算表</w:t>
      </w:r>
    </w:p>
    <w:p>
      <w:pPr>
        <w:pStyle w:val="5"/>
        <w:keepNext w:val="0"/>
        <w:keepLines w:val="0"/>
        <w:widowControl/>
        <w:suppressLineNumbers w:val="0"/>
        <w:spacing w:before="75" w:beforeAutospacing="0" w:after="0" w:afterAutospacing="0" w:line="585" w:lineRule="atLeast"/>
        <w:ind w:left="0" w:right="0" w:firstLine="0"/>
        <w:jc w:val="both"/>
      </w:pPr>
      <w:r>
        <w:rPr>
          <w:rFonts w:hint="eastAsia" w:ascii="楷体" w:hAnsi="楷体" w:eastAsia="楷体" w:cs="楷体"/>
          <w:sz w:val="30"/>
          <w:szCs w:val="30"/>
        </w:rPr>
        <w:t>七、一般公共预算财政拨款项目支出决算表</w:t>
      </w:r>
    </w:p>
    <w:p>
      <w:pPr>
        <w:pStyle w:val="5"/>
        <w:keepNext w:val="0"/>
        <w:keepLines w:val="0"/>
        <w:widowControl/>
        <w:suppressLineNumbers w:val="0"/>
        <w:spacing w:before="75" w:beforeAutospacing="0" w:after="0" w:afterAutospacing="0" w:line="585" w:lineRule="atLeast"/>
        <w:ind w:left="0" w:right="0" w:firstLine="0"/>
        <w:jc w:val="both"/>
      </w:pPr>
      <w:r>
        <w:rPr>
          <w:rFonts w:hint="eastAsia" w:ascii="楷体" w:hAnsi="楷体" w:eastAsia="楷体" w:cs="楷体"/>
          <w:sz w:val="30"/>
          <w:szCs w:val="30"/>
        </w:rPr>
        <w:t>八、政府性基金预算财政拨款收入支出决算表</w:t>
      </w:r>
    </w:p>
    <w:p>
      <w:pPr>
        <w:pStyle w:val="5"/>
        <w:keepNext w:val="0"/>
        <w:keepLines w:val="0"/>
        <w:widowControl/>
        <w:suppressLineNumbers w:val="0"/>
        <w:spacing w:before="75" w:beforeAutospacing="0" w:after="0" w:afterAutospacing="0" w:line="585" w:lineRule="atLeast"/>
        <w:ind w:left="0" w:right="0" w:firstLine="0"/>
        <w:jc w:val="both"/>
      </w:pPr>
      <w:r>
        <w:rPr>
          <w:rFonts w:hint="eastAsia" w:ascii="楷体" w:hAnsi="楷体" w:eastAsia="楷体" w:cs="楷体"/>
          <w:sz w:val="30"/>
          <w:szCs w:val="30"/>
        </w:rPr>
        <w:t>九、国有资本经营预算财政拨款收入支出决算表</w:t>
      </w:r>
    </w:p>
    <w:p>
      <w:pPr>
        <w:pStyle w:val="5"/>
        <w:keepNext w:val="0"/>
        <w:keepLines w:val="0"/>
        <w:widowControl/>
        <w:suppressLineNumbers w:val="0"/>
        <w:spacing w:before="75" w:beforeAutospacing="0" w:after="0" w:afterAutospacing="0" w:line="585" w:lineRule="atLeast"/>
        <w:ind w:left="0" w:right="0" w:firstLine="0"/>
        <w:jc w:val="both"/>
      </w:pPr>
      <w:r>
        <w:rPr>
          <w:rFonts w:hint="eastAsia" w:ascii="楷体" w:hAnsi="楷体" w:eastAsia="楷体" w:cs="楷体"/>
          <w:sz w:val="30"/>
          <w:szCs w:val="30"/>
        </w:rPr>
        <w:t>十、财政拨款“三公”经费、行政参公单位机关运行经费情况表</w:t>
      </w:r>
    </w:p>
    <w:p>
      <w:pPr>
        <w:pStyle w:val="5"/>
        <w:keepNext w:val="0"/>
        <w:keepLines w:val="0"/>
        <w:widowControl/>
        <w:suppressLineNumbers w:val="0"/>
        <w:spacing w:before="75" w:beforeAutospacing="0" w:after="0" w:afterAutospacing="0" w:line="585" w:lineRule="atLeast"/>
        <w:ind w:left="0" w:right="0" w:firstLine="0"/>
        <w:jc w:val="both"/>
      </w:pPr>
      <w:r>
        <w:rPr>
          <w:rFonts w:hint="eastAsia" w:ascii="楷体" w:hAnsi="楷体" w:eastAsia="楷体" w:cs="楷体"/>
          <w:sz w:val="30"/>
          <w:szCs w:val="30"/>
        </w:rPr>
        <w:t>十一、一般公共预算财政拨款“三公”经费情况表</w:t>
      </w:r>
    </w:p>
    <w:p>
      <w:pPr>
        <w:pStyle w:val="5"/>
        <w:keepNext w:val="0"/>
        <w:keepLines w:val="0"/>
        <w:widowControl/>
        <w:suppressLineNumbers w:val="0"/>
        <w:spacing w:before="75" w:beforeAutospacing="0" w:after="0" w:afterAutospacing="0" w:line="585" w:lineRule="atLeast"/>
        <w:ind w:left="0" w:right="0" w:firstLine="0"/>
        <w:jc w:val="both"/>
      </w:pPr>
      <w:r>
        <w:rPr>
          <w:rFonts w:hint="eastAsia" w:ascii="黑体" w:hAnsi="宋体" w:eastAsia="黑体" w:cs="黑体"/>
          <w:sz w:val="30"/>
          <w:szCs w:val="30"/>
        </w:rPr>
        <w:t>第三部分  2023年度部门决算情况说明</w:t>
      </w:r>
    </w:p>
    <w:p>
      <w:pPr>
        <w:pStyle w:val="5"/>
        <w:keepNext w:val="0"/>
        <w:keepLines w:val="0"/>
        <w:widowControl/>
        <w:suppressLineNumbers w:val="0"/>
        <w:spacing w:before="75" w:beforeAutospacing="0" w:after="0" w:afterAutospacing="0" w:line="585" w:lineRule="atLeast"/>
        <w:ind w:left="0" w:right="0" w:firstLine="0"/>
        <w:jc w:val="both"/>
      </w:pPr>
      <w:r>
        <w:rPr>
          <w:rFonts w:hint="eastAsia" w:ascii="楷体" w:hAnsi="楷体" w:eastAsia="楷体" w:cs="楷体"/>
          <w:sz w:val="30"/>
          <w:szCs w:val="30"/>
        </w:rPr>
        <w:t>一、收入决算情况说明</w:t>
      </w:r>
    </w:p>
    <w:p>
      <w:pPr>
        <w:pStyle w:val="5"/>
        <w:keepNext w:val="0"/>
        <w:keepLines w:val="0"/>
        <w:widowControl/>
        <w:suppressLineNumbers w:val="0"/>
        <w:spacing w:before="75" w:beforeAutospacing="0" w:after="0" w:afterAutospacing="0" w:line="585" w:lineRule="atLeast"/>
        <w:ind w:left="0" w:right="0" w:firstLine="0"/>
        <w:jc w:val="both"/>
      </w:pPr>
      <w:r>
        <w:rPr>
          <w:rFonts w:hint="eastAsia" w:ascii="楷体" w:hAnsi="楷体" w:eastAsia="楷体" w:cs="楷体"/>
          <w:sz w:val="30"/>
          <w:szCs w:val="30"/>
        </w:rPr>
        <w:t>二、支出决算情况说明</w:t>
      </w:r>
    </w:p>
    <w:p>
      <w:pPr>
        <w:pStyle w:val="5"/>
        <w:keepNext w:val="0"/>
        <w:keepLines w:val="0"/>
        <w:widowControl/>
        <w:suppressLineNumbers w:val="0"/>
        <w:spacing w:before="75" w:beforeAutospacing="0" w:after="0" w:afterAutospacing="0" w:line="585" w:lineRule="atLeast"/>
        <w:ind w:left="0" w:right="0" w:firstLine="0"/>
        <w:jc w:val="both"/>
      </w:pPr>
      <w:r>
        <w:rPr>
          <w:rFonts w:hint="eastAsia" w:ascii="楷体" w:hAnsi="楷体" w:eastAsia="楷体" w:cs="楷体"/>
          <w:sz w:val="30"/>
          <w:szCs w:val="30"/>
        </w:rPr>
        <w:t>三、一般公共预算财政拨款支出决算情况说明</w:t>
      </w:r>
    </w:p>
    <w:p>
      <w:pPr>
        <w:pStyle w:val="5"/>
        <w:keepNext w:val="0"/>
        <w:keepLines w:val="0"/>
        <w:widowControl/>
        <w:suppressLineNumbers w:val="0"/>
        <w:spacing w:before="75" w:beforeAutospacing="0" w:after="0" w:afterAutospacing="0" w:line="585" w:lineRule="atLeast"/>
        <w:ind w:left="0" w:right="0" w:firstLine="0"/>
        <w:jc w:val="both"/>
      </w:pPr>
      <w:r>
        <w:rPr>
          <w:rFonts w:hint="eastAsia" w:ascii="楷体" w:hAnsi="楷体" w:eastAsia="楷体" w:cs="楷体"/>
          <w:sz w:val="30"/>
          <w:szCs w:val="30"/>
        </w:rPr>
        <w:t>四、财政拨款“三公”经费支出决算情况说明</w:t>
      </w:r>
    </w:p>
    <w:p>
      <w:pPr>
        <w:pStyle w:val="5"/>
        <w:keepNext w:val="0"/>
        <w:keepLines w:val="0"/>
        <w:widowControl/>
        <w:suppressLineNumbers w:val="0"/>
        <w:spacing w:before="75" w:beforeAutospacing="0" w:after="0" w:afterAutospacing="0" w:line="585" w:lineRule="atLeast"/>
        <w:ind w:left="0" w:right="0" w:firstLine="0"/>
        <w:jc w:val="both"/>
      </w:pPr>
      <w:r>
        <w:rPr>
          <w:rFonts w:hint="eastAsia" w:ascii="黑体" w:hAnsi="宋体" w:eastAsia="黑体" w:cs="黑体"/>
          <w:sz w:val="30"/>
          <w:szCs w:val="30"/>
        </w:rPr>
        <w:t>第四部分</w:t>
      </w:r>
      <w:r>
        <w:rPr>
          <w:rFonts w:hint="eastAsia" w:ascii="楷体" w:hAnsi="楷体" w:eastAsia="楷体" w:cs="楷体"/>
          <w:sz w:val="30"/>
          <w:szCs w:val="30"/>
        </w:rPr>
        <w:t>  </w:t>
      </w:r>
      <w:r>
        <w:rPr>
          <w:rFonts w:hint="eastAsia" w:ascii="黑体" w:hAnsi="宋体" w:eastAsia="黑体" w:cs="黑体"/>
          <w:sz w:val="30"/>
          <w:szCs w:val="30"/>
        </w:rPr>
        <w:t>其他重要事项及相关口径情况说明</w:t>
      </w:r>
    </w:p>
    <w:p>
      <w:pPr>
        <w:pStyle w:val="5"/>
        <w:keepNext w:val="0"/>
        <w:keepLines w:val="0"/>
        <w:widowControl/>
        <w:suppressLineNumbers w:val="0"/>
        <w:spacing w:before="75" w:beforeAutospacing="0" w:after="0" w:afterAutospacing="0" w:line="585" w:lineRule="atLeast"/>
        <w:ind w:left="0" w:right="0" w:firstLine="0"/>
        <w:jc w:val="both"/>
      </w:pPr>
      <w:r>
        <w:rPr>
          <w:rFonts w:hint="eastAsia" w:ascii="楷体" w:hAnsi="楷体" w:eastAsia="楷体" w:cs="楷体"/>
          <w:sz w:val="30"/>
          <w:szCs w:val="30"/>
        </w:rPr>
        <w:t>一、机关运行经费支出情况</w:t>
      </w:r>
    </w:p>
    <w:p>
      <w:pPr>
        <w:pStyle w:val="5"/>
        <w:keepNext w:val="0"/>
        <w:keepLines w:val="0"/>
        <w:widowControl/>
        <w:suppressLineNumbers w:val="0"/>
        <w:spacing w:before="75" w:beforeAutospacing="0" w:after="0" w:afterAutospacing="0" w:line="585" w:lineRule="atLeast"/>
        <w:ind w:left="0" w:right="0" w:firstLine="0"/>
        <w:jc w:val="both"/>
      </w:pPr>
      <w:r>
        <w:rPr>
          <w:rFonts w:hint="eastAsia" w:ascii="楷体" w:hAnsi="楷体" w:eastAsia="楷体" w:cs="楷体"/>
          <w:sz w:val="30"/>
          <w:szCs w:val="30"/>
        </w:rPr>
        <w:t>二、国有资产占用情况</w:t>
      </w:r>
    </w:p>
    <w:p>
      <w:pPr>
        <w:pStyle w:val="5"/>
        <w:keepNext w:val="0"/>
        <w:keepLines w:val="0"/>
        <w:widowControl/>
        <w:suppressLineNumbers w:val="0"/>
        <w:spacing w:before="75" w:beforeAutospacing="0" w:after="0" w:afterAutospacing="0" w:line="585" w:lineRule="atLeast"/>
        <w:ind w:left="0" w:right="0" w:firstLine="0"/>
        <w:jc w:val="both"/>
      </w:pPr>
      <w:r>
        <w:rPr>
          <w:rFonts w:hint="eastAsia" w:ascii="楷体" w:hAnsi="楷体" w:eastAsia="楷体" w:cs="楷体"/>
          <w:sz w:val="30"/>
          <w:szCs w:val="30"/>
        </w:rPr>
        <w:t>三、政府采购支出情况</w:t>
      </w:r>
    </w:p>
    <w:p>
      <w:pPr>
        <w:pStyle w:val="5"/>
        <w:keepNext w:val="0"/>
        <w:keepLines w:val="0"/>
        <w:widowControl/>
        <w:suppressLineNumbers w:val="0"/>
        <w:spacing w:before="75" w:beforeAutospacing="0" w:after="0" w:afterAutospacing="0" w:line="585" w:lineRule="atLeast"/>
        <w:ind w:left="0" w:right="0" w:firstLine="0"/>
        <w:jc w:val="both"/>
      </w:pPr>
      <w:r>
        <w:rPr>
          <w:rFonts w:hint="eastAsia" w:ascii="楷体" w:hAnsi="楷体" w:eastAsia="楷体" w:cs="楷体"/>
          <w:sz w:val="30"/>
          <w:szCs w:val="30"/>
        </w:rPr>
        <w:t>四、单位绩效自评情况</w:t>
      </w:r>
    </w:p>
    <w:p>
      <w:pPr>
        <w:pStyle w:val="5"/>
        <w:keepNext w:val="0"/>
        <w:keepLines w:val="0"/>
        <w:widowControl/>
        <w:suppressLineNumbers w:val="0"/>
        <w:spacing w:before="75" w:beforeAutospacing="0" w:after="0" w:afterAutospacing="0" w:line="585" w:lineRule="atLeast"/>
        <w:ind w:left="0" w:right="0" w:firstLine="0"/>
        <w:jc w:val="both"/>
      </w:pPr>
      <w:r>
        <w:rPr>
          <w:rFonts w:hint="eastAsia" w:ascii="楷体" w:hAnsi="楷体" w:eastAsia="楷体" w:cs="楷体"/>
          <w:sz w:val="30"/>
          <w:szCs w:val="30"/>
        </w:rPr>
        <w:t>五、其他重要事项情况说明</w:t>
      </w:r>
    </w:p>
    <w:p>
      <w:pPr>
        <w:pStyle w:val="5"/>
        <w:keepNext w:val="0"/>
        <w:keepLines w:val="0"/>
        <w:widowControl/>
        <w:suppressLineNumbers w:val="0"/>
        <w:spacing w:before="75" w:beforeAutospacing="0" w:after="0" w:afterAutospacing="0" w:line="585" w:lineRule="atLeast"/>
        <w:ind w:left="0" w:right="0" w:firstLine="0"/>
        <w:jc w:val="both"/>
      </w:pPr>
      <w:r>
        <w:rPr>
          <w:rFonts w:hint="eastAsia" w:ascii="楷体" w:hAnsi="楷体" w:eastAsia="楷体" w:cs="楷体"/>
          <w:sz w:val="30"/>
          <w:szCs w:val="30"/>
        </w:rPr>
        <w:t>六、相关口径说明</w:t>
      </w:r>
    </w:p>
    <w:p>
      <w:pPr>
        <w:pStyle w:val="5"/>
        <w:keepNext w:val="0"/>
        <w:keepLines w:val="0"/>
        <w:widowControl/>
        <w:suppressLineNumbers w:val="0"/>
        <w:spacing w:before="75" w:beforeAutospacing="0" w:after="0" w:afterAutospacing="0" w:line="585" w:lineRule="atLeast"/>
        <w:ind w:left="0" w:right="0" w:firstLine="0"/>
        <w:jc w:val="both"/>
      </w:pPr>
      <w:r>
        <w:rPr>
          <w:rFonts w:hint="eastAsia" w:ascii="黑体" w:hAnsi="宋体" w:eastAsia="黑体" w:cs="黑体"/>
          <w:sz w:val="30"/>
          <w:szCs w:val="30"/>
        </w:rPr>
        <w:t>第五部分  名词解释</w:t>
      </w:r>
    </w:p>
    <w:p>
      <w:pPr>
        <w:pStyle w:val="5"/>
        <w:keepNext w:val="0"/>
        <w:keepLines w:val="0"/>
        <w:widowControl/>
        <w:suppressLineNumbers w:val="0"/>
        <w:spacing w:before="75" w:beforeAutospacing="0" w:after="75" w:afterAutospacing="0"/>
        <w:ind w:left="0" w:right="0"/>
        <w:jc w:val="center"/>
      </w:pPr>
    </w:p>
    <w:p>
      <w:pPr>
        <w:pStyle w:val="5"/>
        <w:keepNext w:val="0"/>
        <w:keepLines w:val="0"/>
        <w:widowControl/>
        <w:suppressLineNumbers w:val="0"/>
        <w:spacing w:before="75" w:beforeAutospacing="0" w:after="75" w:afterAutospacing="0"/>
        <w:ind w:left="0" w:right="0"/>
        <w:jc w:val="center"/>
      </w:pPr>
      <w:r>
        <w:rPr>
          <w:rFonts w:hint="eastAsia" w:ascii="黑体" w:hAnsi="宋体" w:eastAsia="黑体" w:cs="黑体"/>
          <w:sz w:val="31"/>
          <w:szCs w:val="31"/>
        </w:rPr>
        <w:t>第一部分  单位概况</w:t>
      </w:r>
    </w:p>
    <w:p>
      <w:pPr>
        <w:pStyle w:val="5"/>
        <w:keepNext w:val="0"/>
        <w:keepLines w:val="0"/>
        <w:widowControl/>
        <w:suppressLineNumbers w:val="0"/>
        <w:spacing w:before="75" w:beforeAutospacing="0" w:after="75" w:afterAutospacing="0" w:line="600" w:lineRule="atLeast"/>
        <w:ind w:left="0" w:right="0" w:firstLine="600"/>
      </w:pPr>
      <w:r>
        <w:rPr>
          <w:rFonts w:hint="eastAsia" w:ascii="黑体" w:hAnsi="宋体" w:eastAsia="黑体" w:cs="黑体"/>
          <w:sz w:val="30"/>
          <w:szCs w:val="30"/>
        </w:rPr>
        <w:t>一、主要职能</w:t>
      </w:r>
    </w:p>
    <w:p>
      <w:pPr>
        <w:pStyle w:val="5"/>
        <w:keepNext w:val="0"/>
        <w:keepLines w:val="0"/>
        <w:widowControl/>
        <w:suppressLineNumbers w:val="0"/>
        <w:spacing w:before="75" w:beforeAutospacing="0" w:after="75" w:afterAutospacing="0" w:line="600" w:lineRule="atLeast"/>
        <w:ind w:left="0" w:right="0" w:firstLine="600"/>
      </w:pPr>
      <w:r>
        <w:rPr>
          <w:rFonts w:hint="eastAsia" w:ascii="楷体" w:hAnsi="楷体" w:eastAsia="楷体" w:cs="楷体"/>
          <w:sz w:val="30"/>
          <w:szCs w:val="30"/>
        </w:rPr>
        <w:t>（一）主要职能</w:t>
      </w:r>
    </w:p>
    <w:p>
      <w:pPr>
        <w:pStyle w:val="5"/>
        <w:keepNext w:val="0"/>
        <w:keepLines w:val="0"/>
        <w:widowControl/>
        <w:suppressLineNumbers w:val="0"/>
        <w:spacing w:before="75" w:beforeAutospacing="0" w:after="75" w:afterAutospacing="0" w:line="585" w:lineRule="atLeast"/>
        <w:ind w:left="0" w:right="0" w:firstLine="600"/>
        <w:jc w:val="both"/>
      </w:pPr>
      <w:r>
        <w:rPr>
          <w:rFonts w:ascii="仿宋_GB2312" w:eastAsia="仿宋_GB2312" w:cs="仿宋_GB2312"/>
          <w:sz w:val="30"/>
          <w:szCs w:val="30"/>
        </w:rPr>
        <w:t>通海县河西中学是一所初等义务教育学校。通海县河西中学师资队伍素质优良、校园环境优美规范，实施初中义务教育，促进基础教育发展。</w:t>
      </w:r>
    </w:p>
    <w:p>
      <w:pPr>
        <w:pStyle w:val="5"/>
        <w:keepNext w:val="0"/>
        <w:keepLines w:val="0"/>
        <w:widowControl/>
        <w:suppressLineNumbers w:val="0"/>
        <w:spacing w:before="75" w:beforeAutospacing="0" w:after="75" w:afterAutospacing="0" w:line="600" w:lineRule="atLeast"/>
        <w:ind w:left="0" w:right="0" w:firstLine="630"/>
      </w:pPr>
      <w:r>
        <w:rPr>
          <w:rFonts w:hint="eastAsia" w:ascii="楷体" w:hAnsi="楷体" w:eastAsia="楷体" w:cs="楷体"/>
          <w:sz w:val="30"/>
          <w:szCs w:val="30"/>
        </w:rPr>
        <w:t>（二）2023年度重点工作任务概述</w:t>
      </w:r>
    </w:p>
    <w:p>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1.在全体师生的不懈努力下，我校2023年中考再创佳绩：参加学业水平终结考试人数497人，高中上线人数384人，上线率77.3%。</w:t>
      </w:r>
    </w:p>
    <w:p>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2.积极推进“校长职级制”和“县管校聘”两项改革工作。认真贯彻执行职业教育相关法律法规，加强班子建设，2023年我校认真贯彻执行党的路线方针、政策，坚持正确的办学方向，加强教育法规、政策和义务教育教学理论学习，树立先进的义务教育理念；研究国家发展义务教育的方针和政策。注意国内义务教育信息的收集，明确义务教育的发展方向。</w:t>
      </w:r>
    </w:p>
    <w:p>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3.2023年教科研工作在教务处、教科室、实训部的精心组织和全体教职工的共同努力下，顺利地完成了学期初预期的教科研工作计划，各项工作任务和活动计划达到了预期的目的和要求。</w:t>
      </w:r>
    </w:p>
    <w:p>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4.2023年我校工会在上级教育工会及学校党政领导下，紧紧围绕学校的教育、教学工作,加强教职工的师德修养，扎实开展师能练兵活动，增强全体教职工的民主管理意识，关心教职工生活，积极开展各种有益活动，增强凝聚力，充分调动教职工的积极性，进一步提升了我校工会的工作能力。</w:t>
      </w:r>
    </w:p>
    <w:p>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5.2023年德育工作，我校能根据期初德育工作计划，以中小学生日常行为规范教育为目标，以学生的日常行为规范教育为基础，加强对学生的思想道德、行为规范和礼仪常规教育，坚持"突出重点，注重实效"地开展德育工作，围绕校园文化建设，积极开展各类主题教育活动，使学生学会做人，学会求知，学会生活，学会劳动，学会健体，学会审美，努力培养举止文明、日常礼仪、品德优良、心理健康且富有创新精神的一代新人。</w:t>
      </w:r>
    </w:p>
    <w:p>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6.2023年招生就业工作，招生办公室在学校的正确领导和高度重视下，坚持以服务为宗旨，与校内各部门紧密联合，在全体教职工的通力合作和本部门工作人员的努力下，为我校今年招生工作开创了一个良好的局面，较好地完成了各项工作任务。</w:t>
      </w:r>
    </w:p>
    <w:p>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7.2023年学校安全处工作在学校党政领导和广大教职工，特别是班主任老师的共同努力支持下，学校安全工作得以顺利开展和完成，本学期学校安全工作总体来看还是比较可以，无较大安全事故发生，无师生出现人身伤害事故。</w:t>
      </w:r>
    </w:p>
    <w:p>
      <w:pPr>
        <w:pStyle w:val="5"/>
        <w:keepNext w:val="0"/>
        <w:keepLines w:val="0"/>
        <w:widowControl/>
        <w:suppressLineNumbers w:val="0"/>
        <w:spacing w:before="75" w:beforeAutospacing="0" w:after="75" w:afterAutospacing="0" w:line="600" w:lineRule="atLeast"/>
        <w:ind w:left="0" w:right="0" w:firstLine="600"/>
      </w:pPr>
      <w:r>
        <w:rPr>
          <w:rFonts w:hint="eastAsia" w:ascii="黑体" w:hAnsi="宋体" w:eastAsia="黑体" w:cs="黑体"/>
          <w:sz w:val="30"/>
          <w:szCs w:val="30"/>
        </w:rPr>
        <w:t>二、单位基本情况</w:t>
      </w:r>
    </w:p>
    <w:p>
      <w:pPr>
        <w:pStyle w:val="5"/>
        <w:keepNext w:val="0"/>
        <w:keepLines w:val="0"/>
        <w:widowControl/>
        <w:suppressLineNumbers w:val="0"/>
        <w:spacing w:before="75" w:beforeAutospacing="0" w:after="75" w:afterAutospacing="0" w:line="600" w:lineRule="atLeast"/>
        <w:ind w:left="0" w:right="0" w:firstLine="600"/>
      </w:pPr>
      <w:r>
        <w:rPr>
          <w:rFonts w:hint="eastAsia" w:ascii="楷体" w:hAnsi="楷体" w:eastAsia="楷体" w:cs="楷体"/>
          <w:sz w:val="30"/>
          <w:szCs w:val="30"/>
        </w:rPr>
        <w:t>（一）机构设置情况</w:t>
      </w:r>
    </w:p>
    <w:p>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我单位共设置5个内设机构，包括：办公室、总务处、德育处、教务处和安全处。</w:t>
      </w:r>
    </w:p>
    <w:p>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我单位为基层预算单位，无下属单位。</w:t>
      </w:r>
    </w:p>
    <w:p>
      <w:pPr>
        <w:pStyle w:val="5"/>
        <w:keepNext w:val="0"/>
        <w:keepLines w:val="0"/>
        <w:widowControl/>
        <w:suppressLineNumbers w:val="0"/>
        <w:spacing w:before="75" w:beforeAutospacing="0" w:after="75" w:afterAutospacing="0" w:line="600" w:lineRule="atLeast"/>
        <w:ind w:left="0" w:right="0" w:firstLine="600"/>
      </w:pPr>
      <w:r>
        <w:rPr>
          <w:rFonts w:hint="eastAsia" w:ascii="楷体" w:hAnsi="楷体" w:eastAsia="楷体" w:cs="楷体"/>
          <w:sz w:val="30"/>
          <w:szCs w:val="30"/>
        </w:rPr>
        <w:t>（二）决算单位构成</w:t>
      </w:r>
    </w:p>
    <w:p>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通海县河西中学作为二级预算单位纳入通海县教育体育局2023年度部门决算编报范围。</w:t>
      </w:r>
    </w:p>
    <w:p>
      <w:pPr>
        <w:pStyle w:val="5"/>
        <w:keepNext w:val="0"/>
        <w:keepLines w:val="0"/>
        <w:widowControl/>
        <w:suppressLineNumbers w:val="0"/>
        <w:spacing w:before="75" w:beforeAutospacing="0" w:after="75" w:afterAutospacing="0"/>
        <w:ind w:left="0" w:right="0" w:firstLine="600"/>
      </w:pPr>
      <w:r>
        <w:rPr>
          <w:rFonts w:hint="eastAsia" w:ascii="楷体" w:hAnsi="楷体" w:eastAsia="楷体" w:cs="楷体"/>
          <w:sz w:val="30"/>
          <w:szCs w:val="30"/>
        </w:rPr>
        <w:t>（三）单位人员和车辆的编制及实有情况</w:t>
      </w:r>
    </w:p>
    <w:p>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通海县河西中学2023年末实有人员编制135人。其中：行政编制0人（含行政工勤编制0人），事业编制135人（含参公管理事业编制0人）；在职在编实有行政人员0人（含行政工勤人员0人），参照公务员法管理事业人员0人，非参公管理事业人员132人。</w:t>
      </w:r>
    </w:p>
    <w:p>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年末尚未移交养老保险基金发放养老金的离退休人员共计0人（离休0人，退休0人）。年末由养老保险基金发放养老金的离退休人员36人（离休0人，退休36人）。</w:t>
      </w:r>
    </w:p>
    <w:p>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年末其他人员0人。其中：一般公共预算财政拨款开支人员0人，政府性基金预算财政拨款开支人员0人。年末学生1,472人。年末遗属3人。</w:t>
      </w:r>
    </w:p>
    <w:p>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车辆编制0辆，在编实有车辆0辆。</w:t>
      </w:r>
    </w:p>
    <w:p>
      <w:pPr>
        <w:pStyle w:val="5"/>
        <w:keepNext w:val="0"/>
        <w:keepLines w:val="0"/>
        <w:widowControl/>
        <w:suppressLineNumbers w:val="0"/>
        <w:spacing w:before="75" w:beforeAutospacing="0" w:after="75" w:afterAutospacing="0"/>
        <w:ind w:left="0" w:right="0"/>
        <w:jc w:val="center"/>
      </w:pPr>
      <w:r>
        <w:rPr>
          <w:rFonts w:hint="eastAsia" w:ascii="黑体" w:hAnsi="宋体" w:eastAsia="黑体" w:cs="黑体"/>
          <w:sz w:val="31"/>
          <w:szCs w:val="31"/>
        </w:rPr>
        <w:t>第二部分 2023年度部门决算表</w:t>
      </w:r>
    </w:p>
    <w:p>
      <w:pPr>
        <w:pStyle w:val="5"/>
        <w:keepNext w:val="0"/>
        <w:keepLines w:val="0"/>
        <w:widowControl/>
        <w:suppressLineNumbers w:val="0"/>
        <w:spacing w:before="75" w:beforeAutospacing="0" w:after="75" w:afterAutospacing="0" w:line="600" w:lineRule="atLeast"/>
        <w:ind w:left="0" w:right="0" w:firstLine="600"/>
        <w:jc w:val="center"/>
      </w:pPr>
      <w:r>
        <w:rPr>
          <w:rFonts w:hint="default" w:ascii="仿宋_GB2312" w:eastAsia="仿宋_GB2312" w:cs="仿宋_GB2312"/>
          <w:sz w:val="30"/>
          <w:szCs w:val="30"/>
        </w:rPr>
        <w:t>（详见附件）</w:t>
      </w:r>
    </w:p>
    <w:p>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通海县河西中学2023年没有政府性基金收入，也没有使用政府性基金安排的支出，故《政府性基金预算财政拨款收入支出决算表》无数据。</w:t>
      </w:r>
    </w:p>
    <w:p>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通海县河西中学2023年没有国有资本经营收入，也没有使用国有资本经营安排的支出，故《国有资本经营预算财政拨款收入支出决算表》无数据。</w:t>
      </w:r>
    </w:p>
    <w:p>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通海县河西中学2023年没有一般公共预算财政拨款安排的“三公”经费、行政参公单位机关运行经费的收入，也没有使用一般公共预算财政拨款安排的“三公”经费、行政参公单位机关运行经费支出，故《“三公”经费、行政参公单位机关运行经费情况表》和《一般公共预算财政拨款“三公”经费情况表》无数据。</w:t>
      </w:r>
    </w:p>
    <w:p>
      <w:pPr>
        <w:pStyle w:val="5"/>
        <w:keepNext w:val="0"/>
        <w:keepLines w:val="0"/>
        <w:widowControl/>
        <w:suppressLineNumbers w:val="0"/>
        <w:spacing w:before="75" w:beforeAutospacing="0" w:after="75" w:afterAutospacing="0"/>
        <w:ind w:left="0" w:right="0"/>
        <w:jc w:val="center"/>
      </w:pPr>
      <w:r>
        <w:rPr>
          <w:rFonts w:hint="eastAsia" w:ascii="黑体" w:hAnsi="宋体" w:eastAsia="黑体" w:cs="黑体"/>
          <w:sz w:val="31"/>
          <w:szCs w:val="31"/>
        </w:rPr>
        <w:t>第三部分  2023年度部门决算情况说明</w:t>
      </w:r>
    </w:p>
    <w:p>
      <w:pPr>
        <w:pStyle w:val="5"/>
        <w:keepNext w:val="0"/>
        <w:keepLines w:val="0"/>
        <w:widowControl/>
        <w:suppressLineNumbers w:val="0"/>
        <w:spacing w:before="75" w:beforeAutospacing="0" w:after="75" w:afterAutospacing="0"/>
        <w:ind w:left="0" w:right="0" w:firstLine="600"/>
      </w:pPr>
      <w:r>
        <w:rPr>
          <w:rFonts w:hint="eastAsia" w:ascii="黑体" w:hAnsi="宋体" w:eastAsia="黑体" w:cs="黑体"/>
          <w:sz w:val="30"/>
          <w:szCs w:val="30"/>
        </w:rPr>
        <w:t>一、收入决算情况说明</w:t>
      </w:r>
    </w:p>
    <w:p>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通海县河西中学2023年度收入合计25,640,336.59元。其中：财政拨款收入24,926,281.59元，占总收入的97.22%；上级补助收入0.00元，占总收入的0.00%；事业收入0.00元（含教育收费0.00元），占总收入的0.00%；经营收入0.00元，占总收入的0.00%；附属单位上缴收入0.00元，占总收入的0.00%；其他收入714,055.00元，占总收入的2.78%。与上年相比，收入合计减少162,243.53元，下降0.63%。其中：财政拨款收入减少728,181.11元，下降2.84%；上级补助收入增加0.00元，增长0.00%；事业收入增加0.00元，增长0.00%；经营收入增加0.00元，增长%；附属单位上缴收入增加0.00元，增长0.00%；其他收入增加565,937.58元，增长382.09%。主要原因是本年度学生困难补助收入增加，其他收入中由县教体拨入了通财〔2023〕317号2023年困难学生补助、文具费补助县级资金565,937.58元。</w:t>
      </w:r>
    </w:p>
    <w:p>
      <w:pPr>
        <w:pStyle w:val="5"/>
        <w:keepNext w:val="0"/>
        <w:keepLines w:val="0"/>
        <w:widowControl/>
        <w:suppressLineNumbers w:val="0"/>
        <w:spacing w:before="75" w:beforeAutospacing="0" w:after="75" w:afterAutospacing="0"/>
        <w:ind w:left="0" w:right="0" w:firstLine="600"/>
      </w:pPr>
      <w:r>
        <w:rPr>
          <w:rFonts w:hint="eastAsia" w:ascii="黑体" w:hAnsi="宋体" w:eastAsia="黑体" w:cs="黑体"/>
          <w:sz w:val="30"/>
          <w:szCs w:val="30"/>
        </w:rPr>
        <w:t>二、支出决算情况说明</w:t>
      </w:r>
    </w:p>
    <w:p>
      <w:pPr>
        <w:pStyle w:val="5"/>
        <w:keepNext w:val="0"/>
        <w:keepLines w:val="0"/>
        <w:widowControl/>
        <w:suppressLineNumbers w:val="0"/>
        <w:spacing w:before="75" w:beforeAutospacing="0" w:after="75" w:afterAutospacing="0" w:line="600" w:lineRule="atLeast"/>
        <w:ind w:left="0" w:right="0" w:firstLine="600"/>
      </w:pPr>
      <w:r>
        <w:rPr>
          <w:rFonts w:hint="default" w:ascii="仿宋_GB2312" w:eastAsia="仿宋_GB2312" w:cs="仿宋_GB2312"/>
          <w:sz w:val="30"/>
          <w:szCs w:val="30"/>
        </w:rPr>
        <w:t>通海县河西中学2023年度支出合计25,640,336.59元。其中：基本支出24,232,396.66元，占总支出的94.51%；项目支出1,407,939.93元，占总支出的5.49%；上缴上级支出0.00元，占总支出的0.00％；经营支出0.00元，占总支出的0.00％；对附属单位补助支出0.00元，占总支出的0.00％。与上年相比，支出合计减少520,130.94元，下降1.99%。其中：基本支出减少625,040.45元，下降2.51%；项目支出增加104,909.51元，增长8.05%；上缴上级支出增加0.00元，增长0.00%；经营支出增加0.00元，增长0.00%；对附属单位补助支出增加0.00元，增长0.00%。主要原因是:公用经费支出由2022年列入基本支出改为2023年列入项目支出。</w:t>
      </w:r>
    </w:p>
    <w:p>
      <w:pPr>
        <w:pStyle w:val="5"/>
        <w:keepNext w:val="0"/>
        <w:keepLines w:val="0"/>
        <w:widowControl/>
        <w:suppressLineNumbers w:val="0"/>
        <w:spacing w:before="105" w:beforeAutospacing="0" w:after="105" w:afterAutospacing="0" w:line="600" w:lineRule="atLeast"/>
        <w:ind w:left="0" w:right="0" w:firstLine="600"/>
      </w:pPr>
      <w:r>
        <w:rPr>
          <w:rFonts w:hint="eastAsia" w:ascii="楷体" w:hAnsi="楷体" w:eastAsia="楷体" w:cs="楷体"/>
          <w:sz w:val="30"/>
          <w:szCs w:val="30"/>
        </w:rPr>
        <w:t>（一）基本支出情况</w:t>
      </w:r>
    </w:p>
    <w:p>
      <w:pPr>
        <w:pStyle w:val="5"/>
        <w:keepNext w:val="0"/>
        <w:keepLines w:val="0"/>
        <w:widowControl/>
        <w:suppressLineNumbers w:val="0"/>
        <w:spacing w:before="75" w:beforeAutospacing="0" w:after="75" w:afterAutospacing="0" w:line="600" w:lineRule="atLeast"/>
        <w:ind w:left="0" w:right="0" w:firstLine="600"/>
      </w:pPr>
      <w:r>
        <w:rPr>
          <w:rFonts w:hint="default" w:ascii="仿宋_GB2312" w:eastAsia="仿宋_GB2312" w:cs="仿宋_GB2312"/>
          <w:sz w:val="30"/>
          <w:szCs w:val="30"/>
        </w:rPr>
        <w:t>2023年度用于保障通海县河西中学单位机构正常运转的日常支出24,232,396.66元。其中：基本工资、津贴补贴等人员经费支出23,923,496.66元，占基本支出的98.73％；办公费、印刷费、水电费、办公设备购置等公用经费308,900.00元，占基本支出的1.27％。</w:t>
      </w:r>
    </w:p>
    <w:p>
      <w:pPr>
        <w:pStyle w:val="5"/>
        <w:keepNext w:val="0"/>
        <w:keepLines w:val="0"/>
        <w:widowControl/>
        <w:suppressLineNumbers w:val="0"/>
        <w:spacing w:before="105" w:beforeAutospacing="0" w:after="105" w:afterAutospacing="0" w:line="600" w:lineRule="atLeast"/>
        <w:ind w:left="0" w:right="0" w:firstLine="600"/>
      </w:pPr>
      <w:r>
        <w:rPr>
          <w:rFonts w:hint="eastAsia" w:ascii="楷体" w:hAnsi="楷体" w:eastAsia="楷体" w:cs="楷体"/>
          <w:sz w:val="30"/>
          <w:szCs w:val="30"/>
        </w:rPr>
        <w:t>（二）项目支出情况</w:t>
      </w:r>
    </w:p>
    <w:p>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2023年度用于保障通海县河西中学单位为完成特定的行政工作任务或事业发展目标，用于专项业务工作的经费支出1,407,939.93元。其中：基本建设类项目支出0.00元。办公费540,736.83,劳务费45,329.00、电费33,508.45、差旅费14,607.00，维修费24,625.80，其他交通费用5,882.85等生均公用经费支出664,689.93元，2023年困难学生补助、文具费补助县级资金支出743,250.00元。</w:t>
      </w:r>
    </w:p>
    <w:p>
      <w:pPr>
        <w:pStyle w:val="5"/>
        <w:keepNext w:val="0"/>
        <w:keepLines w:val="0"/>
        <w:widowControl/>
        <w:suppressLineNumbers w:val="0"/>
        <w:spacing w:before="105" w:beforeAutospacing="0" w:after="105" w:afterAutospacing="0" w:line="600" w:lineRule="atLeast"/>
        <w:ind w:left="0" w:right="0" w:firstLine="600"/>
      </w:pPr>
      <w:r>
        <w:rPr>
          <w:rFonts w:hint="eastAsia" w:ascii="黑体" w:hAnsi="宋体" w:eastAsia="黑体" w:cs="黑体"/>
          <w:sz w:val="30"/>
          <w:szCs w:val="30"/>
        </w:rPr>
        <w:t>三、一般公共预算财政拨款支出决算情况说明</w:t>
      </w:r>
    </w:p>
    <w:p>
      <w:pPr>
        <w:pStyle w:val="5"/>
        <w:keepNext w:val="0"/>
        <w:keepLines w:val="0"/>
        <w:widowControl/>
        <w:suppressLineNumbers w:val="0"/>
        <w:spacing w:before="105" w:beforeAutospacing="0" w:after="105" w:afterAutospacing="0" w:line="600" w:lineRule="atLeast"/>
        <w:ind w:left="0" w:right="0" w:firstLine="600"/>
      </w:pPr>
      <w:r>
        <w:rPr>
          <w:rFonts w:hint="eastAsia" w:ascii="楷体" w:hAnsi="楷体" w:eastAsia="楷体" w:cs="楷体"/>
          <w:sz w:val="30"/>
          <w:szCs w:val="30"/>
        </w:rPr>
        <w:t>（一）一般公共预算财政拨款支出决算总体情况</w:t>
      </w:r>
    </w:p>
    <w:p>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通海县河西中学2023年度一般公共预算财政拨款支出24,926,281.59元,占本年支出合计的97.22%。与上年相比减少749,498.23元，下降2.92%,主要原因是上年度困难学生补助支出列入财政拨款支出，本年度困难学生补助、文具费补助县级资金743,250.00元列入其他支出。</w:t>
      </w:r>
    </w:p>
    <w:p>
      <w:pPr>
        <w:pStyle w:val="5"/>
        <w:keepNext w:val="0"/>
        <w:keepLines w:val="0"/>
        <w:widowControl/>
        <w:suppressLineNumbers w:val="0"/>
        <w:spacing w:before="105" w:beforeAutospacing="0" w:after="105" w:afterAutospacing="0" w:line="600" w:lineRule="atLeast"/>
        <w:ind w:left="0" w:right="0" w:firstLine="600"/>
      </w:pPr>
      <w:r>
        <w:rPr>
          <w:rFonts w:hint="eastAsia" w:ascii="楷体" w:hAnsi="楷体" w:eastAsia="楷体" w:cs="楷体"/>
          <w:sz w:val="30"/>
          <w:szCs w:val="30"/>
        </w:rPr>
        <w:t>（二）一般公共预算财政拨款支出决算具体情况</w:t>
      </w:r>
      <w:r>
        <w:t>  </w:t>
      </w:r>
    </w:p>
    <w:p>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1.一般公共服务（类）支出0.00元，占一般公共预算财政拨款总支出的0.00%。</w:t>
      </w:r>
    </w:p>
    <w:p>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2.外交（类）支出0.00元，占一般公共预算财政拨款总支出的0.00%。</w:t>
      </w:r>
    </w:p>
    <w:p>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3.国防（类）支出0.00元，占一般公共预算财政拨款总支出的0.00%。</w:t>
      </w:r>
    </w:p>
    <w:p>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4.公共安全（类）支出0.00元，占一般公共预算财政拨款总支出的0.00%。</w:t>
      </w:r>
    </w:p>
    <w:p>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5.教育（类）支出18,236,598.87元，占一般公共预算财政拨款总支出的73.16%。主要用于教育事务，人员工资、办公经费、困难学生补助等。</w:t>
      </w:r>
    </w:p>
    <w:p>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6.科学技术（类）支出0.00元，占一般公共预算财政拨款总支出的0.00%。</w:t>
      </w:r>
    </w:p>
    <w:p>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7.文化旅游体育与传媒（类）支出0.00元，占一般公共预算财政拨款总支出的0.00%。</w:t>
      </w:r>
    </w:p>
    <w:p>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8.社会保障和就业（类）支出2,833,168.00元，占一般公共预算财政拨款总支出的11.37%。主要用于各种社会保险。</w:t>
      </w:r>
    </w:p>
    <w:p>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9.卫生健康（类）支出2,289,581.59元，占一般公共预算财政拨款总支出的9.19%。主要用于行政事业单位医疗补助。</w:t>
      </w:r>
    </w:p>
    <w:p>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10.节能环保（类）支出0.00元，占一般公共预算财政拨款总支出的0.00%。</w:t>
      </w:r>
    </w:p>
    <w:p>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11.城乡社区（类）支出0.00元，占一般公共预算财政拨款总支出的0.00%。</w:t>
      </w:r>
    </w:p>
    <w:p>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12.农林水（类）支出0.00元，占一般公共预算财政拨款总支出的0.00%。</w:t>
      </w:r>
    </w:p>
    <w:p>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13.交通运输（类）支出0.00元，占一般公共预算财政拨款总支出的0.00%。</w:t>
      </w:r>
    </w:p>
    <w:p>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14.资源勘探工业信息等（类）支出0.00元，占一般公共预算财政拨款总支出的0.00%。</w:t>
      </w:r>
    </w:p>
    <w:p>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15.商业服务业等（类）支出0.00元，占一般公共预算财政拨款总支出的0.00%。</w:t>
      </w:r>
    </w:p>
    <w:p>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16.金融（类）支出0.00元，占一般公共预算财政拨款总支出的0.00%。</w:t>
      </w:r>
    </w:p>
    <w:p>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17.援助其他地区（类）支出0.00元，占一般公共预算财政拨款总支出的0.00%。</w:t>
      </w:r>
    </w:p>
    <w:p>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18.自然资源海洋气象等（类）支出0.00元，占一般公共预算财政拨款总支出的0.00%。</w:t>
      </w:r>
    </w:p>
    <w:p>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19.住房保障（类）支出1,566,933.13元，占一般公共预算财政拨款总支出的6.29%。主要用于住房公积金和购房补贴。</w:t>
      </w:r>
    </w:p>
    <w:p>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20.粮油物资储备（类）支出0.00元，占一般公共预算财政拨款总支出的0.00%。</w:t>
      </w:r>
    </w:p>
    <w:p>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21.国有资本经营预算（类）支出0.00元，占一般公共预算财政拨款总支出的0.00%。</w:t>
      </w:r>
    </w:p>
    <w:p>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22.灾害防治及应急管理（类）支出0.00元，占一般公共预算财政拨款总支出的0.00%。</w:t>
      </w:r>
    </w:p>
    <w:p>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23.其他（类）支出0.00元，占一般公共预算财政拨款总支出的0.00%。</w:t>
      </w:r>
    </w:p>
    <w:p>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24.债务还本（类）支出0.00元，占一般公共预算财政拨款总支出的0.00%。</w:t>
      </w:r>
    </w:p>
    <w:p>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25.债务付息（类）支出0.00元，占一般公共预算财政拨款总支出的0.00%。</w:t>
      </w:r>
    </w:p>
    <w:p>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26.抗疫特别国债安排（类）支出0.00元，占一般公共预算财政拨款总支出的0.00%。</w:t>
      </w:r>
    </w:p>
    <w:p>
      <w:pPr>
        <w:pStyle w:val="5"/>
        <w:keepNext w:val="0"/>
        <w:keepLines w:val="0"/>
        <w:widowControl/>
        <w:suppressLineNumbers w:val="0"/>
        <w:spacing w:before="105" w:beforeAutospacing="0" w:after="105" w:afterAutospacing="0" w:line="360" w:lineRule="atLeast"/>
        <w:ind w:left="0" w:right="0" w:firstLine="600"/>
      </w:pPr>
      <w:r>
        <w:rPr>
          <w:rFonts w:hint="eastAsia" w:ascii="黑体" w:hAnsi="宋体" w:eastAsia="黑体" w:cs="黑体"/>
          <w:sz w:val="30"/>
          <w:szCs w:val="30"/>
        </w:rPr>
        <w:t>四、财政拨款“三公”经费支出决算情况说明</w:t>
      </w:r>
    </w:p>
    <w:p>
      <w:pPr>
        <w:pStyle w:val="5"/>
        <w:keepNext w:val="0"/>
        <w:keepLines w:val="0"/>
        <w:widowControl/>
        <w:suppressLineNumbers w:val="0"/>
        <w:spacing w:before="105" w:beforeAutospacing="0" w:after="105" w:afterAutospacing="0" w:line="360" w:lineRule="atLeast"/>
        <w:ind w:left="0" w:right="0" w:firstLine="600"/>
      </w:pPr>
      <w:r>
        <w:rPr>
          <w:rFonts w:hint="default" w:ascii="仿宋_GB2312" w:eastAsia="仿宋_GB2312" w:cs="仿宋_GB2312"/>
          <w:sz w:val="30"/>
          <w:szCs w:val="30"/>
        </w:rPr>
        <w:t>2023年度财政拨款“三公”经费支出决算中，财政拨款“三公”经费支出年初预算为0.00元，决算为0.00元，完成年初预算的0.00%。其中：因公出国（境）费支出年初预算为0.00元，决算为0.00元，占财政拨款“三公”经费总支出决算的0.00%，完成年初预算的XX%；公务用车购置费支出年初预算为0.00元，决算为0.00元，占财政拨款“三公”经费总支出决算的0.00%，完成年初预算的0.00%；公务用车运行维护费支出年初预算为0.00元，决算为0.00元，占财政拨款“三公”经费总支出决算的0.00%，完成年初预算的0.00%；公务接待费支出年初预算为0.00元，决算为0.00元，占财政拨款“三公”经费总支出决算的0.00%，完成年初预算的0.00%，具体是国内接待费支出决算0.00元（其中：外事接待费支出决算0.00元），国（境）外接待费支出决算0.00元。其中：</w:t>
      </w:r>
    </w:p>
    <w:p>
      <w:pPr>
        <w:pStyle w:val="5"/>
        <w:keepNext w:val="0"/>
        <w:keepLines w:val="0"/>
        <w:widowControl/>
        <w:suppressLineNumbers w:val="0"/>
        <w:spacing w:before="105" w:beforeAutospacing="0" w:after="105" w:afterAutospacing="0" w:line="360" w:lineRule="atLeast"/>
        <w:ind w:left="0" w:right="0" w:firstLine="600"/>
      </w:pPr>
      <w:r>
        <w:rPr>
          <w:rFonts w:hint="eastAsia" w:ascii="楷体" w:hAnsi="楷体" w:eastAsia="楷体" w:cs="楷体"/>
          <w:sz w:val="30"/>
          <w:szCs w:val="30"/>
        </w:rPr>
        <w:t>(一)一般公共预算财政拨款“三公”经费支出决算总体情况</w:t>
      </w:r>
    </w:p>
    <w:p>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通海县河西中学2023年度一般公共预算财政拨款“三公”经费支出年初预算为0.00元，支出决算为0.00元，完成年初预算的0.00%。其中：因公出国（境）费支出年初预算为0.00元，决算为0.00元，完成年初预算的0.00%；公务用车购置费支出年初预算为0.00元，决算为0.00元，完成年初预算的0.00%；公务用车运行维护费支出年初预算为0.00元，决算为0.00元，完成年初预算的0.00%；公务接待费支出年初预算为0.00元，决算为0.00元，完成年初预算的0.00%。2023年度一般公共预算财政拨款“三公”经费支出决算数和预算数相等。</w:t>
      </w:r>
    </w:p>
    <w:p>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2023年度一般公共预算财政拨款“三公”经费支出决算数比上年增加0.00元，增长0.00%。其中：因公出国（境）费支出决算增加0.00元，增长0.00%；公务用车购置费支出决算增加0.00元，增长0.00%；公务用车运行维护费支出决算增加0.00元，增长0.00%；公务接待费支出决算增加0.00元，增长0.00%。2023年度一般公共预算财政拨款“三公”经费支出决算数和上年决算数相等。</w:t>
      </w:r>
    </w:p>
    <w:p>
      <w:pPr>
        <w:pStyle w:val="5"/>
        <w:keepNext w:val="0"/>
        <w:keepLines w:val="0"/>
        <w:widowControl/>
        <w:suppressLineNumbers w:val="0"/>
        <w:spacing w:before="105" w:beforeAutospacing="0" w:after="105" w:afterAutospacing="0" w:line="360" w:lineRule="atLeast"/>
        <w:ind w:left="0" w:right="0" w:firstLine="600"/>
      </w:pPr>
      <w:r>
        <w:rPr>
          <w:rFonts w:hint="eastAsia" w:ascii="楷体" w:hAnsi="楷体" w:eastAsia="楷体" w:cs="楷体"/>
          <w:sz w:val="30"/>
          <w:szCs w:val="30"/>
        </w:rPr>
        <w:t>(二)</w:t>
      </w:r>
      <w:r>
        <w:rPr>
          <w:rFonts w:hint="default" w:ascii="仿宋_GB2312" w:eastAsia="仿宋_GB2312" w:cs="仿宋_GB2312"/>
          <w:sz w:val="30"/>
          <w:szCs w:val="30"/>
        </w:rPr>
        <w:t> </w:t>
      </w:r>
      <w:r>
        <w:rPr>
          <w:rFonts w:hint="eastAsia" w:ascii="楷体" w:hAnsi="楷体" w:eastAsia="楷体" w:cs="楷体"/>
          <w:sz w:val="30"/>
          <w:szCs w:val="30"/>
        </w:rPr>
        <w:t>一般公共预算财政拨款“三公”经费支出实物量的具体情况</w:t>
      </w:r>
    </w:p>
    <w:p>
      <w:pPr>
        <w:pStyle w:val="5"/>
        <w:keepNext w:val="0"/>
        <w:keepLines w:val="0"/>
        <w:widowControl/>
        <w:suppressLineNumbers w:val="0"/>
        <w:spacing w:before="105" w:beforeAutospacing="0" w:after="105" w:afterAutospacing="0" w:line="360" w:lineRule="atLeast"/>
        <w:ind w:left="0" w:right="0" w:firstLine="600"/>
      </w:pPr>
      <w:r>
        <w:rPr>
          <w:rFonts w:hint="default" w:ascii="仿宋_GB2312" w:eastAsia="仿宋_GB2312" w:cs="仿宋_GB2312"/>
          <w:sz w:val="30"/>
          <w:szCs w:val="30"/>
        </w:rPr>
        <w:t>1.安排因公出国（境）团组0个，累计0人次。</w:t>
      </w:r>
    </w:p>
    <w:p>
      <w:pPr>
        <w:pStyle w:val="5"/>
        <w:keepNext w:val="0"/>
        <w:keepLines w:val="0"/>
        <w:widowControl/>
        <w:suppressLineNumbers w:val="0"/>
        <w:spacing w:before="105" w:beforeAutospacing="0" w:after="105" w:afterAutospacing="0" w:line="360" w:lineRule="atLeast"/>
        <w:ind w:left="0" w:right="0" w:firstLine="600"/>
      </w:pPr>
      <w:r>
        <w:rPr>
          <w:rFonts w:hint="default" w:ascii="仿宋_GB2312" w:eastAsia="仿宋_GB2312" w:cs="仿宋_GB2312"/>
          <w:sz w:val="30"/>
          <w:szCs w:val="30"/>
        </w:rPr>
        <w:t>2</w:t>
      </w:r>
      <w:r>
        <w:rPr>
          <w:rStyle w:val="8"/>
          <w:rFonts w:hint="default" w:ascii="仿宋_GB2312" w:eastAsia="仿宋_GB2312" w:cs="仿宋_GB2312"/>
          <w:sz w:val="30"/>
          <w:szCs w:val="30"/>
        </w:rPr>
        <w:t>.</w:t>
      </w:r>
      <w:r>
        <w:rPr>
          <w:rFonts w:hint="default" w:ascii="仿宋_GB2312" w:eastAsia="仿宋_GB2312" w:cs="仿宋_GB2312"/>
          <w:sz w:val="30"/>
          <w:szCs w:val="30"/>
        </w:rPr>
        <w:t>购置车辆0辆。开支一般公共预算财政拨款的公务用车保有量为0辆。</w:t>
      </w:r>
    </w:p>
    <w:p>
      <w:pPr>
        <w:pStyle w:val="5"/>
        <w:keepNext w:val="0"/>
        <w:keepLines w:val="0"/>
        <w:widowControl/>
        <w:suppressLineNumbers w:val="0"/>
        <w:spacing w:before="105" w:beforeAutospacing="0" w:after="105" w:afterAutospacing="0" w:line="360" w:lineRule="atLeast"/>
        <w:ind w:left="0" w:right="0" w:firstLine="600"/>
      </w:pPr>
      <w:r>
        <w:rPr>
          <w:rFonts w:hint="default" w:ascii="仿宋_GB2312" w:eastAsia="仿宋_GB2312" w:cs="仿宋_GB2312"/>
          <w:sz w:val="30"/>
          <w:szCs w:val="30"/>
        </w:rPr>
        <w:t>3.安排国内公务接待0批次（其中：外事接待0批次），接待人次0人（其中：外事接待人次0人）。安排国（境）外公务接待0批次，接待人次0人。</w:t>
      </w:r>
    </w:p>
    <w:p>
      <w:pPr>
        <w:pStyle w:val="5"/>
        <w:keepNext w:val="0"/>
        <w:keepLines w:val="0"/>
        <w:widowControl/>
        <w:suppressLineNumbers w:val="0"/>
        <w:spacing w:before="105" w:beforeAutospacing="0" w:after="105" w:afterAutospacing="0" w:line="360" w:lineRule="atLeast"/>
        <w:ind w:left="0" w:right="0" w:firstLine="645"/>
      </w:pPr>
      <w:r>
        <w:rPr>
          <w:rFonts w:hint="eastAsia" w:ascii="黑体" w:hAnsi="宋体" w:eastAsia="黑体" w:cs="黑体"/>
          <w:sz w:val="31"/>
          <w:szCs w:val="31"/>
        </w:rPr>
        <w:t>第四部分  其他重要事项及相关口径情况说明</w:t>
      </w:r>
    </w:p>
    <w:p>
      <w:pPr>
        <w:pStyle w:val="5"/>
        <w:keepNext w:val="0"/>
        <w:keepLines w:val="0"/>
        <w:widowControl/>
        <w:suppressLineNumbers w:val="0"/>
        <w:spacing w:before="75" w:beforeAutospacing="0" w:after="75" w:afterAutospacing="0"/>
        <w:ind w:left="0" w:right="0" w:firstLine="600"/>
      </w:pPr>
      <w:r>
        <w:rPr>
          <w:rFonts w:hint="eastAsia" w:ascii="黑体" w:hAnsi="宋体" w:eastAsia="黑体" w:cs="黑体"/>
          <w:sz w:val="30"/>
          <w:szCs w:val="30"/>
        </w:rPr>
        <w:t>一、机关运行经费支出情况</w:t>
      </w:r>
    </w:p>
    <w:p>
      <w:pPr>
        <w:pStyle w:val="5"/>
        <w:keepNext w:val="0"/>
        <w:keepLines w:val="0"/>
        <w:widowControl/>
        <w:suppressLineNumbers w:val="0"/>
        <w:spacing w:before="75" w:beforeAutospacing="0" w:after="75" w:afterAutospacing="0"/>
        <w:ind w:left="0" w:right="0" w:firstLine="600"/>
      </w:pPr>
      <w:r>
        <w:rPr>
          <w:rFonts w:hint="default" w:ascii="仿宋_GB2312" w:eastAsia="仿宋_GB2312" w:cs="仿宋_GB2312"/>
          <w:sz w:val="30"/>
          <w:szCs w:val="30"/>
        </w:rPr>
        <w:t>通海县河西中学2023年机关运行经费支出0.00元，比上年增加0.00元，增长0.00%,主要原因是通海县河西中学是全额拨款事业单位，不在机关运行核算范围内。</w:t>
      </w:r>
    </w:p>
    <w:p>
      <w:pPr>
        <w:pStyle w:val="5"/>
        <w:keepNext w:val="0"/>
        <w:keepLines w:val="0"/>
        <w:widowControl/>
        <w:suppressLineNumbers w:val="0"/>
        <w:spacing w:before="75" w:beforeAutospacing="0" w:after="75" w:afterAutospacing="0"/>
        <w:ind w:left="0" w:right="0" w:firstLine="600"/>
      </w:pPr>
      <w:r>
        <w:rPr>
          <w:rFonts w:hint="eastAsia" w:ascii="黑体" w:hAnsi="宋体" w:eastAsia="黑体" w:cs="黑体"/>
          <w:sz w:val="30"/>
          <w:szCs w:val="30"/>
        </w:rPr>
        <w:t>二、国有资产占用情况</w:t>
      </w:r>
    </w:p>
    <w:p>
      <w:pPr>
        <w:pStyle w:val="5"/>
        <w:keepNext w:val="0"/>
        <w:keepLines w:val="0"/>
        <w:widowControl/>
        <w:suppressLineNumbers w:val="0"/>
        <w:spacing w:before="75" w:beforeAutospacing="0" w:after="75" w:afterAutospacing="0"/>
        <w:ind w:left="0" w:right="0" w:firstLine="600"/>
      </w:pPr>
      <w:r>
        <w:rPr>
          <w:rFonts w:hint="default" w:ascii="仿宋_GB2312" w:eastAsia="仿宋_GB2312" w:cs="仿宋_GB2312"/>
          <w:sz w:val="30"/>
          <w:szCs w:val="30"/>
        </w:rPr>
        <w:t>截至2023年末，通海县河西中学资产总额25,691,124.03元，其中，流动资产2,571,796.66元，固定资产20,874,794.88元（净值），对外投资及有价证券0.00元，在建工程1,810,000.00元，无形资产434,532.49元（净值），其他资产0.00元（净值）（具体内容详见附表）。与上年相比，本年资产总额减少1,322,681.71元，其中固定资产减少1,177,418.55元。处置房屋建筑物0平方米，账面原值0.00元；处置车辆0辆，账面原值0.00元；报废报损资产0项，账面原值0.00元，实现资产处置收入0.00元；出租房屋0平方米，账面原值0.00元，实现资产使用收入0.00元。</w:t>
      </w:r>
    </w:p>
    <w:p>
      <w:pPr>
        <w:pStyle w:val="5"/>
        <w:keepNext w:val="0"/>
        <w:keepLines w:val="0"/>
        <w:widowControl/>
        <w:suppressLineNumbers w:val="0"/>
        <w:spacing w:before="75" w:beforeAutospacing="0" w:after="75" w:afterAutospacing="0"/>
        <w:ind w:left="0" w:right="0" w:firstLine="600"/>
      </w:pPr>
      <w:r>
        <w:rPr>
          <w:rFonts w:hint="default" w:ascii="仿宋_GB2312" w:eastAsia="仿宋_GB2312" w:cs="仿宋_GB2312"/>
          <w:sz w:val="30"/>
          <w:szCs w:val="30"/>
        </w:rPr>
        <w:t>（国有资产占有使用情况表详见附表）</w:t>
      </w:r>
    </w:p>
    <w:p>
      <w:pPr>
        <w:pStyle w:val="5"/>
        <w:keepNext w:val="0"/>
        <w:keepLines w:val="0"/>
        <w:widowControl/>
        <w:suppressLineNumbers w:val="0"/>
        <w:spacing w:before="75" w:beforeAutospacing="0" w:after="75" w:afterAutospacing="0"/>
        <w:ind w:left="0" w:right="0" w:firstLine="600"/>
      </w:pPr>
      <w:r>
        <w:rPr>
          <w:rFonts w:hint="eastAsia" w:ascii="黑体" w:hAnsi="宋体" w:eastAsia="黑体" w:cs="黑体"/>
          <w:sz w:val="30"/>
          <w:szCs w:val="30"/>
        </w:rPr>
        <w:t>三、政府采购支出情况</w:t>
      </w:r>
    </w:p>
    <w:p>
      <w:pPr>
        <w:pStyle w:val="5"/>
        <w:keepNext w:val="0"/>
        <w:keepLines w:val="0"/>
        <w:widowControl/>
        <w:suppressLineNumbers w:val="0"/>
        <w:spacing w:before="75" w:beforeAutospacing="0" w:after="75" w:afterAutospacing="0"/>
        <w:ind w:left="0" w:right="0" w:firstLine="600"/>
      </w:pPr>
      <w:r>
        <w:rPr>
          <w:rFonts w:hint="default" w:ascii="仿宋_GB2312" w:eastAsia="仿宋_GB2312" w:cs="仿宋_GB2312"/>
          <w:sz w:val="30"/>
          <w:szCs w:val="30"/>
        </w:rPr>
        <w:t>2023年度，单位政府采购支出总额43,118.00元，其中：政府采购货物支出43,118.00元；政府采购工程支出0.00元；政府采购服务支出0.00元。授予中小企业合同金额0.00元，其中：授予小微企业合同金额0.00元。</w:t>
      </w:r>
    </w:p>
    <w:p>
      <w:pPr>
        <w:pStyle w:val="5"/>
        <w:keepNext w:val="0"/>
        <w:keepLines w:val="0"/>
        <w:widowControl/>
        <w:suppressLineNumbers w:val="0"/>
        <w:spacing w:before="75" w:beforeAutospacing="0" w:after="75" w:afterAutospacing="0"/>
        <w:ind w:left="0" w:right="0" w:firstLine="600"/>
      </w:pPr>
      <w:r>
        <w:rPr>
          <w:rFonts w:hint="eastAsia" w:ascii="黑体" w:hAnsi="宋体" w:eastAsia="黑体" w:cs="黑体"/>
          <w:sz w:val="30"/>
          <w:szCs w:val="30"/>
        </w:rPr>
        <w:t>四、单位绩效自评情况</w:t>
      </w:r>
    </w:p>
    <w:p>
      <w:pPr>
        <w:pStyle w:val="5"/>
        <w:keepNext w:val="0"/>
        <w:keepLines w:val="0"/>
        <w:widowControl/>
        <w:suppressLineNumbers w:val="0"/>
        <w:spacing w:before="105" w:beforeAutospacing="0" w:after="105" w:afterAutospacing="0" w:line="360" w:lineRule="atLeast"/>
        <w:ind w:left="0" w:right="0" w:firstLine="600"/>
      </w:pPr>
      <w:r>
        <w:rPr>
          <w:rFonts w:hint="default" w:ascii="仿宋_GB2312" w:eastAsia="仿宋_GB2312" w:cs="仿宋_GB2312"/>
          <w:sz w:val="30"/>
          <w:szCs w:val="30"/>
        </w:rPr>
        <w:t>单位绩效自评情况详见附表。</w:t>
      </w:r>
    </w:p>
    <w:p>
      <w:pPr>
        <w:pStyle w:val="5"/>
        <w:keepNext w:val="0"/>
        <w:keepLines w:val="0"/>
        <w:widowControl/>
        <w:suppressLineNumbers w:val="0"/>
        <w:spacing w:before="105" w:beforeAutospacing="0" w:after="105" w:afterAutospacing="0" w:line="360" w:lineRule="atLeast"/>
        <w:ind w:left="0" w:right="0" w:firstLine="600"/>
      </w:pPr>
      <w:r>
        <w:rPr>
          <w:rFonts w:hint="eastAsia" w:ascii="黑体" w:hAnsi="宋体" w:eastAsia="黑体" w:cs="黑体"/>
          <w:sz w:val="30"/>
          <w:szCs w:val="30"/>
        </w:rPr>
        <w:t>五、其他重要事项情况说明</w:t>
      </w:r>
    </w:p>
    <w:p>
      <w:pPr>
        <w:pStyle w:val="5"/>
        <w:keepNext w:val="0"/>
        <w:keepLines w:val="0"/>
        <w:widowControl/>
        <w:suppressLineNumbers w:val="0"/>
        <w:spacing w:before="75" w:beforeAutospacing="0" w:after="75" w:afterAutospacing="0"/>
        <w:ind w:left="0" w:right="0" w:firstLine="600"/>
      </w:pPr>
      <w:r>
        <w:rPr>
          <w:rFonts w:hint="default" w:ascii="仿宋_GB2312" w:eastAsia="仿宋_GB2312" w:cs="仿宋_GB2312"/>
          <w:sz w:val="30"/>
          <w:szCs w:val="30"/>
        </w:rPr>
        <w:t>无。</w:t>
      </w:r>
    </w:p>
    <w:p>
      <w:pPr>
        <w:pStyle w:val="5"/>
        <w:keepNext w:val="0"/>
        <w:keepLines w:val="0"/>
        <w:widowControl/>
        <w:suppressLineNumbers w:val="0"/>
        <w:spacing w:before="105" w:beforeAutospacing="0" w:after="105" w:afterAutospacing="0" w:line="360" w:lineRule="atLeast"/>
        <w:ind w:left="0" w:right="0" w:firstLine="600"/>
      </w:pPr>
      <w:r>
        <w:rPr>
          <w:rFonts w:hint="eastAsia" w:ascii="黑体" w:hAnsi="宋体" w:eastAsia="黑体" w:cs="黑体"/>
          <w:sz w:val="30"/>
          <w:szCs w:val="30"/>
        </w:rPr>
        <w:t>六、相关口径说明</w:t>
      </w:r>
    </w:p>
    <w:p>
      <w:pPr>
        <w:pStyle w:val="5"/>
        <w:keepNext w:val="0"/>
        <w:keepLines w:val="0"/>
        <w:widowControl/>
        <w:suppressLineNumbers w:val="0"/>
        <w:spacing w:before="75" w:beforeAutospacing="0" w:after="75" w:afterAutospacing="0"/>
        <w:ind w:left="0" w:right="0" w:firstLine="600"/>
      </w:pPr>
      <w:r>
        <w:rPr>
          <w:rFonts w:hint="default" w:ascii="仿宋_GB2312" w:eastAsia="仿宋_GB2312" w:cs="仿宋_GB2312"/>
          <w:sz w:val="30"/>
          <w:szCs w:val="30"/>
        </w:rPr>
        <w:t>（一）基本支出中人员经费包括工资福利支出和对个人和家庭的补助，公用经费包括商品和服务支出、资本性支出等人员经费以外的支出。</w:t>
      </w:r>
    </w:p>
    <w:p>
      <w:pPr>
        <w:pStyle w:val="5"/>
        <w:keepNext w:val="0"/>
        <w:keepLines w:val="0"/>
        <w:widowControl/>
        <w:suppressLineNumbers w:val="0"/>
        <w:spacing w:before="75" w:beforeAutospacing="0" w:after="75" w:afterAutospacing="0"/>
        <w:ind w:left="0" w:right="0" w:firstLine="600"/>
      </w:pPr>
      <w:r>
        <w:rPr>
          <w:rFonts w:hint="default" w:ascii="仿宋_GB2312" w:eastAsia="仿宋_GB2312" w:cs="仿宋_GB2312"/>
          <w:sz w:val="30"/>
          <w:szCs w:val="30"/>
        </w:rPr>
        <w:t>（二）机关运行经费指行政单位和参照公务员法管理的事业单位使用一般公共预算财政拨款安排的基本支出中的公用经费支出。</w:t>
      </w:r>
    </w:p>
    <w:p>
      <w:pPr>
        <w:pStyle w:val="5"/>
        <w:keepNext w:val="0"/>
        <w:keepLines w:val="0"/>
        <w:widowControl/>
        <w:suppressLineNumbers w:val="0"/>
        <w:spacing w:before="75" w:beforeAutospacing="0" w:after="75" w:afterAutospacing="0"/>
        <w:ind w:left="0" w:right="0" w:firstLine="600"/>
      </w:pPr>
      <w:r>
        <w:rPr>
          <w:rFonts w:hint="default" w:ascii="仿宋_GB2312" w:eastAsia="仿宋_GB2312" w:cs="仿宋_GB2312"/>
          <w:sz w:val="30"/>
          <w:szCs w:val="30"/>
        </w:rPr>
        <w:t>（三）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牌照费）；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本文中公开的财政拨款“三公”经费相关数据是一般公共预算、政府性基金及国有资本经营预算财政拨款支出的相关经费，不含非财政拨款部分。</w:t>
      </w:r>
    </w:p>
    <w:p>
      <w:pPr>
        <w:pStyle w:val="5"/>
        <w:keepNext w:val="0"/>
        <w:keepLines w:val="0"/>
        <w:widowControl/>
        <w:suppressLineNumbers w:val="0"/>
        <w:spacing w:before="75" w:beforeAutospacing="0" w:after="75" w:afterAutospacing="0"/>
        <w:ind w:left="0" w:right="0" w:firstLine="600"/>
      </w:pPr>
      <w:r>
        <w:rPr>
          <w:rFonts w:hint="default" w:ascii="仿宋_GB2312" w:eastAsia="仿宋_GB2312" w:cs="仿宋_GB2312"/>
          <w:sz w:val="30"/>
          <w:szCs w:val="30"/>
        </w:rPr>
        <w:t>（四）本文所称财政拨款“三公”经费决算数是指各部门（含下属单位）或单位当年通过本级财政拨款和以前年度财政拨款结转结余资金安排的因公出国（境）费、公务用车购置及运行维护费和公务接待费支出数（包括基本支出和项目支出）。</w:t>
      </w:r>
    </w:p>
    <w:p>
      <w:pPr>
        <w:pStyle w:val="5"/>
        <w:keepNext w:val="0"/>
        <w:keepLines w:val="0"/>
        <w:widowControl/>
        <w:suppressLineNumbers w:val="0"/>
        <w:spacing w:before="75" w:beforeAutospacing="0" w:after="75" w:afterAutospacing="0"/>
        <w:ind w:left="0" w:right="0"/>
        <w:jc w:val="center"/>
      </w:pPr>
      <w:r>
        <w:rPr>
          <w:rFonts w:hint="eastAsia" w:ascii="黑体" w:hAnsi="宋体" w:eastAsia="黑体" w:cs="黑体"/>
          <w:sz w:val="31"/>
          <w:szCs w:val="31"/>
        </w:rPr>
        <w:t>第五部分  名词解释</w:t>
      </w:r>
    </w:p>
    <w:p>
      <w:pPr>
        <w:pStyle w:val="5"/>
        <w:keepNext w:val="0"/>
        <w:keepLines w:val="0"/>
        <w:widowControl/>
        <w:suppressLineNumbers w:val="0"/>
        <w:spacing w:before="75" w:beforeAutospacing="0" w:after="75" w:afterAutospacing="0"/>
        <w:ind w:left="0" w:right="0" w:firstLine="600"/>
      </w:pPr>
      <w:r>
        <w:rPr>
          <w:rFonts w:hint="default" w:ascii="仿宋_GB2312" w:eastAsia="仿宋_GB2312" w:cs="仿宋_GB2312"/>
          <w:sz w:val="30"/>
          <w:szCs w:val="30"/>
        </w:rPr>
        <w:t>一、部门决算：各部门依据国家有关法律法规规定及其履行职能情况编制，反映部门和单位所有预算收支和结余执行结果及绩效等情况的综合性年度报告，是改进部门预算执行以及编制后续年度部门预算的参考和依据。</w:t>
      </w:r>
    </w:p>
    <w:p>
      <w:pPr>
        <w:pStyle w:val="5"/>
        <w:keepNext w:val="0"/>
        <w:keepLines w:val="0"/>
        <w:widowControl/>
        <w:suppressLineNumbers w:val="0"/>
        <w:spacing w:before="75" w:beforeAutospacing="0" w:after="75" w:afterAutospacing="0"/>
        <w:ind w:left="0" w:right="0" w:firstLine="600"/>
      </w:pPr>
      <w:r>
        <w:rPr>
          <w:rFonts w:hint="default" w:ascii="仿宋_GB2312" w:eastAsia="仿宋_GB2312" w:cs="仿宋_GB2312"/>
          <w:sz w:val="30"/>
          <w:szCs w:val="30"/>
        </w:rPr>
        <w:t>二、政府采购：是指各级国家机关、事业单位和团体组织，使用财政性资金采购依法制定的集中采购目录以内的或者采购限额标准以上的货物、工程和服务的行为。</w:t>
      </w:r>
    </w:p>
    <w:p>
      <w:pPr>
        <w:pStyle w:val="5"/>
        <w:keepNext w:val="0"/>
        <w:keepLines w:val="0"/>
        <w:widowControl/>
        <w:suppressLineNumbers w:val="0"/>
        <w:spacing w:before="75" w:beforeAutospacing="0" w:after="75" w:afterAutospacing="0"/>
        <w:ind w:left="0" w:right="0" w:firstLine="600"/>
      </w:pPr>
      <w:r>
        <w:rPr>
          <w:rFonts w:hint="default" w:ascii="仿宋_GB2312" w:eastAsia="仿宋_GB2312" w:cs="仿宋_GB2312"/>
          <w:sz w:val="30"/>
          <w:szCs w:val="30"/>
        </w:rPr>
        <w:t>三、一般公共预算收入：一般公共预算收入是指政府凭借国家政治权力，以社会管理者身份筹集以税收为主体的财政收入，主要用于保障和改善民生、维持国家行政职能正常运转、保障国家安全等方面。包括税收收入和非税收入，其中：税收收入主要包括增值税、营业税、企业所得税、个人所得税等，非税收入主要包括纳入预算管理的行政性收费、罚没收入、专项收入、国有资源（资产）有偿使用收入等。</w:t>
      </w:r>
    </w:p>
    <w:p>
      <w:pPr>
        <w:pStyle w:val="5"/>
        <w:keepNext w:val="0"/>
        <w:keepLines w:val="0"/>
        <w:widowControl/>
        <w:suppressLineNumbers w:val="0"/>
        <w:spacing w:before="75" w:beforeAutospacing="0" w:after="75" w:afterAutospacing="0"/>
        <w:ind w:left="0" w:right="0" w:firstLine="600"/>
      </w:pPr>
      <w:r>
        <w:rPr>
          <w:rFonts w:hint="default" w:ascii="仿宋_GB2312" w:eastAsia="仿宋_GB2312" w:cs="仿宋_GB2312"/>
          <w:sz w:val="30"/>
          <w:szCs w:val="30"/>
        </w:rPr>
        <w:t>四、一般公共预算支出：一般公共预算支出是指通过一般公共预算收入统筹安排的支出。其功能分类范围主要包括：一般公共服务、公共安全、教育、科学技术、文化体育与传媒、社会保障和就业、医疗卫生、节能环保、城乡社区事务、农林水事务、交通运输、商业服务业等事务、国土资源气象等事物、住房保障支出等。</w:t>
      </w:r>
    </w:p>
    <w:p>
      <w:pPr>
        <w:pStyle w:val="5"/>
        <w:keepNext w:val="0"/>
        <w:keepLines w:val="0"/>
        <w:widowControl/>
        <w:suppressLineNumbers w:val="0"/>
        <w:spacing w:before="75" w:beforeAutospacing="0" w:after="75" w:afterAutospacing="0"/>
        <w:ind w:left="0" w:right="0" w:firstLine="600"/>
      </w:pPr>
      <w:r>
        <w:rPr>
          <w:rFonts w:hint="default" w:ascii="仿宋_GB2312" w:eastAsia="仿宋_GB2312" w:cs="仿宋_GB2312"/>
          <w:sz w:val="30"/>
          <w:szCs w:val="30"/>
        </w:rPr>
        <w:t>五、“三公”经费：“三公”经费预算数是指各部门从年初预算安排用于因公出国（境）费用、公务用车购置及运行维护费、公务接待费用的预算数。其中，因公出国（境）费，指单位工作人员公务出国（境）的住宿费、差旅费、伙食补助费、杂费、培训费等支出；公务用车购置及运行维护费，指单位公务用车购置费及租用费、燃料费、维修费、过路过桥费、保险费等支出；公务接待费，指单位按规定开支的各类公务接待支出。</w:t>
      </w:r>
    </w:p>
    <w:p>
      <w:pPr>
        <w:pStyle w:val="5"/>
        <w:keepNext w:val="0"/>
        <w:keepLines w:val="0"/>
        <w:widowControl/>
        <w:suppressLineNumbers w:val="0"/>
        <w:spacing w:before="75" w:beforeAutospacing="0" w:after="75" w:afterAutospacing="0"/>
        <w:ind w:left="0" w:right="0"/>
      </w:pPr>
      <w:r>
        <w:rPr>
          <w:rFonts w:hint="default" w:ascii="Times New Roman" w:hAnsi="Times New Roman" w:cs="Times New Roman"/>
          <w:sz w:val="21"/>
          <w:szCs w:val="21"/>
        </w:rPr>
        <w:t> </w:t>
      </w:r>
    </w:p>
    <w:p>
      <w:pPr>
        <w:pStyle w:val="5"/>
        <w:keepNext w:val="0"/>
        <w:keepLines w:val="0"/>
        <w:widowControl/>
        <w:suppressLineNumbers w:val="0"/>
        <w:spacing w:before="75" w:beforeAutospacing="0" w:after="75" w:afterAutospacing="0"/>
        <w:ind w:left="0" w:right="0"/>
      </w:pPr>
    </w:p>
    <w:p>
      <w:pPr>
        <w:pStyle w:val="5"/>
        <w:keepNext w:val="0"/>
        <w:keepLines w:val="0"/>
        <w:widowControl/>
        <w:suppressLineNumbers w:val="0"/>
        <w:spacing w:before="75" w:beforeAutospacing="0" w:after="75" w:afterAutospacing="0"/>
        <w:ind w:left="0" w:right="0"/>
      </w:pPr>
      <w:r>
        <w:rPr>
          <w:rStyle w:val="8"/>
          <w:rFonts w:hint="default" w:ascii="Arial" w:hAnsi="Arial" w:cs="Arial"/>
          <w:sz w:val="36"/>
          <w:szCs w:val="36"/>
        </w:rPr>
        <w:t>监督索引号53042300136001001111</w:t>
      </w:r>
    </w:p>
    <w:p>
      <w:pPr>
        <w:pStyle w:val="5"/>
        <w:keepNext w:val="0"/>
        <w:keepLines w:val="0"/>
        <w:widowControl/>
        <w:suppressLineNumbers w:val="0"/>
        <w:spacing w:before="75" w:beforeAutospacing="0" w:after="75" w:afterAutospacing="0"/>
        <w:ind w:left="0" w:right="0"/>
      </w:pPr>
      <w:bookmarkStart w:id="0" w:name="_GoBack"/>
      <w:bookmarkEnd w:id="0"/>
    </w:p>
    <w:p/>
    <w:sectPr>
      <w:headerReference r:id="rId3" w:type="default"/>
      <w:footerReference r:id="rId4" w:type="default"/>
      <w:footerReference r:id="rId5" w:type="even"/>
      <w:pgSz w:w="11906" w:h="16838"/>
      <w:pgMar w:top="2098" w:right="1418" w:bottom="1588" w:left="164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A2F013E-27C2-4708-83A8-FCEFB1AC508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0" w:usb1="00000000" w:usb2="00000000" w:usb3="00000000" w:csb0="00000000" w:csb1="00000000"/>
  </w:font>
  <w:font w:name="方正小标宋简体">
    <w:altName w:val="Arial Unicode MS"/>
    <w:panose1 w:val="02000000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2" w:fontKey="{30C7FB7D-4432-4573-A0EA-8EFFA5DA05B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EFF" w:usb1="C000785B" w:usb2="00000009" w:usb3="00000000" w:csb0="400001FF" w:csb1="FFFF0000"/>
    <w:embedRegular r:id="rId3" w:fontKey="{6F52D34D-1738-4EEE-A05B-6B8A7E21879B}"/>
  </w:font>
  <w:font w:name="方正小标宋简体">
    <w:altName w:val="Arial Unicode MS"/>
    <w:panose1 w:val="00000000000000000000"/>
    <w:charset w:val="00"/>
    <w:family w:val="auto"/>
    <w:pitch w:val="default"/>
    <w:sig w:usb0="00000000" w:usb1="00000000" w:usb2="00000000" w:usb3="00000000" w:csb0="00000000" w:csb1="00000000"/>
  </w:font>
  <w:font w:name="仿宋_GB2312">
    <w:panose1 w:val="02010609030101010101"/>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rPr>
                              <w:rStyle w:val="9"/>
                            </w:rPr>
                          </w:pPr>
                          <w:r>
                            <w:rPr>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8</w:t>
                          </w:r>
                          <w:r>
                            <w:rPr>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GhpgkvTAAAA&#10;BQEAAA8AAAAAAAAAAQAgAAAAIgAAAGRycy9kb3ducmV2LnhtbFBLAQIUABQAAAAIAIdO4kCY3bFM&#10;sAEAAEkDAAAOAAAAAAAAAAEAIAAAACIBAABkcnMvZTJvRG9jLnhtbFBLBQYAAAAABgAGAFkBAABE&#10;BQAAAAA=&#10;">
              <v:fill on="f" focussize="0,0"/>
              <v:stroke on="f" weight="1.25pt"/>
              <v:imagedata o:title=""/>
              <o:lock v:ext="edit" aspectratio="f"/>
              <v:textbox inset="0mm,0mm,0mm,0mm" style="mso-fit-shape-to-text:t;">
                <w:txbxContent>
                  <w:p>
                    <w:pPr>
                      <w:pStyle w:val="3"/>
                      <w:rPr>
                        <w:rStyle w:val="9"/>
                      </w:rPr>
                    </w:pPr>
                    <w:r>
                      <w:rPr>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8</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separate"/>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ExYmE1YzZlMjI4NTI1MzkwYThmNGFlOGI0N2MzMmUifQ=="/>
  </w:docVars>
  <w:rsids>
    <w:rsidRoot w:val="6C6D5B44"/>
    <w:rsid w:val="00295221"/>
    <w:rsid w:val="004428D7"/>
    <w:rsid w:val="007769FD"/>
    <w:rsid w:val="009D25BF"/>
    <w:rsid w:val="01207E49"/>
    <w:rsid w:val="01ED26C2"/>
    <w:rsid w:val="025811C6"/>
    <w:rsid w:val="02896555"/>
    <w:rsid w:val="029B292C"/>
    <w:rsid w:val="02B75F93"/>
    <w:rsid w:val="02B871BB"/>
    <w:rsid w:val="02E24634"/>
    <w:rsid w:val="02FB33E1"/>
    <w:rsid w:val="03305DE9"/>
    <w:rsid w:val="034D0487"/>
    <w:rsid w:val="03B11286"/>
    <w:rsid w:val="03CA58FE"/>
    <w:rsid w:val="041A7827"/>
    <w:rsid w:val="04BC11CE"/>
    <w:rsid w:val="04C10576"/>
    <w:rsid w:val="05174717"/>
    <w:rsid w:val="0574646B"/>
    <w:rsid w:val="058F13D8"/>
    <w:rsid w:val="05DC7F46"/>
    <w:rsid w:val="05E97883"/>
    <w:rsid w:val="060B1C24"/>
    <w:rsid w:val="062A0404"/>
    <w:rsid w:val="06444EBA"/>
    <w:rsid w:val="065D0EEB"/>
    <w:rsid w:val="067D4F13"/>
    <w:rsid w:val="07405F45"/>
    <w:rsid w:val="074E4226"/>
    <w:rsid w:val="075C4FC8"/>
    <w:rsid w:val="07B029A5"/>
    <w:rsid w:val="089E4E3D"/>
    <w:rsid w:val="08D05336"/>
    <w:rsid w:val="08D44158"/>
    <w:rsid w:val="08D73239"/>
    <w:rsid w:val="08F51F25"/>
    <w:rsid w:val="0944019E"/>
    <w:rsid w:val="095E4341"/>
    <w:rsid w:val="09EF4584"/>
    <w:rsid w:val="0A095F75"/>
    <w:rsid w:val="0A51772C"/>
    <w:rsid w:val="0A5C0B70"/>
    <w:rsid w:val="0A96061B"/>
    <w:rsid w:val="0B2129CD"/>
    <w:rsid w:val="0B6111D7"/>
    <w:rsid w:val="0B870169"/>
    <w:rsid w:val="0C16119B"/>
    <w:rsid w:val="0C3F033D"/>
    <w:rsid w:val="0C9678DC"/>
    <w:rsid w:val="0D11231B"/>
    <w:rsid w:val="0D805349"/>
    <w:rsid w:val="0D974C37"/>
    <w:rsid w:val="0DAD6122"/>
    <w:rsid w:val="0DE011E3"/>
    <w:rsid w:val="0E260B59"/>
    <w:rsid w:val="0E36301F"/>
    <w:rsid w:val="0E522B37"/>
    <w:rsid w:val="0E9E11F2"/>
    <w:rsid w:val="0ED33725"/>
    <w:rsid w:val="0F567CC7"/>
    <w:rsid w:val="0F912D77"/>
    <w:rsid w:val="0FA0503D"/>
    <w:rsid w:val="0FAA4025"/>
    <w:rsid w:val="10A96308"/>
    <w:rsid w:val="10CC4F4C"/>
    <w:rsid w:val="10D57F53"/>
    <w:rsid w:val="10F92FC2"/>
    <w:rsid w:val="11A074A9"/>
    <w:rsid w:val="11B85B08"/>
    <w:rsid w:val="12192820"/>
    <w:rsid w:val="1247493A"/>
    <w:rsid w:val="12B37192"/>
    <w:rsid w:val="12CA3600"/>
    <w:rsid w:val="13174A9C"/>
    <w:rsid w:val="133D1BD6"/>
    <w:rsid w:val="141806CE"/>
    <w:rsid w:val="14AE268B"/>
    <w:rsid w:val="14E6571C"/>
    <w:rsid w:val="15081CAF"/>
    <w:rsid w:val="154214E8"/>
    <w:rsid w:val="15E37E25"/>
    <w:rsid w:val="16007566"/>
    <w:rsid w:val="16020FCA"/>
    <w:rsid w:val="1658184C"/>
    <w:rsid w:val="16662B77"/>
    <w:rsid w:val="167105AF"/>
    <w:rsid w:val="16875E24"/>
    <w:rsid w:val="16F67E8F"/>
    <w:rsid w:val="175A544A"/>
    <w:rsid w:val="17DF1149"/>
    <w:rsid w:val="18212C19"/>
    <w:rsid w:val="18EB5F6F"/>
    <w:rsid w:val="18F42ED9"/>
    <w:rsid w:val="19024D8D"/>
    <w:rsid w:val="191028B7"/>
    <w:rsid w:val="19326BF6"/>
    <w:rsid w:val="196F58D1"/>
    <w:rsid w:val="19EF2C27"/>
    <w:rsid w:val="1A2B1B6F"/>
    <w:rsid w:val="1A473E5F"/>
    <w:rsid w:val="1A4B77A0"/>
    <w:rsid w:val="1AB64312"/>
    <w:rsid w:val="1ADD6866"/>
    <w:rsid w:val="1AE314CA"/>
    <w:rsid w:val="1AEB2A75"/>
    <w:rsid w:val="1AEC1322"/>
    <w:rsid w:val="1AF03547"/>
    <w:rsid w:val="1AF570FB"/>
    <w:rsid w:val="1B291FC1"/>
    <w:rsid w:val="1B512D88"/>
    <w:rsid w:val="1C060756"/>
    <w:rsid w:val="1C982A4B"/>
    <w:rsid w:val="1CA001A1"/>
    <w:rsid w:val="1CA2700A"/>
    <w:rsid w:val="1D2C0DC3"/>
    <w:rsid w:val="1D4D5A3F"/>
    <w:rsid w:val="1DB86B36"/>
    <w:rsid w:val="1E1A4F9E"/>
    <w:rsid w:val="1E842C65"/>
    <w:rsid w:val="1E8C1E71"/>
    <w:rsid w:val="1E912C74"/>
    <w:rsid w:val="1EE05F70"/>
    <w:rsid w:val="1EE76EF1"/>
    <w:rsid w:val="1F174475"/>
    <w:rsid w:val="1F1D5657"/>
    <w:rsid w:val="1F8D7EC2"/>
    <w:rsid w:val="2005391D"/>
    <w:rsid w:val="20404643"/>
    <w:rsid w:val="205F017A"/>
    <w:rsid w:val="20790E35"/>
    <w:rsid w:val="208C5FC9"/>
    <w:rsid w:val="20AC638C"/>
    <w:rsid w:val="20BA7ED4"/>
    <w:rsid w:val="20D7044D"/>
    <w:rsid w:val="20E47C64"/>
    <w:rsid w:val="210F22C5"/>
    <w:rsid w:val="21211468"/>
    <w:rsid w:val="21231873"/>
    <w:rsid w:val="21485CA7"/>
    <w:rsid w:val="21494BAA"/>
    <w:rsid w:val="217B5541"/>
    <w:rsid w:val="218B504F"/>
    <w:rsid w:val="218E7681"/>
    <w:rsid w:val="2194487E"/>
    <w:rsid w:val="21B519F4"/>
    <w:rsid w:val="21CB04C7"/>
    <w:rsid w:val="21E01D62"/>
    <w:rsid w:val="21F3287C"/>
    <w:rsid w:val="2222656A"/>
    <w:rsid w:val="224F1F1F"/>
    <w:rsid w:val="225F006D"/>
    <w:rsid w:val="22736EC0"/>
    <w:rsid w:val="22904445"/>
    <w:rsid w:val="22BE7196"/>
    <w:rsid w:val="22FE172B"/>
    <w:rsid w:val="22FF4B33"/>
    <w:rsid w:val="23090C44"/>
    <w:rsid w:val="231D41B2"/>
    <w:rsid w:val="236F7A9C"/>
    <w:rsid w:val="2372573E"/>
    <w:rsid w:val="23731D80"/>
    <w:rsid w:val="239422C2"/>
    <w:rsid w:val="23E06206"/>
    <w:rsid w:val="23FC6838"/>
    <w:rsid w:val="2406257A"/>
    <w:rsid w:val="24067402"/>
    <w:rsid w:val="24C1257F"/>
    <w:rsid w:val="253936BF"/>
    <w:rsid w:val="255D67AD"/>
    <w:rsid w:val="25A131FF"/>
    <w:rsid w:val="25AF2274"/>
    <w:rsid w:val="25C828BD"/>
    <w:rsid w:val="261B19B5"/>
    <w:rsid w:val="262B61F3"/>
    <w:rsid w:val="26551548"/>
    <w:rsid w:val="26A32E80"/>
    <w:rsid w:val="26C9124A"/>
    <w:rsid w:val="26E302AC"/>
    <w:rsid w:val="26E716EB"/>
    <w:rsid w:val="26E821F4"/>
    <w:rsid w:val="26F32549"/>
    <w:rsid w:val="27811B2D"/>
    <w:rsid w:val="27F85AB9"/>
    <w:rsid w:val="28007168"/>
    <w:rsid w:val="28032F29"/>
    <w:rsid w:val="28732C56"/>
    <w:rsid w:val="28EF77AE"/>
    <w:rsid w:val="290465B4"/>
    <w:rsid w:val="291A1CD0"/>
    <w:rsid w:val="292345FF"/>
    <w:rsid w:val="29713E9A"/>
    <w:rsid w:val="2988177C"/>
    <w:rsid w:val="29AF2EC1"/>
    <w:rsid w:val="29F379FC"/>
    <w:rsid w:val="2A1B2E51"/>
    <w:rsid w:val="2A4250E7"/>
    <w:rsid w:val="2A470D3B"/>
    <w:rsid w:val="2A63427A"/>
    <w:rsid w:val="2A9A2652"/>
    <w:rsid w:val="2ADD0968"/>
    <w:rsid w:val="2B1B7108"/>
    <w:rsid w:val="2B87285B"/>
    <w:rsid w:val="2BA25686"/>
    <w:rsid w:val="2BBB79B6"/>
    <w:rsid w:val="2BD173A2"/>
    <w:rsid w:val="2C39073D"/>
    <w:rsid w:val="2C49057B"/>
    <w:rsid w:val="2C6D413B"/>
    <w:rsid w:val="2C8B49F0"/>
    <w:rsid w:val="2CA07FE0"/>
    <w:rsid w:val="2CF73501"/>
    <w:rsid w:val="2CFA1B54"/>
    <w:rsid w:val="2D6A0CD0"/>
    <w:rsid w:val="2D6E47ED"/>
    <w:rsid w:val="2DB839F8"/>
    <w:rsid w:val="2DB93F6F"/>
    <w:rsid w:val="2DBC2EE6"/>
    <w:rsid w:val="2E001FA1"/>
    <w:rsid w:val="2E19735E"/>
    <w:rsid w:val="2E311C70"/>
    <w:rsid w:val="2EC200F1"/>
    <w:rsid w:val="2EEC20C5"/>
    <w:rsid w:val="2F070B32"/>
    <w:rsid w:val="2F5319D5"/>
    <w:rsid w:val="30006F3F"/>
    <w:rsid w:val="30170C37"/>
    <w:rsid w:val="307E00A8"/>
    <w:rsid w:val="30987FD3"/>
    <w:rsid w:val="309D69CA"/>
    <w:rsid w:val="30B90B35"/>
    <w:rsid w:val="30F10F6B"/>
    <w:rsid w:val="31290D56"/>
    <w:rsid w:val="31A07D10"/>
    <w:rsid w:val="32353CF2"/>
    <w:rsid w:val="32367BE1"/>
    <w:rsid w:val="329747D7"/>
    <w:rsid w:val="32A34D83"/>
    <w:rsid w:val="339B40BE"/>
    <w:rsid w:val="33EF767C"/>
    <w:rsid w:val="34031CD9"/>
    <w:rsid w:val="34164660"/>
    <w:rsid w:val="3484654D"/>
    <w:rsid w:val="34ED2FD4"/>
    <w:rsid w:val="35193A9B"/>
    <w:rsid w:val="35E72C38"/>
    <w:rsid w:val="360B4DA5"/>
    <w:rsid w:val="363F59B1"/>
    <w:rsid w:val="364F30EB"/>
    <w:rsid w:val="369F7346"/>
    <w:rsid w:val="36A645FC"/>
    <w:rsid w:val="36DE447A"/>
    <w:rsid w:val="36F315F4"/>
    <w:rsid w:val="37282ED2"/>
    <w:rsid w:val="38892B9F"/>
    <w:rsid w:val="388C1B47"/>
    <w:rsid w:val="38D163E1"/>
    <w:rsid w:val="38DE5FCC"/>
    <w:rsid w:val="39431FB5"/>
    <w:rsid w:val="394E1A4D"/>
    <w:rsid w:val="395D7B12"/>
    <w:rsid w:val="398B6BF8"/>
    <w:rsid w:val="39D407FB"/>
    <w:rsid w:val="39E061C4"/>
    <w:rsid w:val="3AC20DED"/>
    <w:rsid w:val="3AF04F3A"/>
    <w:rsid w:val="3AF962CD"/>
    <w:rsid w:val="3AFA7487"/>
    <w:rsid w:val="3B072224"/>
    <w:rsid w:val="3B4A1EE5"/>
    <w:rsid w:val="3B667025"/>
    <w:rsid w:val="3B954C1E"/>
    <w:rsid w:val="3B990744"/>
    <w:rsid w:val="3B9D7FB8"/>
    <w:rsid w:val="3C776E08"/>
    <w:rsid w:val="3D5A33CC"/>
    <w:rsid w:val="3D62570E"/>
    <w:rsid w:val="3DDF50EC"/>
    <w:rsid w:val="3DE37522"/>
    <w:rsid w:val="3E106008"/>
    <w:rsid w:val="3E444804"/>
    <w:rsid w:val="3E623312"/>
    <w:rsid w:val="3E907212"/>
    <w:rsid w:val="3EB014F1"/>
    <w:rsid w:val="3FCD7387"/>
    <w:rsid w:val="40F03BB3"/>
    <w:rsid w:val="40F811B0"/>
    <w:rsid w:val="41B01923"/>
    <w:rsid w:val="41F16AFC"/>
    <w:rsid w:val="42055244"/>
    <w:rsid w:val="420A7EBF"/>
    <w:rsid w:val="42AE60B2"/>
    <w:rsid w:val="42C65DB9"/>
    <w:rsid w:val="42CB3B33"/>
    <w:rsid w:val="4331430B"/>
    <w:rsid w:val="434B1318"/>
    <w:rsid w:val="435E72D5"/>
    <w:rsid w:val="43715C3F"/>
    <w:rsid w:val="437E3642"/>
    <w:rsid w:val="438415F8"/>
    <w:rsid w:val="43885EFC"/>
    <w:rsid w:val="43A2314C"/>
    <w:rsid w:val="43B832ED"/>
    <w:rsid w:val="43E4284F"/>
    <w:rsid w:val="4409139E"/>
    <w:rsid w:val="44235D2F"/>
    <w:rsid w:val="443F0DBF"/>
    <w:rsid w:val="44907E93"/>
    <w:rsid w:val="44E53468"/>
    <w:rsid w:val="44E91DF6"/>
    <w:rsid w:val="45203683"/>
    <w:rsid w:val="453244B9"/>
    <w:rsid w:val="45A4152D"/>
    <w:rsid w:val="45A867F1"/>
    <w:rsid w:val="45ED4C8D"/>
    <w:rsid w:val="466729D6"/>
    <w:rsid w:val="47D42FF0"/>
    <w:rsid w:val="48CD5EBB"/>
    <w:rsid w:val="48E1676A"/>
    <w:rsid w:val="48E40429"/>
    <w:rsid w:val="49181F09"/>
    <w:rsid w:val="49247934"/>
    <w:rsid w:val="49723E09"/>
    <w:rsid w:val="49B2744B"/>
    <w:rsid w:val="49C155BF"/>
    <w:rsid w:val="4A81167B"/>
    <w:rsid w:val="4AAC7FF4"/>
    <w:rsid w:val="4ACC74A7"/>
    <w:rsid w:val="4B3C05BE"/>
    <w:rsid w:val="4BA86912"/>
    <w:rsid w:val="4BEA0B1C"/>
    <w:rsid w:val="4C2F3911"/>
    <w:rsid w:val="4C9A6C67"/>
    <w:rsid w:val="4CB51270"/>
    <w:rsid w:val="4CC672B1"/>
    <w:rsid w:val="4D3B1B78"/>
    <w:rsid w:val="4DE00542"/>
    <w:rsid w:val="4E321376"/>
    <w:rsid w:val="4E776A0A"/>
    <w:rsid w:val="4EAA7777"/>
    <w:rsid w:val="4EBD7EDB"/>
    <w:rsid w:val="4ECC0D58"/>
    <w:rsid w:val="4EF76621"/>
    <w:rsid w:val="4F17581D"/>
    <w:rsid w:val="4FE20970"/>
    <w:rsid w:val="50066E8B"/>
    <w:rsid w:val="504A4293"/>
    <w:rsid w:val="505638FA"/>
    <w:rsid w:val="508F7B4A"/>
    <w:rsid w:val="509A082B"/>
    <w:rsid w:val="51CD169C"/>
    <w:rsid w:val="51CD4EE8"/>
    <w:rsid w:val="527B1241"/>
    <w:rsid w:val="529F347E"/>
    <w:rsid w:val="52CB24B4"/>
    <w:rsid w:val="539A34D6"/>
    <w:rsid w:val="53F542FC"/>
    <w:rsid w:val="53FC1D2A"/>
    <w:rsid w:val="544F51F8"/>
    <w:rsid w:val="546401F3"/>
    <w:rsid w:val="54683F4C"/>
    <w:rsid w:val="54DD506F"/>
    <w:rsid w:val="54FF40F9"/>
    <w:rsid w:val="55293A5A"/>
    <w:rsid w:val="554B2170"/>
    <w:rsid w:val="5550572B"/>
    <w:rsid w:val="55544AF4"/>
    <w:rsid w:val="55552994"/>
    <w:rsid w:val="5595621E"/>
    <w:rsid w:val="563E1B84"/>
    <w:rsid w:val="567E52FA"/>
    <w:rsid w:val="56D8438F"/>
    <w:rsid w:val="573B7525"/>
    <w:rsid w:val="57AB0622"/>
    <w:rsid w:val="57BC6DB9"/>
    <w:rsid w:val="57F23FB5"/>
    <w:rsid w:val="586645BB"/>
    <w:rsid w:val="588751F0"/>
    <w:rsid w:val="58E11859"/>
    <w:rsid w:val="593B754E"/>
    <w:rsid w:val="597F68B1"/>
    <w:rsid w:val="598658E0"/>
    <w:rsid w:val="59B359C0"/>
    <w:rsid w:val="5A352E07"/>
    <w:rsid w:val="5A70538B"/>
    <w:rsid w:val="5A9666AC"/>
    <w:rsid w:val="5AD00A3C"/>
    <w:rsid w:val="5ADB39B5"/>
    <w:rsid w:val="5AFA4609"/>
    <w:rsid w:val="5B5D5515"/>
    <w:rsid w:val="5BDF6159"/>
    <w:rsid w:val="5C0D5C7B"/>
    <w:rsid w:val="5C1F4663"/>
    <w:rsid w:val="5C2C10F5"/>
    <w:rsid w:val="5C9D5C13"/>
    <w:rsid w:val="5CBE484A"/>
    <w:rsid w:val="5CCD6C15"/>
    <w:rsid w:val="5CDC559C"/>
    <w:rsid w:val="5CFB2A97"/>
    <w:rsid w:val="5D11570E"/>
    <w:rsid w:val="5DC9252F"/>
    <w:rsid w:val="5DE073F8"/>
    <w:rsid w:val="5E102C77"/>
    <w:rsid w:val="5E181AE8"/>
    <w:rsid w:val="5E200FB4"/>
    <w:rsid w:val="5E286A5D"/>
    <w:rsid w:val="5E715CB3"/>
    <w:rsid w:val="5E7721E8"/>
    <w:rsid w:val="5F400E00"/>
    <w:rsid w:val="5F585DDC"/>
    <w:rsid w:val="5FEE67D5"/>
    <w:rsid w:val="600606E1"/>
    <w:rsid w:val="60A25007"/>
    <w:rsid w:val="60DC08A3"/>
    <w:rsid w:val="61063D04"/>
    <w:rsid w:val="61372C6A"/>
    <w:rsid w:val="61507D62"/>
    <w:rsid w:val="6182198A"/>
    <w:rsid w:val="61B374F7"/>
    <w:rsid w:val="61CA6AF3"/>
    <w:rsid w:val="61CD3BE8"/>
    <w:rsid w:val="620165C0"/>
    <w:rsid w:val="62662701"/>
    <w:rsid w:val="627A3650"/>
    <w:rsid w:val="62A1560C"/>
    <w:rsid w:val="62E005A6"/>
    <w:rsid w:val="62F656EA"/>
    <w:rsid w:val="630A3753"/>
    <w:rsid w:val="63232B02"/>
    <w:rsid w:val="636A1AC0"/>
    <w:rsid w:val="638E2EFC"/>
    <w:rsid w:val="63CD6E9B"/>
    <w:rsid w:val="63DE34EA"/>
    <w:rsid w:val="63FD3D96"/>
    <w:rsid w:val="640E26EA"/>
    <w:rsid w:val="6471083B"/>
    <w:rsid w:val="656808BF"/>
    <w:rsid w:val="657B0DDB"/>
    <w:rsid w:val="658E12F0"/>
    <w:rsid w:val="65B77098"/>
    <w:rsid w:val="65C62867"/>
    <w:rsid w:val="65C7004B"/>
    <w:rsid w:val="661D12A7"/>
    <w:rsid w:val="661E3D1F"/>
    <w:rsid w:val="66624235"/>
    <w:rsid w:val="66857217"/>
    <w:rsid w:val="67FD5BCA"/>
    <w:rsid w:val="68401F2D"/>
    <w:rsid w:val="684A5B2A"/>
    <w:rsid w:val="687E16C8"/>
    <w:rsid w:val="689C104D"/>
    <w:rsid w:val="68B77D10"/>
    <w:rsid w:val="68C0397C"/>
    <w:rsid w:val="69022D41"/>
    <w:rsid w:val="69425B67"/>
    <w:rsid w:val="695176FB"/>
    <w:rsid w:val="69B61240"/>
    <w:rsid w:val="69FB41BB"/>
    <w:rsid w:val="6A340551"/>
    <w:rsid w:val="6A4709B8"/>
    <w:rsid w:val="6A806C9E"/>
    <w:rsid w:val="6AFC751A"/>
    <w:rsid w:val="6B0C3CD1"/>
    <w:rsid w:val="6B1462EA"/>
    <w:rsid w:val="6B1D2257"/>
    <w:rsid w:val="6B9F6057"/>
    <w:rsid w:val="6BAF510F"/>
    <w:rsid w:val="6BED4E02"/>
    <w:rsid w:val="6BFA28A1"/>
    <w:rsid w:val="6C0758A4"/>
    <w:rsid w:val="6C6D5B44"/>
    <w:rsid w:val="6C746E90"/>
    <w:rsid w:val="6C9F5465"/>
    <w:rsid w:val="6CA506FA"/>
    <w:rsid w:val="6D126704"/>
    <w:rsid w:val="6D6D49D5"/>
    <w:rsid w:val="6E2A40BA"/>
    <w:rsid w:val="6E78248F"/>
    <w:rsid w:val="6E9470E2"/>
    <w:rsid w:val="6EB646C6"/>
    <w:rsid w:val="6ED1053F"/>
    <w:rsid w:val="6EFF5E89"/>
    <w:rsid w:val="6F2830B0"/>
    <w:rsid w:val="6F330BF1"/>
    <w:rsid w:val="6F44559A"/>
    <w:rsid w:val="6F507BFB"/>
    <w:rsid w:val="6F614322"/>
    <w:rsid w:val="6FA21EBF"/>
    <w:rsid w:val="6FE770FD"/>
    <w:rsid w:val="7016782F"/>
    <w:rsid w:val="704163FD"/>
    <w:rsid w:val="70644DB9"/>
    <w:rsid w:val="708616B2"/>
    <w:rsid w:val="708C3518"/>
    <w:rsid w:val="70AC5C45"/>
    <w:rsid w:val="70C9768C"/>
    <w:rsid w:val="711A53E2"/>
    <w:rsid w:val="7122697F"/>
    <w:rsid w:val="712A376B"/>
    <w:rsid w:val="71446C65"/>
    <w:rsid w:val="71A84B94"/>
    <w:rsid w:val="71D46217"/>
    <w:rsid w:val="71EF717B"/>
    <w:rsid w:val="723C678F"/>
    <w:rsid w:val="723E21E1"/>
    <w:rsid w:val="72760386"/>
    <w:rsid w:val="72C725F2"/>
    <w:rsid w:val="72D7692B"/>
    <w:rsid w:val="737F124C"/>
    <w:rsid w:val="747157DD"/>
    <w:rsid w:val="74746803"/>
    <w:rsid w:val="74855269"/>
    <w:rsid w:val="74FE13D7"/>
    <w:rsid w:val="7590055C"/>
    <w:rsid w:val="75E675A1"/>
    <w:rsid w:val="76DA4A35"/>
    <w:rsid w:val="775942E7"/>
    <w:rsid w:val="77786669"/>
    <w:rsid w:val="77D77E74"/>
    <w:rsid w:val="780E06BE"/>
    <w:rsid w:val="782A5A14"/>
    <w:rsid w:val="78423926"/>
    <w:rsid w:val="787F460C"/>
    <w:rsid w:val="78E43650"/>
    <w:rsid w:val="78F1359A"/>
    <w:rsid w:val="790C6195"/>
    <w:rsid w:val="79197BA3"/>
    <w:rsid w:val="79486D64"/>
    <w:rsid w:val="796C2A54"/>
    <w:rsid w:val="79F94C6D"/>
    <w:rsid w:val="79FD4EE1"/>
    <w:rsid w:val="7A840A52"/>
    <w:rsid w:val="7A8D4744"/>
    <w:rsid w:val="7A8D5499"/>
    <w:rsid w:val="7AA028C5"/>
    <w:rsid w:val="7AD95CEC"/>
    <w:rsid w:val="7B482360"/>
    <w:rsid w:val="7B886F65"/>
    <w:rsid w:val="7B991389"/>
    <w:rsid w:val="7CA01B71"/>
    <w:rsid w:val="7CF51DE9"/>
    <w:rsid w:val="7CF52723"/>
    <w:rsid w:val="7CF93F8F"/>
    <w:rsid w:val="7CFE370D"/>
    <w:rsid w:val="7D3455C0"/>
    <w:rsid w:val="7D5216BB"/>
    <w:rsid w:val="7DC123FB"/>
    <w:rsid w:val="7DCA4966"/>
    <w:rsid w:val="7DD6636F"/>
    <w:rsid w:val="7E21732F"/>
    <w:rsid w:val="7E2E406D"/>
    <w:rsid w:val="7E391E44"/>
    <w:rsid w:val="7E637FA1"/>
    <w:rsid w:val="7E9D3A96"/>
    <w:rsid w:val="7E9F516C"/>
    <w:rsid w:val="7EBC5951"/>
    <w:rsid w:val="7EC85AD8"/>
    <w:rsid w:val="7EDE5857"/>
    <w:rsid w:val="7F2A6FBC"/>
    <w:rsid w:val="7F4E0757"/>
    <w:rsid w:val="7F6C1599"/>
    <w:rsid w:val="7F6E7B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before="93" w:beforeLines="30"/>
    </w:pPr>
    <w:rPr>
      <w:rFonts w:ascii="仿宋_GB2312" w:eastAsia="仿宋_GB2312"/>
      <w:sz w:val="3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page number"/>
    <w:basedOn w:val="7"/>
    <w:qFormat/>
    <w:uiPriority w:val="0"/>
  </w:style>
  <w:style w:type="character" w:styleId="10">
    <w:name w:val="Hyperlink"/>
    <w:basedOn w:val="7"/>
    <w:uiPriority w:val="0"/>
    <w:rPr>
      <w:color w:val="0000FF"/>
      <w:u w:val="single"/>
    </w:rPr>
  </w:style>
  <w:style w:type="paragraph" w:customStyle="1" w:styleId="11">
    <w:name w:val="p_MsoNormal"/>
    <w:basedOn w:val="1"/>
    <w:qFormat/>
    <w:uiPriority w:val="0"/>
    <w:pPr>
      <w:jc w:val="left"/>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云南省财政厅</Company>
  <Pages>16</Pages>
  <Words>6403</Words>
  <Characters>7545</Characters>
  <Lines>0</Lines>
  <Paragraphs>0</Paragraphs>
  <TotalTime>847</TotalTime>
  <ScaleCrop>false</ScaleCrop>
  <LinksUpToDate>false</LinksUpToDate>
  <CharactersWithSpaces>7569</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2024-06-03T01:34:00Z</dcterms:created>
  <dc:creator>李瑞婷(拟稿)</dc:creator>
  <cp:lastModifiedBy>Administrator</cp:lastModifiedBy>
  <cp:lastPrinted>2024-07-30T06:24:00Z</cp:lastPrinted>
  <dcterms:modified xsi:type="dcterms:W3CDTF">2024-11-11T07:20:59Z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871705E9165044A5BE682D17220834FE_13</vt:lpwstr>
  </property>
  <property fmtid="{D5CDD505-2E9C-101B-9397-08002B2CF9AE}" pid="3" name="KSOProductBuildVer">
    <vt:lpwstr>2052-11.8.6.8722</vt:lpwstr>
  </property>
</Properties>
</file>