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636BB1">
      <w:pPr>
        <w:rPr>
          <w:rFonts w:ascii="Arial" w:hAnsi="Arial" w:eastAsia="Arial" w:cs="Arial"/>
          <w:b/>
          <w:sz w:val="36"/>
        </w:rPr>
      </w:pPr>
      <w:r>
        <w:rPr>
          <w:rFonts w:ascii="Arial" w:hAnsi="Arial" w:eastAsia="Arial" w:cs="Arial"/>
          <w:b/>
          <w:sz w:val="36"/>
        </w:rPr>
        <w:t>监督索引号53042300321300000</w:t>
      </w:r>
    </w:p>
    <w:p w14:paraId="02901BE9">
      <w:pPr>
        <w:spacing w:line="57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中国共产党通海县委员会统一战线工作部</w:t>
      </w:r>
      <w:r>
        <w:rPr>
          <w:rFonts w:hint="eastAsia" w:ascii="Times New Roman" w:hAnsi="Times New Roman" w:eastAsia="方正小标宋简体" w:cs="方正小标宋简体"/>
          <w:sz w:val="44"/>
          <w:szCs w:val="44"/>
        </w:rPr>
        <w:t>202</w:t>
      </w:r>
      <w:r>
        <w:rPr>
          <w:rFonts w:hint="eastAsia"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年预算公开目录</w:t>
      </w:r>
    </w:p>
    <w:p w14:paraId="2FD2E93B">
      <w:pPr>
        <w:spacing w:line="560" w:lineRule="exact"/>
        <w:jc w:val="left"/>
        <w:rPr>
          <w:rFonts w:hint="eastAsia" w:ascii="黑体" w:hAnsi="黑体" w:eastAsia="黑体"/>
          <w:sz w:val="32"/>
          <w:szCs w:val="32"/>
        </w:rPr>
      </w:pPr>
    </w:p>
    <w:p w14:paraId="44AA5810">
      <w:pPr>
        <w:spacing w:line="560" w:lineRule="exact"/>
        <w:jc w:val="left"/>
        <w:rPr>
          <w:rFonts w:hint="eastAsia" w:ascii="黑体" w:hAnsi="黑体" w:eastAsia="黑体"/>
          <w:sz w:val="32"/>
          <w:szCs w:val="32"/>
        </w:rPr>
      </w:pPr>
      <w:r>
        <w:rPr>
          <w:rFonts w:hint="eastAsia" w:ascii="黑体" w:hAnsi="黑体" w:eastAsia="黑体"/>
          <w:sz w:val="32"/>
          <w:szCs w:val="32"/>
        </w:rPr>
        <w:t>第一部分中国共产党通海县委员会统一战线工作部</w:t>
      </w:r>
      <w:r>
        <w:rPr>
          <w:rFonts w:hint="eastAsia" w:ascii="Times New Roman" w:hAnsi="Times New Roman" w:eastAsia="黑体"/>
          <w:sz w:val="32"/>
          <w:szCs w:val="32"/>
        </w:rPr>
        <w:t>202</w:t>
      </w:r>
      <w:r>
        <w:rPr>
          <w:rFonts w:hint="eastAsia" w:eastAsia="黑体"/>
          <w:sz w:val="32"/>
          <w:szCs w:val="32"/>
          <w:lang w:val="en-US" w:eastAsia="zh-CN"/>
        </w:rPr>
        <w:t>5</w:t>
      </w:r>
      <w:r>
        <w:rPr>
          <w:rFonts w:hint="eastAsia" w:ascii="黑体" w:hAnsi="黑体" w:eastAsia="黑体"/>
          <w:sz w:val="32"/>
          <w:szCs w:val="32"/>
        </w:rPr>
        <w:t>年部门预算编制说明</w:t>
      </w:r>
    </w:p>
    <w:p w14:paraId="2791CD9B">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一、基本职能及主要工作</w:t>
      </w:r>
    </w:p>
    <w:p w14:paraId="11A88C48">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二、预算单位基本情况</w:t>
      </w:r>
    </w:p>
    <w:p w14:paraId="4ED73525">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三、预算单位收入情况</w:t>
      </w:r>
    </w:p>
    <w:p w14:paraId="326147AF">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四、</w:t>
      </w:r>
      <w:r>
        <w:rPr>
          <w:rFonts w:hint="eastAsia" w:ascii="仿宋_GB2312" w:hAnsi="仿宋_GB2312" w:eastAsia="仿宋_GB2312" w:cs="仿宋_GB2312"/>
          <w:kern w:val="0"/>
          <w:sz w:val="32"/>
          <w:szCs w:val="32"/>
        </w:rPr>
        <w:t>预算单位支出情况</w:t>
      </w:r>
    </w:p>
    <w:p w14:paraId="0D6F3759">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五、</w:t>
      </w:r>
      <w:r>
        <w:rPr>
          <w:rFonts w:hint="eastAsia" w:ascii="仿宋_GB2312" w:hAnsi="仿宋_GB2312" w:eastAsia="仿宋_GB2312" w:cs="仿宋_GB2312"/>
          <w:kern w:val="0"/>
          <w:sz w:val="32"/>
          <w:szCs w:val="32"/>
        </w:rPr>
        <w:t>对下专项转移支付情况</w:t>
      </w:r>
    </w:p>
    <w:p w14:paraId="43C18FD3">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六、</w:t>
      </w:r>
      <w:r>
        <w:rPr>
          <w:rFonts w:hint="eastAsia" w:ascii="仿宋_GB2312" w:hAnsi="仿宋_GB2312" w:eastAsia="仿宋_GB2312" w:cs="仿宋_GB2312"/>
          <w:kern w:val="0"/>
          <w:sz w:val="32"/>
          <w:szCs w:val="32"/>
        </w:rPr>
        <w:t>政府采购预算情况</w:t>
      </w:r>
    </w:p>
    <w:p w14:paraId="1D08947F">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七、部门“三公”经费增减变化情况及原因说明</w:t>
      </w:r>
    </w:p>
    <w:p w14:paraId="5BEFA9E5">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八、重点项目预算绩效目标情况</w:t>
      </w:r>
    </w:p>
    <w:p w14:paraId="5CA97841">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黑体" w:hAnsi="黑体" w:eastAsia="黑体"/>
          <w:sz w:val="32"/>
          <w:szCs w:val="32"/>
        </w:rPr>
      </w:pPr>
      <w:r>
        <w:rPr>
          <w:rFonts w:hint="eastAsia" w:ascii="仿宋_GB2312" w:hAnsi="仿宋_GB2312" w:eastAsia="仿宋_GB2312" w:cs="仿宋_GB2312"/>
          <w:kern w:val="0"/>
          <w:sz w:val="32"/>
          <w:szCs w:val="32"/>
        </w:rPr>
        <w:t>九、其他公开信息</w:t>
      </w:r>
    </w:p>
    <w:p w14:paraId="50EC85B0">
      <w:pPr>
        <w:spacing w:line="570" w:lineRule="exact"/>
        <w:jc w:val="left"/>
        <w:rPr>
          <w:rFonts w:hint="eastAsia" w:ascii="黑体" w:hAnsi="黑体" w:eastAsia="黑体"/>
          <w:sz w:val="32"/>
          <w:szCs w:val="32"/>
        </w:rPr>
      </w:pPr>
      <w:r>
        <w:rPr>
          <w:rFonts w:hint="eastAsia" w:ascii="黑体" w:hAnsi="黑体" w:eastAsia="黑体"/>
          <w:sz w:val="32"/>
          <w:szCs w:val="32"/>
        </w:rPr>
        <w:t>第二部分中国共产党通海县委员会统一战线工作部</w:t>
      </w:r>
      <w:r>
        <w:rPr>
          <w:rFonts w:hint="eastAsia" w:ascii="Times New Roman" w:hAnsi="Times New Roman" w:eastAsia="黑体"/>
          <w:sz w:val="32"/>
          <w:szCs w:val="32"/>
        </w:rPr>
        <w:t>202</w:t>
      </w:r>
      <w:r>
        <w:rPr>
          <w:rFonts w:hint="eastAsia" w:eastAsia="黑体"/>
          <w:sz w:val="32"/>
          <w:szCs w:val="32"/>
          <w:lang w:val="en-US" w:eastAsia="zh-CN"/>
        </w:rPr>
        <w:t>5</w:t>
      </w:r>
      <w:r>
        <w:rPr>
          <w:rFonts w:hint="eastAsia" w:ascii="黑体" w:hAnsi="黑体" w:eastAsia="黑体"/>
          <w:sz w:val="32"/>
          <w:szCs w:val="32"/>
        </w:rPr>
        <w:t>年部门预算表</w:t>
      </w:r>
    </w:p>
    <w:p w14:paraId="2E09EB2A">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rPr>
        <w:t>一、</w:t>
      </w:r>
      <w:r>
        <w:rPr>
          <w:rFonts w:hint="eastAsia" w:ascii="Times New Roman" w:hAnsi="Times New Roman" w:eastAsia="仿宋_GB2312"/>
          <w:sz w:val="32"/>
          <w:szCs w:val="32"/>
          <w:lang w:eastAsia="zh-CN"/>
        </w:rPr>
        <w:t>财务收支预算总表</w:t>
      </w:r>
    </w:p>
    <w:p w14:paraId="0202C834">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rPr>
        <w:t>二、部门收入</w:t>
      </w:r>
      <w:r>
        <w:rPr>
          <w:rFonts w:hint="eastAsia" w:ascii="Times New Roman" w:hAnsi="Times New Roman" w:eastAsia="仿宋_GB2312"/>
          <w:sz w:val="32"/>
          <w:szCs w:val="32"/>
          <w:lang w:eastAsia="zh-CN"/>
        </w:rPr>
        <w:t>预算</w:t>
      </w:r>
      <w:r>
        <w:rPr>
          <w:rFonts w:hint="eastAsia" w:ascii="Times New Roman" w:hAnsi="Times New Roman" w:eastAsia="仿宋_GB2312"/>
          <w:sz w:val="32"/>
          <w:szCs w:val="32"/>
        </w:rPr>
        <w:t>表</w:t>
      </w:r>
    </w:p>
    <w:p w14:paraId="6B07223A">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rPr>
        <w:t>三、部门支出</w:t>
      </w:r>
      <w:r>
        <w:rPr>
          <w:rFonts w:hint="eastAsia" w:ascii="Times New Roman" w:hAnsi="Times New Roman" w:eastAsia="仿宋_GB2312"/>
          <w:sz w:val="32"/>
          <w:szCs w:val="32"/>
          <w:lang w:eastAsia="zh-CN"/>
        </w:rPr>
        <w:t>预算</w:t>
      </w:r>
      <w:r>
        <w:rPr>
          <w:rFonts w:hint="eastAsia" w:ascii="Times New Roman" w:hAnsi="Times New Roman" w:eastAsia="仿宋_GB2312"/>
          <w:sz w:val="32"/>
          <w:szCs w:val="32"/>
        </w:rPr>
        <w:t>表</w:t>
      </w:r>
    </w:p>
    <w:p w14:paraId="2361C517">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rPr>
        <w:t>四、财政拨款收支</w:t>
      </w:r>
      <w:r>
        <w:rPr>
          <w:rFonts w:hint="eastAsia" w:ascii="Times New Roman" w:hAnsi="Times New Roman" w:eastAsia="仿宋_GB2312"/>
          <w:sz w:val="32"/>
          <w:szCs w:val="32"/>
          <w:lang w:eastAsia="zh-CN"/>
        </w:rPr>
        <w:t>预算总</w:t>
      </w:r>
      <w:r>
        <w:rPr>
          <w:rFonts w:hint="eastAsia" w:ascii="Times New Roman" w:hAnsi="Times New Roman" w:eastAsia="仿宋_GB2312"/>
          <w:sz w:val="32"/>
          <w:szCs w:val="32"/>
        </w:rPr>
        <w:t>表</w:t>
      </w:r>
    </w:p>
    <w:p w14:paraId="79A667B5">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sz w:val="32"/>
          <w:szCs w:val="32"/>
          <w:lang w:eastAsia="zh-CN"/>
        </w:rPr>
      </w:pPr>
      <w:r>
        <w:rPr>
          <w:rFonts w:hint="eastAsia" w:ascii="Times New Roman" w:hAnsi="Times New Roman" w:eastAsia="仿宋_GB2312"/>
          <w:sz w:val="32"/>
          <w:szCs w:val="32"/>
        </w:rPr>
        <w:t>五、一般公共预算支出</w:t>
      </w:r>
      <w:r>
        <w:rPr>
          <w:rFonts w:hint="eastAsia" w:ascii="Times New Roman" w:hAnsi="Times New Roman" w:eastAsia="仿宋_GB2312"/>
          <w:sz w:val="32"/>
          <w:szCs w:val="32"/>
          <w:lang w:eastAsia="zh-CN"/>
        </w:rPr>
        <w:t>预算</w:t>
      </w:r>
      <w:r>
        <w:rPr>
          <w:rFonts w:hint="eastAsia" w:ascii="Times New Roman" w:hAnsi="Times New Roman" w:eastAsia="仿宋_GB2312"/>
          <w:sz w:val="32"/>
          <w:szCs w:val="32"/>
        </w:rPr>
        <w:t>表</w:t>
      </w:r>
      <w:r>
        <w:rPr>
          <w:rFonts w:hint="eastAsia" w:ascii="Times New Roman" w:hAnsi="Times New Roman" w:eastAsia="仿宋_GB2312"/>
          <w:sz w:val="32"/>
          <w:szCs w:val="32"/>
          <w:lang w:eastAsia="zh-CN"/>
        </w:rPr>
        <w:t>（按功能科目分类）</w:t>
      </w:r>
    </w:p>
    <w:p w14:paraId="799C317D">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rPr>
        <w:t>六、一般公共预算“三公”经费支出</w:t>
      </w:r>
      <w:r>
        <w:rPr>
          <w:rFonts w:hint="eastAsia" w:ascii="Times New Roman" w:hAnsi="Times New Roman" w:eastAsia="仿宋_GB2312"/>
          <w:sz w:val="32"/>
          <w:szCs w:val="32"/>
          <w:lang w:eastAsia="zh-CN"/>
        </w:rPr>
        <w:t>预算</w:t>
      </w:r>
      <w:r>
        <w:rPr>
          <w:rFonts w:hint="eastAsia" w:ascii="Times New Roman" w:hAnsi="Times New Roman" w:eastAsia="仿宋_GB2312"/>
          <w:sz w:val="32"/>
          <w:szCs w:val="32"/>
        </w:rPr>
        <w:t>表</w:t>
      </w:r>
    </w:p>
    <w:p w14:paraId="05FAD4CC">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lang w:eastAsia="zh-CN"/>
        </w:rPr>
        <w:t>七、</w:t>
      </w:r>
      <w:r>
        <w:rPr>
          <w:rFonts w:hint="eastAsia" w:eastAsia="仿宋_GB2312"/>
          <w:sz w:val="32"/>
          <w:szCs w:val="32"/>
          <w:lang w:eastAsia="zh-CN"/>
        </w:rPr>
        <w:t>部门</w:t>
      </w:r>
      <w:r>
        <w:rPr>
          <w:rFonts w:hint="eastAsia" w:ascii="Times New Roman" w:hAnsi="Times New Roman" w:eastAsia="仿宋_GB2312"/>
          <w:sz w:val="32"/>
          <w:szCs w:val="32"/>
        </w:rPr>
        <w:t>基本支出</w:t>
      </w:r>
      <w:r>
        <w:rPr>
          <w:rFonts w:hint="eastAsia" w:ascii="Times New Roman" w:hAnsi="Times New Roman" w:eastAsia="仿宋_GB2312"/>
          <w:sz w:val="32"/>
          <w:szCs w:val="32"/>
          <w:lang w:eastAsia="zh-CN"/>
        </w:rPr>
        <w:t>预算</w:t>
      </w:r>
      <w:r>
        <w:rPr>
          <w:rFonts w:hint="eastAsia" w:ascii="Times New Roman" w:hAnsi="Times New Roman" w:eastAsia="仿宋_GB2312"/>
          <w:sz w:val="32"/>
          <w:szCs w:val="32"/>
        </w:rPr>
        <w:t>表</w:t>
      </w:r>
    </w:p>
    <w:p w14:paraId="038DBAEA">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八</w:t>
      </w:r>
      <w:r>
        <w:rPr>
          <w:rFonts w:hint="eastAsia" w:ascii="Times New Roman" w:hAnsi="Times New Roman" w:eastAsia="仿宋_GB2312"/>
          <w:sz w:val="32"/>
          <w:szCs w:val="32"/>
        </w:rPr>
        <w:t>、</w:t>
      </w:r>
      <w:r>
        <w:rPr>
          <w:rFonts w:hint="eastAsia" w:eastAsia="仿宋_GB2312"/>
          <w:sz w:val="32"/>
          <w:szCs w:val="32"/>
          <w:lang w:eastAsia="zh-CN"/>
        </w:rPr>
        <w:t>部门</w:t>
      </w:r>
      <w:r>
        <w:rPr>
          <w:rFonts w:hint="eastAsia" w:ascii="Times New Roman" w:hAnsi="Times New Roman" w:eastAsia="仿宋_GB2312"/>
          <w:sz w:val="32"/>
          <w:szCs w:val="32"/>
          <w:lang w:eastAsia="zh-CN"/>
        </w:rPr>
        <w:t>项目支出预算表</w:t>
      </w:r>
    </w:p>
    <w:p w14:paraId="45049CB4">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lang w:eastAsia="zh-CN"/>
        </w:rPr>
        <w:t>九</w:t>
      </w:r>
      <w:r>
        <w:rPr>
          <w:rFonts w:hint="eastAsia" w:ascii="Times New Roman" w:hAnsi="Times New Roman" w:eastAsia="仿宋_GB2312"/>
          <w:sz w:val="32"/>
          <w:szCs w:val="32"/>
        </w:rPr>
        <w:t>、项目支出绩效目标表</w:t>
      </w:r>
    </w:p>
    <w:p w14:paraId="4E04938C">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rPr>
        <w:t>十、政府性基金预算支出</w:t>
      </w:r>
      <w:r>
        <w:rPr>
          <w:rFonts w:hint="eastAsia" w:ascii="Times New Roman" w:hAnsi="Times New Roman" w:eastAsia="仿宋_GB2312"/>
          <w:sz w:val="32"/>
          <w:szCs w:val="32"/>
          <w:lang w:eastAsia="zh-CN"/>
        </w:rPr>
        <w:t>预算</w:t>
      </w:r>
      <w:r>
        <w:rPr>
          <w:rFonts w:hint="eastAsia" w:ascii="Times New Roman" w:hAnsi="Times New Roman" w:eastAsia="仿宋_GB2312"/>
          <w:sz w:val="32"/>
          <w:szCs w:val="32"/>
        </w:rPr>
        <w:t>表</w:t>
      </w:r>
    </w:p>
    <w:p w14:paraId="73D66EFE">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ascii="Times New Roman" w:hAnsi="Times New Roman" w:eastAsia="仿宋_GB2312"/>
          <w:sz w:val="32"/>
          <w:szCs w:val="32"/>
        </w:rPr>
      </w:pPr>
      <w:r>
        <w:rPr>
          <w:rFonts w:hint="eastAsia" w:ascii="Times New Roman" w:hAnsi="Times New Roman" w:eastAsia="仿宋_GB2312"/>
          <w:sz w:val="32"/>
          <w:szCs w:val="32"/>
        </w:rPr>
        <w:t>十</w:t>
      </w:r>
      <w:r>
        <w:rPr>
          <w:rFonts w:hint="eastAsia" w:eastAsia="仿宋_GB2312"/>
          <w:sz w:val="32"/>
          <w:szCs w:val="32"/>
          <w:lang w:eastAsia="zh-CN"/>
        </w:rPr>
        <w:t>一</w:t>
      </w:r>
      <w:r>
        <w:rPr>
          <w:rFonts w:hint="eastAsia" w:ascii="Times New Roman" w:hAnsi="Times New Roman" w:eastAsia="仿宋_GB2312"/>
          <w:sz w:val="32"/>
          <w:szCs w:val="32"/>
        </w:rPr>
        <w:t>、部门政府采购</w:t>
      </w:r>
      <w:r>
        <w:rPr>
          <w:rFonts w:hint="eastAsia" w:ascii="Times New Roman" w:hAnsi="Times New Roman" w:eastAsia="仿宋_GB2312"/>
          <w:sz w:val="32"/>
          <w:szCs w:val="32"/>
          <w:lang w:eastAsia="zh-CN"/>
        </w:rPr>
        <w:t>预算</w:t>
      </w:r>
      <w:r>
        <w:rPr>
          <w:rFonts w:hint="eastAsia" w:ascii="Times New Roman" w:hAnsi="Times New Roman" w:eastAsia="仿宋_GB2312"/>
          <w:sz w:val="32"/>
          <w:szCs w:val="32"/>
        </w:rPr>
        <w:t>表</w:t>
      </w:r>
    </w:p>
    <w:p w14:paraId="7B5A74BC">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lang w:eastAsia="zh-CN"/>
        </w:rPr>
        <w:t>十</w:t>
      </w:r>
      <w:r>
        <w:rPr>
          <w:rFonts w:hint="eastAsia" w:eastAsia="仿宋_GB2312"/>
          <w:sz w:val="32"/>
          <w:szCs w:val="32"/>
          <w:lang w:eastAsia="zh-CN"/>
        </w:rPr>
        <w:t>二</w:t>
      </w:r>
      <w:r>
        <w:rPr>
          <w:rFonts w:hint="eastAsia" w:ascii="Times New Roman" w:hAnsi="Times New Roman" w:eastAsia="仿宋_GB2312"/>
          <w:sz w:val="32"/>
          <w:szCs w:val="32"/>
          <w:lang w:eastAsia="zh-CN"/>
        </w:rPr>
        <w:t>、政府购买服务预算表</w:t>
      </w:r>
    </w:p>
    <w:p w14:paraId="1E86082B">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sz w:val="32"/>
          <w:szCs w:val="32"/>
          <w:lang w:eastAsia="zh-CN"/>
        </w:rPr>
      </w:pPr>
      <w:r>
        <w:rPr>
          <w:rFonts w:hint="eastAsia" w:ascii="Times New Roman" w:hAnsi="Times New Roman" w:eastAsia="仿宋_GB2312"/>
          <w:sz w:val="32"/>
          <w:szCs w:val="32"/>
        </w:rPr>
        <w:t>十</w:t>
      </w:r>
      <w:r>
        <w:rPr>
          <w:rFonts w:hint="eastAsia" w:eastAsia="仿宋_GB2312"/>
          <w:sz w:val="32"/>
          <w:szCs w:val="32"/>
          <w:lang w:eastAsia="zh-CN"/>
        </w:rPr>
        <w:t>三</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对下转移支付预算表</w:t>
      </w:r>
    </w:p>
    <w:p w14:paraId="7A7322E4">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rPr>
        <w:t>十</w:t>
      </w:r>
      <w:r>
        <w:rPr>
          <w:rFonts w:hint="eastAsia" w:eastAsia="仿宋_GB2312"/>
          <w:sz w:val="32"/>
          <w:szCs w:val="32"/>
          <w:lang w:eastAsia="zh-CN"/>
        </w:rPr>
        <w:t>四</w:t>
      </w:r>
      <w:r>
        <w:rPr>
          <w:rFonts w:hint="eastAsia" w:ascii="Times New Roman" w:hAnsi="Times New Roman" w:eastAsia="仿宋_GB2312"/>
          <w:sz w:val="32"/>
          <w:szCs w:val="32"/>
        </w:rPr>
        <w:t>、对下转移支付绩效目标表</w:t>
      </w:r>
    </w:p>
    <w:p w14:paraId="4AB85FD5">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十</w:t>
      </w:r>
      <w:r>
        <w:rPr>
          <w:rFonts w:hint="eastAsia" w:eastAsia="仿宋_GB2312"/>
          <w:sz w:val="32"/>
          <w:szCs w:val="32"/>
          <w:lang w:eastAsia="zh-CN"/>
        </w:rPr>
        <w:t>五</w:t>
      </w:r>
      <w:r>
        <w:rPr>
          <w:rFonts w:hint="eastAsia" w:ascii="Times New Roman" w:hAnsi="Times New Roman" w:eastAsia="仿宋_GB2312"/>
          <w:sz w:val="32"/>
          <w:szCs w:val="32"/>
          <w:lang w:eastAsia="zh-CN"/>
        </w:rPr>
        <w:t>、新增资产配置表</w:t>
      </w:r>
    </w:p>
    <w:p w14:paraId="0D2E5DB9">
      <w:pPr>
        <w:pStyle w:val="2"/>
        <w:rPr>
          <w:rFonts w:hint="eastAsia" w:eastAsia="仿宋_GB2312"/>
          <w:sz w:val="32"/>
          <w:szCs w:val="32"/>
          <w:lang w:eastAsia="zh-CN"/>
        </w:rPr>
      </w:pPr>
      <w:r>
        <w:rPr>
          <w:rFonts w:hint="eastAsia" w:eastAsia="仿宋_GB2312"/>
          <w:sz w:val="32"/>
          <w:szCs w:val="32"/>
          <w:lang w:eastAsia="zh-CN"/>
        </w:rPr>
        <w:t>十六、上级补助项目支出预算表</w:t>
      </w:r>
    </w:p>
    <w:p w14:paraId="71AE302F">
      <w:pPr>
        <w:pStyle w:val="2"/>
        <w:rPr>
          <w:rFonts w:hint="eastAsia" w:eastAsia="仿宋_GB2312"/>
          <w:sz w:val="32"/>
          <w:szCs w:val="32"/>
          <w:lang w:eastAsia="zh-CN"/>
        </w:rPr>
      </w:pPr>
      <w:r>
        <w:rPr>
          <w:rFonts w:hint="eastAsia" w:eastAsia="仿宋_GB2312"/>
          <w:sz w:val="32"/>
          <w:szCs w:val="32"/>
          <w:lang w:eastAsia="zh-CN"/>
        </w:rPr>
        <w:t>十七、部门项目中期规划预算表</w:t>
      </w:r>
    </w:p>
    <w:p w14:paraId="5407146E">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sz w:val="30"/>
          <w:szCs w:val="30"/>
        </w:rPr>
      </w:pPr>
    </w:p>
    <w:p w14:paraId="5E8030A8">
      <w:pPr>
        <w:widowControl/>
        <w:jc w:val="left"/>
        <w:rPr>
          <w:color w:val="FF0000"/>
          <w:sz w:val="28"/>
          <w:szCs w:val="36"/>
        </w:rPr>
      </w:pPr>
    </w:p>
    <w:p w14:paraId="54967138">
      <w:pPr>
        <w:pStyle w:val="2"/>
      </w:pPr>
    </w:p>
    <w:p w14:paraId="2A47477C">
      <w:pPr>
        <w:pStyle w:val="2"/>
      </w:pPr>
    </w:p>
    <w:p w14:paraId="36B1BAC9">
      <w:pPr>
        <w:pStyle w:val="2"/>
        <w:rPr>
          <w:rFonts w:hint="eastAsia"/>
        </w:rPr>
      </w:pPr>
    </w:p>
    <w:p w14:paraId="3006D156">
      <w:pPr>
        <w:widowControl/>
        <w:jc w:val="left"/>
        <w:rPr>
          <w:rFonts w:ascii="黑体" w:hAnsi="黑体" w:eastAsia="黑体" w:cs="黑体"/>
          <w:kern w:val="0"/>
          <w:sz w:val="32"/>
          <w:szCs w:val="32"/>
        </w:rPr>
      </w:pPr>
    </w:p>
    <w:p w14:paraId="07B2D7B0">
      <w:pPr>
        <w:widowControl/>
        <w:jc w:val="left"/>
        <w:rPr>
          <w:rFonts w:ascii="黑体" w:hAnsi="黑体" w:eastAsia="黑体" w:cs="黑体"/>
          <w:kern w:val="0"/>
          <w:sz w:val="32"/>
          <w:szCs w:val="32"/>
        </w:rPr>
      </w:pPr>
    </w:p>
    <w:p w14:paraId="75550652">
      <w:pPr>
        <w:widowControl/>
        <w:jc w:val="left"/>
        <w:rPr>
          <w:rFonts w:ascii="黑体" w:hAnsi="黑体" w:eastAsia="黑体" w:cs="黑体"/>
          <w:kern w:val="0"/>
          <w:sz w:val="32"/>
          <w:szCs w:val="32"/>
        </w:rPr>
      </w:pPr>
    </w:p>
    <w:p w14:paraId="2BA961FA">
      <w:pPr>
        <w:widowControl/>
        <w:jc w:val="left"/>
        <w:rPr>
          <w:rFonts w:ascii="黑体" w:hAnsi="黑体" w:eastAsia="黑体" w:cs="黑体"/>
          <w:kern w:val="0"/>
          <w:sz w:val="32"/>
          <w:szCs w:val="32"/>
        </w:rPr>
      </w:pPr>
    </w:p>
    <w:p w14:paraId="3EDCFEBF">
      <w:pPr>
        <w:pStyle w:val="2"/>
      </w:pPr>
    </w:p>
    <w:p w14:paraId="0F89D5B2">
      <w:pPr>
        <w:pStyle w:val="2"/>
      </w:pPr>
    </w:p>
    <w:p w14:paraId="4143F74E">
      <w:pPr>
        <w:pStyle w:val="2"/>
      </w:pPr>
    </w:p>
    <w:p w14:paraId="2422C15B">
      <w:pPr>
        <w:pStyle w:val="2"/>
      </w:pPr>
    </w:p>
    <w:p w14:paraId="40676975">
      <w:pPr>
        <w:pStyle w:val="2"/>
      </w:pPr>
    </w:p>
    <w:p w14:paraId="1C90B847">
      <w:pPr>
        <w:pStyle w:val="2"/>
        <w:rPr>
          <w:rFonts w:hint="eastAsia"/>
        </w:rPr>
      </w:pPr>
    </w:p>
    <w:p w14:paraId="3649C431">
      <w:pPr>
        <w:widowControl/>
        <w:jc w:val="left"/>
        <w:rPr>
          <w:rFonts w:ascii="黑体" w:hAnsi="黑体" w:eastAsia="黑体" w:cs="黑体"/>
          <w:kern w:val="0"/>
          <w:sz w:val="32"/>
          <w:szCs w:val="32"/>
        </w:rPr>
      </w:pPr>
    </w:p>
    <w:p w14:paraId="1F14C625">
      <w:pPr>
        <w:widowControl/>
        <w:jc w:val="left"/>
        <w:rPr>
          <w:rFonts w:ascii="黑体" w:hAnsi="黑体" w:eastAsia="黑体" w:cs="黑体"/>
          <w:kern w:val="0"/>
          <w:sz w:val="32"/>
          <w:szCs w:val="32"/>
        </w:rPr>
      </w:pPr>
    </w:p>
    <w:p w14:paraId="7E72653B">
      <w:pPr>
        <w:widowControl/>
        <w:jc w:val="left"/>
        <w:rPr>
          <w:rFonts w:ascii="黑体" w:hAnsi="黑体" w:eastAsia="黑体" w:cs="黑体"/>
          <w:kern w:val="0"/>
          <w:sz w:val="32"/>
          <w:szCs w:val="32"/>
        </w:rPr>
      </w:pPr>
    </w:p>
    <w:p w14:paraId="5E69D4B8">
      <w:pPr>
        <w:widowControl/>
        <w:jc w:val="left"/>
        <w:rPr>
          <w:rFonts w:hint="eastAsia" w:ascii="黑体" w:hAnsi="黑体" w:eastAsia="黑体" w:cs="黑体"/>
          <w:kern w:val="0"/>
          <w:sz w:val="32"/>
          <w:szCs w:val="32"/>
        </w:rPr>
      </w:pPr>
    </w:p>
    <w:p w14:paraId="7BE381FB">
      <w:pPr>
        <w:widowControl/>
        <w:jc w:val="center"/>
        <w:rPr>
          <w:rFonts w:hint="eastAsia" w:ascii="方正小标宋简体" w:eastAsia="方正小标宋简体"/>
          <w:kern w:val="0"/>
          <w:sz w:val="44"/>
          <w:szCs w:val="44"/>
        </w:rPr>
      </w:pPr>
      <w:r>
        <w:rPr>
          <w:rFonts w:hint="eastAsia" w:ascii="方正小标宋简体" w:eastAsia="方正小标宋简体"/>
          <w:kern w:val="0"/>
          <w:sz w:val="44"/>
          <w:szCs w:val="44"/>
        </w:rPr>
        <w:t>中国共产党通海县委员会统一战线工作部</w:t>
      </w:r>
      <w:r>
        <w:rPr>
          <w:rFonts w:hint="eastAsia" w:ascii="Times New Roman" w:hAnsi="Times New Roman" w:eastAsia="方正小标宋简体"/>
          <w:kern w:val="0"/>
          <w:sz w:val="44"/>
          <w:szCs w:val="44"/>
        </w:rPr>
        <w:t>202</w:t>
      </w:r>
      <w:r>
        <w:rPr>
          <w:rFonts w:hint="eastAsia" w:eastAsia="方正小标宋简体"/>
          <w:kern w:val="0"/>
          <w:sz w:val="44"/>
          <w:szCs w:val="44"/>
          <w:lang w:val="en-US" w:eastAsia="zh-CN"/>
        </w:rPr>
        <w:t>5</w:t>
      </w:r>
      <w:r>
        <w:rPr>
          <w:rFonts w:hint="eastAsia" w:ascii="方正小标宋简体" w:eastAsia="方正小标宋简体"/>
          <w:kern w:val="0"/>
          <w:sz w:val="44"/>
          <w:szCs w:val="44"/>
        </w:rPr>
        <w:t>年</w:t>
      </w:r>
      <w:r>
        <w:rPr>
          <w:rFonts w:hint="eastAsia" w:ascii="方正小标宋简体" w:eastAsia="方正小标宋简体"/>
          <w:kern w:val="0"/>
          <w:sz w:val="44"/>
          <w:szCs w:val="44"/>
          <w:lang w:eastAsia="zh-CN"/>
        </w:rPr>
        <w:t>部门</w:t>
      </w:r>
      <w:r>
        <w:rPr>
          <w:rFonts w:hint="eastAsia" w:ascii="方正小标宋简体" w:eastAsia="方正小标宋简体"/>
          <w:kern w:val="0"/>
          <w:sz w:val="44"/>
          <w:szCs w:val="44"/>
        </w:rPr>
        <w:t>预算编制说明</w:t>
      </w:r>
    </w:p>
    <w:p w14:paraId="505F9440">
      <w:pPr>
        <w:widowControl/>
        <w:ind w:firstLine="640" w:firstLineChars="200"/>
        <w:jc w:val="left"/>
        <w:rPr>
          <w:rFonts w:ascii="黑体" w:hAnsi="黑体" w:eastAsia="黑体"/>
          <w:kern w:val="0"/>
          <w:sz w:val="32"/>
          <w:szCs w:val="32"/>
        </w:rPr>
      </w:pPr>
      <w:r>
        <w:rPr>
          <w:rFonts w:ascii="黑体" w:hAnsi="黑体" w:eastAsia="黑体"/>
          <w:kern w:val="0"/>
          <w:sz w:val="32"/>
          <w:szCs w:val="32"/>
        </w:rPr>
        <w:t>一、基本职能及主要工作</w:t>
      </w:r>
    </w:p>
    <w:p w14:paraId="08299056">
      <w:pPr>
        <w:widowControl/>
        <w:ind w:firstLine="640" w:firstLineChars="200"/>
        <w:jc w:val="left"/>
        <w:rPr>
          <w:rFonts w:ascii="楷体_GB2312" w:eastAsia="楷体_GB2312"/>
          <w:b/>
          <w:kern w:val="0"/>
          <w:sz w:val="32"/>
          <w:szCs w:val="32"/>
        </w:rPr>
      </w:pPr>
      <w:r>
        <w:rPr>
          <w:rFonts w:hint="eastAsia" w:ascii="楷体_GB2312" w:eastAsia="楷体_GB2312"/>
          <w:kern w:val="0"/>
          <w:sz w:val="32"/>
          <w:szCs w:val="32"/>
        </w:rPr>
        <w:t>（一）部门主要职责</w:t>
      </w:r>
    </w:p>
    <w:p w14:paraId="11BA6A0C">
      <w:pPr>
        <w:topLinePunct/>
        <w:spacing w:line="600" w:lineRule="exact"/>
        <w:ind w:firstLine="63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国共产党通海县委员会统一战线工作部统一领导通海县民族宗教事务局，统一管理侨、港、澳、台等事务，通海县民族宗教事务局与中国共产党通海县委员会统一战线工作部合署办公，加挂通海县政府侨务办公室的牌子。中国共产党通海县委员会统一战线工作部承担了解情况、掌握政策、协调关系、安排人事、增进共识、加强团结等职责，负责做好党的统一战线方针政策法规的宣传贯彻落实及督促检查工作。通海县民族宗教事务局负责做好党和国家的民族宗教政策法规的宣传贯彻落实工作，依法管理民族宗教事务。</w:t>
      </w:r>
    </w:p>
    <w:p w14:paraId="73264AA9">
      <w:pPr>
        <w:widowControl/>
        <w:ind w:firstLine="640" w:firstLineChars="200"/>
        <w:jc w:val="left"/>
        <w:rPr>
          <w:rFonts w:ascii="楷体_GB2312" w:eastAsia="楷体_GB2312"/>
          <w:kern w:val="0"/>
          <w:sz w:val="32"/>
          <w:szCs w:val="32"/>
        </w:rPr>
      </w:pPr>
      <w:r>
        <w:rPr>
          <w:rFonts w:hint="eastAsia" w:ascii="楷体_GB2312" w:eastAsia="楷体_GB2312"/>
          <w:kern w:val="0"/>
          <w:sz w:val="32"/>
          <w:szCs w:val="32"/>
        </w:rPr>
        <w:t>（二）机构设置情况</w:t>
      </w:r>
    </w:p>
    <w:p w14:paraId="4142ED87">
      <w:pPr>
        <w:widowControl/>
        <w:ind w:firstLine="640" w:firstLineChars="200"/>
        <w:jc w:val="left"/>
        <w:rPr>
          <w:rFonts w:hint="eastAsia" w:ascii="仿宋_GB2312" w:hAnsi="仿宋" w:eastAsia="仿宋_GB2312"/>
          <w:color w:val="000000"/>
          <w:sz w:val="32"/>
          <w:szCs w:val="32"/>
          <w:lang w:eastAsia="zh-CN"/>
        </w:rPr>
      </w:pPr>
      <w:r>
        <w:rPr>
          <w:rFonts w:hint="eastAsia" w:ascii="仿宋_GB2312" w:hAnsi="仿宋" w:eastAsia="仿宋_GB2312"/>
          <w:bCs/>
          <w:color w:val="000000"/>
          <w:sz w:val="32"/>
          <w:szCs w:val="32"/>
        </w:rPr>
        <w:t>根据</w:t>
      </w:r>
      <w:r>
        <w:rPr>
          <w:rFonts w:hint="eastAsia" w:ascii="仿宋_GB2312" w:hAnsi="仿宋" w:eastAsia="仿宋_GB2312"/>
          <w:color w:val="000000"/>
          <w:sz w:val="32"/>
          <w:szCs w:val="32"/>
        </w:rPr>
        <w:t>通办发〔</w:t>
      </w:r>
      <w:r>
        <w:rPr>
          <w:rFonts w:hint="default" w:ascii="Times New Roman" w:hAnsi="Times New Roman" w:eastAsia="仿宋_GB2312" w:cs="Times New Roman"/>
          <w:color w:val="000000"/>
          <w:sz w:val="32"/>
          <w:szCs w:val="32"/>
        </w:rPr>
        <w:t>2015</w:t>
      </w:r>
      <w:r>
        <w:rPr>
          <w:rFonts w:hint="eastAsia" w:ascii="仿宋_GB2312" w:hAnsi="仿宋" w:eastAsia="仿宋_GB2312"/>
          <w:color w:val="000000"/>
          <w:sz w:val="32"/>
          <w:szCs w:val="32"/>
        </w:rPr>
        <w:t>〕</w:t>
      </w:r>
      <w:r>
        <w:rPr>
          <w:rFonts w:hint="default" w:ascii="Times New Roman" w:hAnsi="Times New Roman" w:eastAsia="仿宋_GB2312" w:cs="Times New Roman"/>
          <w:color w:val="000000"/>
          <w:sz w:val="32"/>
          <w:szCs w:val="32"/>
        </w:rPr>
        <w:t>58</w:t>
      </w:r>
      <w:r>
        <w:rPr>
          <w:rFonts w:hint="eastAsia" w:ascii="仿宋_GB2312" w:hAnsi="仿宋" w:eastAsia="仿宋_GB2312"/>
          <w:color w:val="000000"/>
          <w:sz w:val="32"/>
          <w:szCs w:val="32"/>
        </w:rPr>
        <w:t>号文件精神，中国共产党通海县委员会统一战线工作部内设机构</w:t>
      </w:r>
      <w:r>
        <w:rPr>
          <w:rFonts w:hint="eastAsia" w:ascii="Times New Roman" w:hAnsi="Times New Roman" w:eastAsia="仿宋_GB2312" w:cs="Times New Roman"/>
          <w:b w:val="0"/>
          <w:bCs w:val="0"/>
          <w:color w:val="000000"/>
          <w:sz w:val="32"/>
          <w:szCs w:val="32"/>
        </w:rPr>
        <w:t>4</w:t>
      </w:r>
      <w:r>
        <w:rPr>
          <w:rFonts w:hint="eastAsia" w:ascii="仿宋_GB2312" w:hAnsi="仿宋" w:eastAsia="仿宋_GB2312"/>
          <w:color w:val="000000"/>
          <w:sz w:val="32"/>
          <w:szCs w:val="32"/>
        </w:rPr>
        <w:t>个。即办公室、工商经济联络股、民族事务股、宗教事务股</w:t>
      </w:r>
      <w:r>
        <w:rPr>
          <w:rFonts w:hint="eastAsia" w:ascii="仿宋_GB2312" w:hAnsi="仿宋" w:eastAsia="仿宋_GB2312"/>
          <w:color w:val="000000"/>
          <w:sz w:val="32"/>
          <w:szCs w:val="32"/>
          <w:lang w:eastAsia="zh-CN"/>
        </w:rPr>
        <w:t>。</w:t>
      </w:r>
    </w:p>
    <w:p w14:paraId="4B78B232">
      <w:pPr>
        <w:widowControl/>
        <w:ind w:firstLine="640" w:firstLineChars="200"/>
        <w:jc w:val="left"/>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eastAsia="zh-CN"/>
        </w:rPr>
        <w:t>所属单位</w:t>
      </w:r>
      <w:r>
        <w:rPr>
          <w:rFonts w:hint="eastAsia" w:ascii="Times New Roman" w:hAnsi="Times New Roman" w:eastAsia="仿宋_GB2312" w:cs="Times New Roman"/>
          <w:b w:val="0"/>
          <w:bCs w:val="0"/>
          <w:color w:val="000000"/>
          <w:sz w:val="32"/>
          <w:szCs w:val="32"/>
          <w:lang w:val="en-US" w:eastAsia="zh-CN"/>
        </w:rPr>
        <w:t>0</w:t>
      </w:r>
      <w:r>
        <w:rPr>
          <w:rFonts w:hint="eastAsia" w:ascii="仿宋_GB2312" w:hAnsi="仿宋" w:eastAsia="仿宋_GB2312"/>
          <w:color w:val="000000"/>
          <w:sz w:val="32"/>
          <w:szCs w:val="32"/>
          <w:lang w:val="en-US" w:eastAsia="zh-CN"/>
        </w:rPr>
        <w:t>个。</w:t>
      </w:r>
    </w:p>
    <w:p w14:paraId="559B5D5E">
      <w:pPr>
        <w:widowControl/>
        <w:ind w:firstLine="640" w:firstLineChars="200"/>
        <w:jc w:val="left"/>
        <w:rPr>
          <w:rFonts w:hint="eastAsia" w:ascii="楷体_GB2312" w:eastAsia="楷体_GB2312"/>
          <w:kern w:val="0"/>
          <w:sz w:val="32"/>
          <w:szCs w:val="32"/>
        </w:rPr>
      </w:pPr>
      <w:r>
        <w:rPr>
          <w:rFonts w:hint="eastAsia" w:ascii="楷体_GB2312" w:eastAsia="楷体_GB2312"/>
          <w:kern w:val="0"/>
          <w:sz w:val="32"/>
          <w:szCs w:val="32"/>
        </w:rPr>
        <w:t>（三）重点工作概述</w:t>
      </w:r>
    </w:p>
    <w:p w14:paraId="3BA49E5A">
      <w:pPr>
        <w:widowControl/>
        <w:ind w:firstLine="640" w:firstLineChars="200"/>
        <w:jc w:val="left"/>
        <w:rPr>
          <w:rFonts w:hint="eastAsia" w:ascii="仿宋_GB2312" w:hAnsi="仿宋" w:eastAsia="仿宋_GB2312"/>
          <w:color w:val="000000"/>
          <w:sz w:val="32"/>
          <w:szCs w:val="32"/>
        </w:rPr>
      </w:pPr>
      <w:r>
        <w:rPr>
          <w:rFonts w:hint="eastAsia" w:ascii="Times New Roman" w:hAnsi="Times New Roman" w:eastAsia="仿宋_GB2312"/>
          <w:color w:val="000000"/>
          <w:sz w:val="32"/>
          <w:szCs w:val="32"/>
          <w:lang w:val="en-US" w:eastAsia="zh-CN"/>
        </w:rPr>
        <w:t>1</w:t>
      </w:r>
      <w:r>
        <w:rPr>
          <w:rFonts w:hint="eastAsia" w:ascii="仿宋_GB2312" w:hAnsi="仿宋" w:eastAsia="仿宋_GB2312"/>
          <w:color w:val="000000"/>
          <w:sz w:val="32"/>
          <w:szCs w:val="32"/>
          <w:lang w:val="en-US" w:eastAsia="zh-CN"/>
        </w:rPr>
        <w:t>.</w:t>
      </w:r>
      <w:r>
        <w:rPr>
          <w:rFonts w:hint="eastAsia" w:ascii="Times New Roman" w:hAnsi="Times New Roman" w:eastAsia="仿宋_GB2312" w:cs="Times New Roman"/>
          <w:b w:val="0"/>
          <w:bCs w:val="0"/>
          <w:color w:val="000000"/>
          <w:sz w:val="32"/>
          <w:szCs w:val="32"/>
          <w:lang w:val="en-US" w:eastAsia="zh-CN"/>
        </w:rPr>
        <w:t>202</w:t>
      </w:r>
      <w:r>
        <w:rPr>
          <w:rFonts w:hint="eastAsia" w:eastAsia="仿宋_GB2312" w:cs="Times New Roman"/>
          <w:b w:val="0"/>
          <w:bCs w:val="0"/>
          <w:color w:val="000000"/>
          <w:sz w:val="32"/>
          <w:szCs w:val="32"/>
          <w:lang w:val="en-US" w:eastAsia="zh-CN"/>
        </w:rPr>
        <w:t>5</w:t>
      </w:r>
      <w:r>
        <w:rPr>
          <w:rFonts w:hint="eastAsia" w:ascii="仿宋_GB2312" w:hAnsi="仿宋" w:eastAsia="仿宋_GB2312"/>
          <w:color w:val="000000"/>
          <w:sz w:val="32"/>
          <w:szCs w:val="32"/>
        </w:rPr>
        <w:t>年，县委统战部在县委的坚强领导下，在上级统战部门的指导帮助下，以习近平新时代中国特色社会主义思想为指导，高举中国特色社会主义伟大旗帜，深入贯彻落实党的十九大</w:t>
      </w:r>
      <w:r>
        <w:rPr>
          <w:rFonts w:hint="eastAsia" w:ascii="仿宋_GB2312" w:hAnsi="仿宋" w:eastAsia="仿宋_GB2312"/>
          <w:color w:val="000000"/>
          <w:sz w:val="32"/>
          <w:szCs w:val="32"/>
          <w:lang w:val="en-US" w:eastAsia="zh-CN"/>
        </w:rPr>
        <w:t>和</w:t>
      </w:r>
      <w:bookmarkStart w:id="0" w:name="_GoBack"/>
      <w:bookmarkEnd w:id="0"/>
      <w:r>
        <w:rPr>
          <w:rFonts w:hint="eastAsia" w:ascii="仿宋_GB2312" w:hAnsi="仿宋" w:eastAsia="仿宋_GB2312"/>
          <w:color w:val="000000"/>
          <w:sz w:val="32"/>
          <w:szCs w:val="32"/>
        </w:rPr>
        <w:t>十九届历次全会精神、党的二十大</w:t>
      </w:r>
      <w:r>
        <w:rPr>
          <w:rFonts w:hint="eastAsia" w:ascii="仿宋_GB2312" w:hAnsi="仿宋" w:eastAsia="仿宋_GB2312"/>
          <w:color w:val="000000"/>
          <w:sz w:val="32"/>
          <w:szCs w:val="32"/>
          <w:lang w:val="en-US" w:eastAsia="zh-CN"/>
        </w:rPr>
        <w:t>精神</w:t>
      </w:r>
      <w:r>
        <w:rPr>
          <w:rFonts w:hint="eastAsia" w:ascii="仿宋_GB2312" w:hAnsi="仿宋" w:eastAsia="仿宋_GB2312"/>
          <w:color w:val="000000"/>
          <w:sz w:val="32"/>
          <w:szCs w:val="32"/>
        </w:rPr>
        <w:t>和习近平总书记考察云南重要讲话精神，全面贯彻中央和省、市、县委关于统一战线工作重大决策部署，围绕中心、服务大局，全面履职，守正创新，勇毅前行。切实发挥县委统一战线工作领导小组办公室的协调督导作用，推动全县各级党委（党组）持续深入学习《中国共产党统一战线工作条例》（以下简称统战工作条例）和习近平总书记关于加强和改进统一战线工作的重要思想，扛实统战工作主体责任，落实“四个纳入”“三个带头”。认真落实“同心·思想引领，识才、育才、用才、促才”工作要求，按照市委统战部统一部署，开展统一战线</w:t>
      </w:r>
      <w:r>
        <w:rPr>
          <w:rFonts w:hint="eastAsia" w:ascii="仿宋_GB2312" w:hAnsi="仿宋_GB2312" w:eastAsia="仿宋_GB2312" w:cs="仿宋_GB2312"/>
          <w:color w:val="000000"/>
          <w:sz w:val="32"/>
          <w:szCs w:val="32"/>
        </w:rPr>
        <w:t>代表人士摸底调</w:t>
      </w:r>
      <w:r>
        <w:rPr>
          <w:rFonts w:hint="eastAsia" w:ascii="仿宋_GB2312" w:hAnsi="仿宋" w:eastAsia="仿宋_GB2312"/>
          <w:color w:val="000000"/>
          <w:sz w:val="32"/>
          <w:szCs w:val="32"/>
        </w:rPr>
        <w:t>查和党外代表人士信息数据录入，建立完善党外代表人士网络数据库。</w:t>
      </w:r>
    </w:p>
    <w:p w14:paraId="2929CD4E">
      <w:pPr>
        <w:widowControl/>
        <w:ind w:firstLine="640" w:firstLineChars="200"/>
        <w:jc w:val="left"/>
        <w:rPr>
          <w:rFonts w:hint="eastAsia" w:ascii="仿宋_GB2312" w:hAnsi="仿宋" w:eastAsia="仿宋_GB2312"/>
          <w:color w:val="000000"/>
          <w:sz w:val="32"/>
          <w:szCs w:val="32"/>
          <w:lang w:eastAsia="zh-CN"/>
        </w:rPr>
      </w:pPr>
      <w:r>
        <w:rPr>
          <w:rFonts w:hint="eastAsia" w:ascii="Times New Roman" w:hAnsi="Times New Roman" w:eastAsia="仿宋_GB2312"/>
          <w:color w:val="000000"/>
          <w:sz w:val="32"/>
          <w:szCs w:val="32"/>
          <w:lang w:val="en-US" w:eastAsia="zh-CN"/>
        </w:rPr>
        <w:t>2</w:t>
      </w:r>
      <w:r>
        <w:rPr>
          <w:rFonts w:hint="eastAsia" w:ascii="仿宋_GB2312" w:hAnsi="仿宋" w:eastAsia="仿宋_GB2312"/>
          <w:color w:val="000000"/>
          <w:sz w:val="32"/>
          <w:szCs w:val="32"/>
          <w:lang w:val="en-US" w:eastAsia="zh-CN"/>
        </w:rPr>
        <w:t>.</w:t>
      </w:r>
      <w:r>
        <w:rPr>
          <w:rFonts w:hint="eastAsia" w:ascii="仿宋_GB2312" w:hAnsi="仿宋" w:eastAsia="仿宋_GB2312"/>
          <w:color w:val="000000"/>
          <w:sz w:val="32"/>
          <w:szCs w:val="32"/>
        </w:rPr>
        <w:t>全面提升民族团结进步示范创建工作</w:t>
      </w:r>
      <w:r>
        <w:rPr>
          <w:rFonts w:hint="eastAsia" w:ascii="仿宋_GB2312" w:hAnsi="仿宋" w:eastAsia="仿宋_GB2312"/>
          <w:color w:val="000000"/>
          <w:sz w:val="32"/>
          <w:szCs w:val="32"/>
          <w:lang w:eastAsia="zh-CN"/>
        </w:rPr>
        <w:t>。县委统战部（民族宗教局）研究筹划，提出创建工作全面推进的思路和措施，在县委</w:t>
      </w:r>
      <w:r>
        <w:rPr>
          <w:rFonts w:hint="eastAsia" w:ascii="仿宋_GB2312" w:hAnsi="仿宋" w:eastAsia="仿宋_GB2312"/>
          <w:color w:val="000000"/>
          <w:sz w:val="32"/>
          <w:szCs w:val="32"/>
          <w:lang w:val="en-US" w:eastAsia="zh-CN"/>
        </w:rPr>
        <w:t>县</w:t>
      </w:r>
      <w:r>
        <w:rPr>
          <w:rFonts w:hint="eastAsia" w:ascii="仿宋_GB2312" w:hAnsi="仿宋" w:eastAsia="仿宋_GB2312"/>
          <w:color w:val="000000"/>
          <w:sz w:val="32"/>
          <w:szCs w:val="32"/>
          <w:lang w:eastAsia="zh-CN"/>
        </w:rPr>
        <w:t>政府的高度重视下，创建工作以铸牢中华民族共同体意识为主线，以民族团结进步示范“十进”活动为抓手，以“礼乐名邦同心筑梦”为主题，各项工作全面开展。</w:t>
      </w:r>
    </w:p>
    <w:p w14:paraId="67A4DD84">
      <w:pPr>
        <w:widowControl/>
        <w:ind w:firstLine="640" w:firstLineChars="200"/>
        <w:jc w:val="left"/>
        <w:rPr>
          <w:rFonts w:hint="eastAsia" w:ascii="仿宋_GB2312" w:hAnsi="仿宋" w:eastAsia="仿宋_GB2312"/>
          <w:color w:val="000000"/>
          <w:sz w:val="32"/>
          <w:szCs w:val="32"/>
          <w:lang w:eastAsia="zh-CN"/>
        </w:rPr>
      </w:pPr>
      <w:r>
        <w:rPr>
          <w:rFonts w:hint="eastAsia" w:ascii="Times New Roman" w:hAnsi="Times New Roman" w:eastAsia="仿宋_GB2312"/>
          <w:color w:val="000000"/>
          <w:sz w:val="32"/>
          <w:szCs w:val="32"/>
          <w:lang w:val="en-US" w:eastAsia="zh-CN"/>
        </w:rPr>
        <w:t>3</w:t>
      </w:r>
      <w:r>
        <w:rPr>
          <w:rFonts w:hint="eastAsia" w:ascii="仿宋_GB2312" w:hAnsi="仿宋" w:eastAsia="仿宋_GB2312"/>
          <w:color w:val="000000"/>
          <w:sz w:val="32"/>
          <w:szCs w:val="32"/>
          <w:lang w:val="en-US" w:eastAsia="zh-CN"/>
        </w:rPr>
        <w:t>.</w:t>
      </w:r>
      <w:r>
        <w:rPr>
          <w:rFonts w:hint="eastAsia" w:ascii="仿宋_GB2312" w:hAnsi="仿宋" w:eastAsia="仿宋_GB2312"/>
          <w:color w:val="000000"/>
          <w:sz w:val="32"/>
          <w:szCs w:val="32"/>
        </w:rPr>
        <w:t>全县民族工作以民族团结进步示范创建为抓手，抓基础、补短板，全力推进“十百千万工程”项目建设</w:t>
      </w:r>
      <w:r>
        <w:rPr>
          <w:rFonts w:hint="eastAsia" w:ascii="仿宋_GB2312" w:hAnsi="仿宋" w:eastAsia="仿宋_GB2312"/>
          <w:color w:val="000000"/>
          <w:sz w:val="32"/>
          <w:szCs w:val="32"/>
          <w:lang w:eastAsia="zh-CN"/>
        </w:rPr>
        <w:t>，实施河西大回村、纳古镇古城村、纳古镇纳家营村、九龙街道三义社区</w:t>
      </w:r>
      <w:r>
        <w:rPr>
          <w:rFonts w:hint="eastAsia" w:ascii="Times New Roman" w:hAnsi="Times New Roman" w:eastAsia="仿宋_GB2312" w:cs="Times New Roman"/>
          <w:b w:val="0"/>
          <w:bCs w:val="0"/>
          <w:color w:val="000000"/>
          <w:sz w:val="32"/>
          <w:szCs w:val="32"/>
          <w:lang w:val="en-US" w:eastAsia="zh-CN"/>
        </w:rPr>
        <w:t>4</w:t>
      </w:r>
      <w:r>
        <w:rPr>
          <w:rFonts w:hint="eastAsia" w:ascii="仿宋_GB2312" w:hAnsi="仿宋" w:eastAsia="仿宋_GB2312"/>
          <w:color w:val="000000"/>
          <w:sz w:val="32"/>
          <w:szCs w:val="32"/>
          <w:lang w:eastAsia="zh-CN"/>
        </w:rPr>
        <w:t>个项目</w:t>
      </w:r>
      <w:r>
        <w:rPr>
          <w:rFonts w:hint="eastAsia" w:ascii="Times New Roman" w:hAnsi="Times New Roman" w:eastAsia="仿宋_GB2312" w:cs="Times New Roman"/>
          <w:b w:val="0"/>
          <w:bCs w:val="0"/>
          <w:color w:val="000000"/>
          <w:sz w:val="32"/>
          <w:szCs w:val="32"/>
          <w:lang w:val="en-US" w:eastAsia="zh-CN"/>
        </w:rPr>
        <w:t>230</w:t>
      </w:r>
      <w:r>
        <w:rPr>
          <w:rFonts w:hint="eastAsia" w:ascii="仿宋_GB2312" w:hAnsi="仿宋" w:eastAsia="仿宋_GB2312"/>
          <w:color w:val="000000"/>
          <w:sz w:val="32"/>
          <w:szCs w:val="32"/>
          <w:lang w:eastAsia="zh-CN"/>
        </w:rPr>
        <w:t>万元的示范创建项目。</w:t>
      </w:r>
    </w:p>
    <w:p w14:paraId="6F4F73B4">
      <w:pPr>
        <w:widowControl/>
        <w:ind w:firstLine="640" w:firstLineChars="200"/>
        <w:jc w:val="left"/>
        <w:rPr>
          <w:rFonts w:hint="eastAsia" w:ascii="仿宋_GB2312" w:hAnsi="仿宋" w:eastAsia="仿宋_GB2312"/>
          <w:color w:val="000000"/>
          <w:sz w:val="32"/>
          <w:szCs w:val="32"/>
          <w:lang w:eastAsia="zh-CN"/>
        </w:rPr>
      </w:pPr>
      <w:r>
        <w:rPr>
          <w:rFonts w:hint="eastAsia" w:ascii="Times New Roman" w:hAnsi="Times New Roman" w:eastAsia="仿宋_GB2312"/>
          <w:color w:val="000000"/>
          <w:sz w:val="32"/>
          <w:szCs w:val="32"/>
          <w:lang w:val="en-US" w:eastAsia="zh-CN"/>
        </w:rPr>
        <w:t>4</w:t>
      </w:r>
      <w:r>
        <w:rPr>
          <w:rFonts w:hint="eastAsia" w:ascii="仿宋_GB2312" w:hAnsi="仿宋" w:eastAsia="仿宋_GB2312"/>
          <w:color w:val="000000"/>
          <w:sz w:val="32"/>
          <w:szCs w:val="32"/>
          <w:lang w:val="en-US" w:eastAsia="zh-CN"/>
        </w:rPr>
        <w:t>.</w:t>
      </w:r>
      <w:r>
        <w:rPr>
          <w:rFonts w:hint="eastAsia" w:ascii="仿宋_GB2312" w:hAnsi="仿宋" w:eastAsia="仿宋_GB2312"/>
          <w:color w:val="000000"/>
          <w:sz w:val="32"/>
          <w:szCs w:val="32"/>
        </w:rPr>
        <w:t>坚定不移坚持我国宗教中国化方向，积极引导宗教与社会主义社会相适应。</w:t>
      </w:r>
    </w:p>
    <w:p w14:paraId="16606F35">
      <w:pPr>
        <w:widowControl/>
        <w:ind w:firstLine="640" w:firstLineChars="200"/>
        <w:jc w:val="left"/>
        <w:rPr>
          <w:rFonts w:ascii="黑体" w:hAnsi="黑体" w:eastAsia="黑体"/>
          <w:kern w:val="0"/>
          <w:sz w:val="32"/>
          <w:szCs w:val="32"/>
        </w:rPr>
      </w:pPr>
      <w:r>
        <w:rPr>
          <w:rFonts w:ascii="黑体" w:hAnsi="黑体" w:eastAsia="黑体"/>
          <w:kern w:val="0"/>
          <w:sz w:val="32"/>
          <w:szCs w:val="32"/>
        </w:rPr>
        <w:t>二、预算单位基本情况</w:t>
      </w:r>
    </w:p>
    <w:p w14:paraId="4A5CF8CB">
      <w:pPr>
        <w:widowControl/>
        <w:spacing w:line="60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我部门编制</w:t>
      </w:r>
      <w:r>
        <w:rPr>
          <w:rFonts w:hint="eastAsia" w:ascii="Times New Roman" w:hAnsi="Times New Roman" w:eastAsia="仿宋_GB2312" w:cs="Times New Roman"/>
          <w:b w:val="0"/>
          <w:bCs w:val="0"/>
          <w:color w:val="000000"/>
          <w:sz w:val="32"/>
          <w:szCs w:val="32"/>
          <w:lang w:val="en-US" w:eastAsia="zh-CN"/>
        </w:rPr>
        <w:t>202</w:t>
      </w:r>
      <w:r>
        <w:rPr>
          <w:rFonts w:hint="eastAsia" w:eastAsia="仿宋_GB2312" w:cs="Times New Roman"/>
          <w:b w:val="0"/>
          <w:bCs w:val="0"/>
          <w:color w:val="000000"/>
          <w:sz w:val="32"/>
          <w:szCs w:val="32"/>
          <w:lang w:val="en-US" w:eastAsia="zh-CN"/>
        </w:rPr>
        <w:t>5</w:t>
      </w:r>
      <w:r>
        <w:rPr>
          <w:rFonts w:hint="eastAsia" w:ascii="仿宋_GB2312" w:eastAsia="仿宋_GB2312"/>
          <w:kern w:val="0"/>
          <w:sz w:val="32"/>
          <w:szCs w:val="32"/>
        </w:rPr>
        <w:t>年部门预算单位共</w:t>
      </w:r>
      <w:r>
        <w:rPr>
          <w:rFonts w:hint="eastAsia" w:ascii="Times New Roman" w:hAnsi="Times New Roman" w:eastAsia="仿宋_GB2312" w:cs="Times New Roman"/>
          <w:b w:val="0"/>
          <w:bCs w:val="0"/>
          <w:color w:val="000000"/>
          <w:sz w:val="32"/>
          <w:szCs w:val="32"/>
          <w:lang w:val="en-US" w:eastAsia="zh-CN"/>
        </w:rPr>
        <w:t>1</w:t>
      </w:r>
      <w:r>
        <w:rPr>
          <w:rFonts w:hint="eastAsia" w:ascii="仿宋_GB2312" w:eastAsia="仿宋_GB2312"/>
          <w:kern w:val="0"/>
          <w:sz w:val="32"/>
          <w:szCs w:val="32"/>
        </w:rPr>
        <w:t>个。其中：财政全额供给单位</w:t>
      </w:r>
      <w:r>
        <w:rPr>
          <w:rFonts w:hint="eastAsia" w:ascii="Times New Roman" w:hAnsi="Times New Roman" w:eastAsia="仿宋_GB2312" w:cs="Times New Roman"/>
          <w:b w:val="0"/>
          <w:bCs w:val="0"/>
          <w:color w:val="000000"/>
          <w:sz w:val="32"/>
          <w:szCs w:val="32"/>
          <w:lang w:val="en-US" w:eastAsia="zh-CN"/>
        </w:rPr>
        <w:t>1</w:t>
      </w:r>
      <w:r>
        <w:rPr>
          <w:rFonts w:hint="eastAsia" w:ascii="仿宋_GB2312" w:eastAsia="仿宋_GB2312"/>
          <w:kern w:val="0"/>
          <w:sz w:val="32"/>
          <w:szCs w:val="32"/>
        </w:rPr>
        <w:t>个；差额供给单位</w:t>
      </w:r>
      <w:r>
        <w:rPr>
          <w:rFonts w:hint="eastAsia" w:ascii="Times New Roman" w:hAnsi="Times New Roman" w:eastAsia="仿宋_GB2312" w:cs="Times New Roman"/>
          <w:b w:val="0"/>
          <w:bCs w:val="0"/>
          <w:color w:val="000000"/>
          <w:sz w:val="32"/>
          <w:szCs w:val="32"/>
          <w:lang w:val="en-US" w:eastAsia="zh-CN"/>
        </w:rPr>
        <w:t>0</w:t>
      </w:r>
      <w:r>
        <w:rPr>
          <w:rFonts w:hint="eastAsia" w:ascii="仿宋_GB2312" w:eastAsia="仿宋_GB2312"/>
          <w:kern w:val="0"/>
          <w:sz w:val="32"/>
          <w:szCs w:val="32"/>
        </w:rPr>
        <w:t>个；定额补助单位</w:t>
      </w:r>
      <w:r>
        <w:rPr>
          <w:rFonts w:hint="eastAsia" w:ascii="Times New Roman" w:hAnsi="Times New Roman" w:eastAsia="仿宋_GB2312" w:cs="Times New Roman"/>
          <w:b w:val="0"/>
          <w:bCs w:val="0"/>
          <w:color w:val="000000"/>
          <w:sz w:val="32"/>
          <w:szCs w:val="32"/>
          <w:lang w:val="en-US" w:eastAsia="zh-CN"/>
        </w:rPr>
        <w:t>0</w:t>
      </w:r>
      <w:r>
        <w:rPr>
          <w:rFonts w:hint="eastAsia" w:ascii="仿宋_GB2312" w:eastAsia="仿宋_GB2312"/>
          <w:kern w:val="0"/>
          <w:sz w:val="32"/>
          <w:szCs w:val="32"/>
        </w:rPr>
        <w:t>个；自收自支单位</w:t>
      </w:r>
      <w:r>
        <w:rPr>
          <w:rFonts w:hint="eastAsia" w:ascii="Times New Roman" w:hAnsi="Times New Roman" w:eastAsia="仿宋_GB2312" w:cs="Times New Roman"/>
          <w:b w:val="0"/>
          <w:bCs w:val="0"/>
          <w:color w:val="000000"/>
          <w:sz w:val="32"/>
          <w:szCs w:val="32"/>
          <w:lang w:val="en-US" w:eastAsia="zh-CN"/>
        </w:rPr>
        <w:t>0</w:t>
      </w:r>
      <w:r>
        <w:rPr>
          <w:rFonts w:hint="eastAsia" w:ascii="仿宋_GB2312" w:eastAsia="仿宋_GB2312"/>
          <w:kern w:val="0"/>
          <w:sz w:val="32"/>
          <w:szCs w:val="32"/>
        </w:rPr>
        <w:t>个。财政全额供给单位中行政单位</w:t>
      </w:r>
      <w:r>
        <w:rPr>
          <w:rFonts w:hint="eastAsia" w:ascii="Times New Roman" w:hAnsi="Times New Roman" w:eastAsia="仿宋_GB2312" w:cs="Times New Roman"/>
          <w:b w:val="0"/>
          <w:bCs w:val="0"/>
          <w:color w:val="000000"/>
          <w:sz w:val="32"/>
          <w:szCs w:val="32"/>
          <w:lang w:val="en-US" w:eastAsia="zh-CN"/>
        </w:rPr>
        <w:t>1</w:t>
      </w:r>
      <w:r>
        <w:rPr>
          <w:rFonts w:hint="eastAsia" w:ascii="仿宋_GB2312" w:eastAsia="仿宋_GB2312"/>
          <w:kern w:val="0"/>
          <w:sz w:val="32"/>
          <w:szCs w:val="32"/>
        </w:rPr>
        <w:t>个；参公单位</w:t>
      </w:r>
      <w:r>
        <w:rPr>
          <w:rFonts w:hint="eastAsia" w:ascii="Times New Roman" w:hAnsi="Times New Roman" w:eastAsia="仿宋_GB2312" w:cs="Times New Roman"/>
          <w:b w:val="0"/>
          <w:bCs w:val="0"/>
          <w:color w:val="000000"/>
          <w:sz w:val="32"/>
          <w:szCs w:val="32"/>
          <w:lang w:val="en-US" w:eastAsia="zh-CN"/>
        </w:rPr>
        <w:t>0</w:t>
      </w:r>
      <w:r>
        <w:rPr>
          <w:rFonts w:hint="eastAsia" w:ascii="仿宋_GB2312" w:eastAsia="仿宋_GB2312"/>
          <w:kern w:val="0"/>
          <w:sz w:val="32"/>
          <w:szCs w:val="32"/>
        </w:rPr>
        <w:t>个；事业单位</w:t>
      </w:r>
      <w:r>
        <w:rPr>
          <w:rFonts w:hint="eastAsia" w:ascii="Times New Roman" w:hAnsi="Times New Roman" w:eastAsia="仿宋_GB2312" w:cs="Times New Roman"/>
          <w:b w:val="0"/>
          <w:bCs w:val="0"/>
          <w:color w:val="000000"/>
          <w:sz w:val="32"/>
          <w:szCs w:val="32"/>
          <w:lang w:val="en-US" w:eastAsia="zh-CN"/>
        </w:rPr>
        <w:t>0</w:t>
      </w:r>
      <w:r>
        <w:rPr>
          <w:rFonts w:hint="eastAsia" w:ascii="仿宋_GB2312" w:eastAsia="仿宋_GB2312"/>
          <w:kern w:val="0"/>
          <w:sz w:val="32"/>
          <w:szCs w:val="32"/>
        </w:rPr>
        <w:t>个。</w:t>
      </w:r>
      <w:r>
        <w:rPr>
          <w:rFonts w:hint="eastAsia" w:ascii="仿宋_GB2312" w:eastAsia="仿宋_GB2312"/>
          <w:kern w:val="0"/>
          <w:sz w:val="32"/>
          <w:szCs w:val="32"/>
          <w:lang w:eastAsia="zh-CN"/>
        </w:rPr>
        <w:t>截至</w:t>
      </w:r>
      <w:r>
        <w:rPr>
          <w:rFonts w:hint="eastAsia" w:ascii="Times New Roman" w:hAnsi="Times New Roman" w:eastAsia="仿宋_GB2312" w:cs="Times New Roman"/>
          <w:b w:val="0"/>
          <w:bCs w:val="0"/>
          <w:color w:val="000000"/>
          <w:sz w:val="32"/>
          <w:szCs w:val="32"/>
          <w:lang w:val="en-US" w:eastAsia="zh-CN"/>
        </w:rPr>
        <w:t>202</w:t>
      </w:r>
      <w:r>
        <w:rPr>
          <w:rFonts w:hint="eastAsia" w:eastAsia="仿宋_GB2312" w:cs="Times New Roman"/>
          <w:b w:val="0"/>
          <w:bCs w:val="0"/>
          <w:color w:val="000000"/>
          <w:sz w:val="32"/>
          <w:szCs w:val="32"/>
          <w:lang w:val="en-US" w:eastAsia="zh-CN"/>
        </w:rPr>
        <w:t>4</w:t>
      </w:r>
      <w:r>
        <w:rPr>
          <w:rFonts w:hint="eastAsia" w:ascii="仿宋_GB2312" w:eastAsia="仿宋_GB2312"/>
          <w:kern w:val="0"/>
          <w:sz w:val="32"/>
          <w:szCs w:val="32"/>
        </w:rPr>
        <w:t>年</w:t>
      </w:r>
      <w:r>
        <w:rPr>
          <w:rFonts w:hint="eastAsia" w:ascii="Times New Roman" w:hAnsi="Times New Roman" w:eastAsia="仿宋_GB2312" w:cs="Times New Roman"/>
          <w:b w:val="0"/>
          <w:bCs w:val="0"/>
          <w:color w:val="000000"/>
          <w:sz w:val="32"/>
          <w:szCs w:val="32"/>
          <w:lang w:val="en-US" w:eastAsia="zh-CN"/>
        </w:rPr>
        <w:t>12</w:t>
      </w:r>
      <w:r>
        <w:rPr>
          <w:rFonts w:hint="eastAsia" w:ascii="仿宋_GB2312" w:eastAsia="仿宋_GB2312"/>
          <w:kern w:val="0"/>
          <w:sz w:val="32"/>
          <w:szCs w:val="32"/>
        </w:rPr>
        <w:t>月统计，部门基本情况如下：</w:t>
      </w:r>
    </w:p>
    <w:p w14:paraId="0C27B34D">
      <w:pPr>
        <w:widowControl/>
        <w:spacing w:line="60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在职人员编制</w:t>
      </w:r>
      <w:r>
        <w:rPr>
          <w:rFonts w:hint="eastAsia" w:ascii="Times New Roman" w:hAnsi="Times New Roman" w:eastAsia="仿宋_GB2312" w:cs="Times New Roman"/>
          <w:b w:val="0"/>
          <w:bCs w:val="0"/>
          <w:color w:val="000000"/>
          <w:sz w:val="32"/>
          <w:szCs w:val="32"/>
          <w:lang w:val="en-US" w:eastAsia="zh-CN"/>
        </w:rPr>
        <w:t>1</w:t>
      </w:r>
      <w:r>
        <w:rPr>
          <w:rFonts w:hint="eastAsia" w:eastAsia="仿宋_GB2312" w:cs="Times New Roman"/>
          <w:b w:val="0"/>
          <w:bCs w:val="0"/>
          <w:color w:val="000000"/>
          <w:sz w:val="32"/>
          <w:szCs w:val="32"/>
          <w:lang w:val="en-US" w:eastAsia="zh-CN"/>
        </w:rPr>
        <w:t>5</w:t>
      </w:r>
      <w:r>
        <w:rPr>
          <w:rFonts w:hint="eastAsia" w:ascii="仿宋_GB2312" w:eastAsia="仿宋_GB2312"/>
          <w:kern w:val="0"/>
          <w:sz w:val="32"/>
          <w:szCs w:val="32"/>
        </w:rPr>
        <w:t>人，其中：行政编制</w:t>
      </w:r>
      <w:r>
        <w:rPr>
          <w:rFonts w:hint="eastAsia" w:ascii="Times New Roman" w:hAnsi="Times New Roman" w:eastAsia="仿宋_GB2312" w:cs="Times New Roman"/>
          <w:b w:val="0"/>
          <w:bCs w:val="0"/>
          <w:color w:val="000000"/>
          <w:sz w:val="32"/>
          <w:szCs w:val="32"/>
          <w:lang w:val="en-US" w:eastAsia="zh-CN"/>
        </w:rPr>
        <w:t>12</w:t>
      </w:r>
      <w:r>
        <w:rPr>
          <w:rFonts w:hint="eastAsia" w:ascii="仿宋_GB2312" w:eastAsia="仿宋_GB2312"/>
          <w:kern w:val="0"/>
          <w:sz w:val="32"/>
          <w:szCs w:val="32"/>
        </w:rPr>
        <w:t>人，事业编制</w:t>
      </w:r>
      <w:r>
        <w:rPr>
          <w:rFonts w:hint="eastAsia" w:ascii="Times New Roman" w:hAnsi="Times New Roman" w:eastAsia="仿宋_GB2312" w:cs="Times New Roman"/>
          <w:b w:val="0"/>
          <w:bCs w:val="0"/>
          <w:color w:val="000000"/>
          <w:sz w:val="32"/>
          <w:szCs w:val="32"/>
          <w:lang w:val="en-US" w:eastAsia="zh-CN"/>
        </w:rPr>
        <w:t>3</w:t>
      </w:r>
      <w:r>
        <w:rPr>
          <w:rFonts w:hint="eastAsia" w:ascii="仿宋_GB2312" w:eastAsia="仿宋_GB2312"/>
          <w:kern w:val="0"/>
          <w:sz w:val="32"/>
          <w:szCs w:val="32"/>
        </w:rPr>
        <w:t>人。在职实有</w:t>
      </w:r>
      <w:r>
        <w:rPr>
          <w:rFonts w:hint="eastAsia" w:ascii="Times New Roman" w:hAnsi="Times New Roman" w:eastAsia="仿宋_GB2312" w:cs="Times New Roman"/>
          <w:b w:val="0"/>
          <w:bCs w:val="0"/>
          <w:color w:val="000000"/>
          <w:sz w:val="32"/>
          <w:szCs w:val="32"/>
          <w:lang w:val="en-US" w:eastAsia="zh-CN"/>
        </w:rPr>
        <w:t>1</w:t>
      </w:r>
      <w:r>
        <w:rPr>
          <w:rFonts w:hint="eastAsia" w:eastAsia="仿宋_GB2312" w:cs="Times New Roman"/>
          <w:b w:val="0"/>
          <w:bCs w:val="0"/>
          <w:color w:val="000000"/>
          <w:sz w:val="32"/>
          <w:szCs w:val="32"/>
          <w:lang w:val="en-US" w:eastAsia="zh-CN"/>
        </w:rPr>
        <w:t>4</w:t>
      </w:r>
      <w:r>
        <w:rPr>
          <w:rFonts w:hint="eastAsia" w:ascii="仿宋_GB2312" w:eastAsia="仿宋_GB2312"/>
          <w:kern w:val="0"/>
          <w:sz w:val="32"/>
          <w:szCs w:val="32"/>
        </w:rPr>
        <w:t>人，其中</w:t>
      </w:r>
      <w:r>
        <w:rPr>
          <w:rFonts w:hint="eastAsia" w:ascii="仿宋_GB2312" w:eastAsia="仿宋_GB2312"/>
          <w:kern w:val="0"/>
          <w:sz w:val="32"/>
          <w:szCs w:val="32"/>
          <w:lang w:eastAsia="zh-CN"/>
        </w:rPr>
        <w:t>：财</w:t>
      </w:r>
      <w:r>
        <w:rPr>
          <w:rFonts w:hint="eastAsia" w:ascii="仿宋_GB2312" w:eastAsia="仿宋_GB2312"/>
          <w:kern w:val="0"/>
          <w:sz w:val="32"/>
          <w:szCs w:val="32"/>
        </w:rPr>
        <w:t>政全额保障</w:t>
      </w:r>
      <w:r>
        <w:rPr>
          <w:rFonts w:hint="eastAsia" w:ascii="Times New Roman" w:hAnsi="Times New Roman" w:eastAsia="仿宋_GB2312" w:cs="Times New Roman"/>
          <w:b w:val="0"/>
          <w:bCs w:val="0"/>
          <w:color w:val="000000"/>
          <w:sz w:val="32"/>
          <w:szCs w:val="32"/>
          <w:lang w:val="en-US" w:eastAsia="zh-CN"/>
        </w:rPr>
        <w:t>1</w:t>
      </w:r>
      <w:r>
        <w:rPr>
          <w:rFonts w:hint="eastAsia" w:eastAsia="仿宋_GB2312" w:cs="Times New Roman"/>
          <w:b w:val="0"/>
          <w:bCs w:val="0"/>
          <w:color w:val="000000"/>
          <w:sz w:val="32"/>
          <w:szCs w:val="32"/>
          <w:lang w:val="en-US" w:eastAsia="zh-CN"/>
        </w:rPr>
        <w:t>4</w:t>
      </w:r>
      <w:r>
        <w:rPr>
          <w:rFonts w:hint="eastAsia" w:ascii="仿宋_GB2312" w:eastAsia="仿宋_GB2312"/>
          <w:kern w:val="0"/>
          <w:sz w:val="32"/>
          <w:szCs w:val="32"/>
        </w:rPr>
        <w:t>人，财政差额补助</w:t>
      </w:r>
      <w:r>
        <w:rPr>
          <w:rFonts w:hint="eastAsia" w:ascii="Times New Roman" w:hAnsi="Times New Roman" w:eastAsia="仿宋_GB2312" w:cs="Times New Roman"/>
          <w:b w:val="0"/>
          <w:bCs w:val="0"/>
          <w:color w:val="000000"/>
          <w:sz w:val="32"/>
          <w:szCs w:val="32"/>
          <w:lang w:val="en-US" w:eastAsia="zh-CN"/>
        </w:rPr>
        <w:t>0</w:t>
      </w:r>
      <w:r>
        <w:rPr>
          <w:rFonts w:hint="eastAsia" w:ascii="仿宋_GB2312" w:eastAsia="仿宋_GB2312"/>
          <w:kern w:val="0"/>
          <w:sz w:val="32"/>
          <w:szCs w:val="32"/>
        </w:rPr>
        <w:t>人，财政专户资金、单位资金保障</w:t>
      </w:r>
      <w:r>
        <w:rPr>
          <w:rFonts w:hint="eastAsia" w:ascii="Times New Roman" w:hAnsi="Times New Roman" w:eastAsia="仿宋_GB2312" w:cs="Times New Roman"/>
          <w:b w:val="0"/>
          <w:bCs w:val="0"/>
          <w:color w:val="000000"/>
          <w:sz w:val="32"/>
          <w:szCs w:val="32"/>
          <w:lang w:val="en-US" w:eastAsia="zh-CN"/>
        </w:rPr>
        <w:t>0</w:t>
      </w:r>
      <w:r>
        <w:rPr>
          <w:rFonts w:hint="eastAsia" w:ascii="仿宋_GB2312" w:eastAsia="仿宋_GB2312"/>
          <w:kern w:val="0"/>
          <w:sz w:val="32"/>
          <w:szCs w:val="32"/>
        </w:rPr>
        <w:t>人。</w:t>
      </w:r>
    </w:p>
    <w:p w14:paraId="687A20AF">
      <w:pPr>
        <w:widowControl/>
        <w:spacing w:line="60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离退休人员</w:t>
      </w:r>
      <w:r>
        <w:rPr>
          <w:rFonts w:hint="eastAsia" w:ascii="Times New Roman" w:hAnsi="Times New Roman" w:eastAsia="仿宋_GB2312" w:cs="Times New Roman"/>
          <w:b w:val="0"/>
          <w:bCs w:val="0"/>
          <w:color w:val="000000"/>
          <w:sz w:val="32"/>
          <w:szCs w:val="32"/>
          <w:lang w:val="en-US" w:eastAsia="zh-CN"/>
        </w:rPr>
        <w:t>1</w:t>
      </w:r>
      <w:r>
        <w:rPr>
          <w:rFonts w:hint="eastAsia" w:eastAsia="仿宋_GB2312" w:cs="Times New Roman"/>
          <w:b w:val="0"/>
          <w:bCs w:val="0"/>
          <w:color w:val="000000"/>
          <w:sz w:val="32"/>
          <w:szCs w:val="32"/>
          <w:lang w:val="en-US" w:eastAsia="zh-CN"/>
        </w:rPr>
        <w:t>3</w:t>
      </w:r>
      <w:r>
        <w:rPr>
          <w:rFonts w:hint="eastAsia" w:ascii="仿宋_GB2312" w:eastAsia="仿宋_GB2312"/>
          <w:kern w:val="0"/>
          <w:sz w:val="32"/>
          <w:szCs w:val="32"/>
        </w:rPr>
        <w:t>人，其中</w:t>
      </w:r>
      <w:r>
        <w:rPr>
          <w:rFonts w:hint="eastAsia" w:ascii="仿宋_GB2312" w:eastAsia="仿宋_GB2312"/>
          <w:kern w:val="0"/>
          <w:sz w:val="32"/>
          <w:szCs w:val="32"/>
          <w:lang w:val="en-US" w:eastAsia="zh-CN"/>
        </w:rPr>
        <w:t>:</w:t>
      </w:r>
      <w:r>
        <w:rPr>
          <w:rFonts w:hint="eastAsia" w:ascii="仿宋_GB2312" w:eastAsia="仿宋_GB2312"/>
          <w:kern w:val="0"/>
          <w:sz w:val="32"/>
          <w:szCs w:val="32"/>
        </w:rPr>
        <w:t>离休</w:t>
      </w:r>
      <w:r>
        <w:rPr>
          <w:rFonts w:hint="eastAsia" w:ascii="Times New Roman" w:hAnsi="Times New Roman" w:eastAsia="仿宋_GB2312" w:cs="Times New Roman"/>
          <w:b w:val="0"/>
          <w:bCs w:val="0"/>
          <w:color w:val="000000"/>
          <w:sz w:val="32"/>
          <w:szCs w:val="32"/>
          <w:lang w:val="en-US" w:eastAsia="zh-CN"/>
        </w:rPr>
        <w:t>0</w:t>
      </w:r>
      <w:r>
        <w:rPr>
          <w:rFonts w:hint="eastAsia" w:ascii="仿宋_GB2312" w:eastAsia="仿宋_GB2312"/>
          <w:kern w:val="0"/>
          <w:sz w:val="32"/>
          <w:szCs w:val="32"/>
        </w:rPr>
        <w:t>人</w:t>
      </w:r>
      <w:r>
        <w:rPr>
          <w:rFonts w:hint="eastAsia" w:ascii="仿宋_GB2312" w:eastAsia="仿宋_GB2312"/>
          <w:kern w:val="0"/>
          <w:sz w:val="32"/>
          <w:szCs w:val="32"/>
          <w:lang w:val="en-US" w:eastAsia="zh-CN"/>
        </w:rPr>
        <w:t>,</w:t>
      </w:r>
      <w:r>
        <w:rPr>
          <w:rFonts w:hint="eastAsia" w:ascii="仿宋_GB2312" w:eastAsia="仿宋_GB2312"/>
          <w:kern w:val="0"/>
          <w:sz w:val="32"/>
          <w:szCs w:val="32"/>
        </w:rPr>
        <w:t>退休</w:t>
      </w:r>
      <w:r>
        <w:rPr>
          <w:rFonts w:hint="eastAsia" w:ascii="Times New Roman" w:hAnsi="Times New Roman" w:eastAsia="仿宋_GB2312" w:cs="Times New Roman"/>
          <w:b w:val="0"/>
          <w:bCs w:val="0"/>
          <w:color w:val="000000"/>
          <w:sz w:val="32"/>
          <w:szCs w:val="32"/>
          <w:lang w:val="en-US" w:eastAsia="zh-CN"/>
        </w:rPr>
        <w:t>1</w:t>
      </w:r>
      <w:r>
        <w:rPr>
          <w:rFonts w:hint="eastAsia" w:eastAsia="仿宋_GB2312" w:cs="Times New Roman"/>
          <w:b w:val="0"/>
          <w:bCs w:val="0"/>
          <w:color w:val="000000"/>
          <w:sz w:val="32"/>
          <w:szCs w:val="32"/>
          <w:lang w:val="en-US" w:eastAsia="zh-CN"/>
        </w:rPr>
        <w:t>3</w:t>
      </w:r>
      <w:r>
        <w:rPr>
          <w:rFonts w:hint="eastAsia" w:ascii="仿宋_GB2312" w:eastAsia="仿宋_GB2312"/>
          <w:kern w:val="0"/>
          <w:sz w:val="32"/>
          <w:szCs w:val="32"/>
        </w:rPr>
        <w:t>人。</w:t>
      </w:r>
    </w:p>
    <w:p w14:paraId="13F4A38F">
      <w:pPr>
        <w:widowControl/>
        <w:spacing w:line="60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车辆编制</w:t>
      </w:r>
      <w:r>
        <w:rPr>
          <w:rFonts w:hint="eastAsia" w:ascii="Times New Roman" w:hAnsi="Times New Roman" w:eastAsia="仿宋_GB2312" w:cs="Times New Roman"/>
          <w:b w:val="0"/>
          <w:bCs w:val="0"/>
          <w:color w:val="000000"/>
          <w:sz w:val="32"/>
          <w:szCs w:val="32"/>
          <w:lang w:val="en-US" w:eastAsia="zh-CN"/>
        </w:rPr>
        <w:t>1</w:t>
      </w:r>
      <w:r>
        <w:rPr>
          <w:rFonts w:hint="eastAsia" w:ascii="仿宋_GB2312" w:eastAsia="仿宋_GB2312"/>
          <w:kern w:val="0"/>
          <w:sz w:val="32"/>
          <w:szCs w:val="32"/>
        </w:rPr>
        <w:t>辆，实有车辆</w:t>
      </w:r>
      <w:r>
        <w:rPr>
          <w:rFonts w:hint="eastAsia" w:ascii="Times New Roman" w:hAnsi="Times New Roman" w:eastAsia="仿宋_GB2312" w:cs="Times New Roman"/>
          <w:b w:val="0"/>
          <w:bCs w:val="0"/>
          <w:color w:val="000000"/>
          <w:sz w:val="32"/>
          <w:szCs w:val="32"/>
          <w:lang w:val="en-US" w:eastAsia="zh-CN"/>
        </w:rPr>
        <w:t>1</w:t>
      </w:r>
      <w:r>
        <w:rPr>
          <w:rFonts w:hint="eastAsia" w:ascii="仿宋_GB2312" w:eastAsia="仿宋_GB2312"/>
          <w:kern w:val="0"/>
          <w:sz w:val="32"/>
          <w:szCs w:val="32"/>
        </w:rPr>
        <w:t>辆。</w:t>
      </w:r>
    </w:p>
    <w:p w14:paraId="715838FE">
      <w:pPr>
        <w:widowControl/>
        <w:ind w:firstLine="640" w:firstLineChars="200"/>
        <w:jc w:val="left"/>
        <w:rPr>
          <w:rFonts w:hint="eastAsia" w:ascii="黑体" w:hAnsi="黑体" w:eastAsia="黑体"/>
          <w:kern w:val="0"/>
          <w:sz w:val="32"/>
          <w:szCs w:val="32"/>
        </w:rPr>
      </w:pPr>
      <w:r>
        <w:rPr>
          <w:rFonts w:ascii="黑体" w:hAnsi="黑体" w:eastAsia="黑体"/>
          <w:kern w:val="0"/>
          <w:sz w:val="32"/>
          <w:szCs w:val="32"/>
        </w:rPr>
        <w:t>三、预算单位收入情况</w:t>
      </w:r>
    </w:p>
    <w:p w14:paraId="615502B5">
      <w:pPr>
        <w:widowControl/>
        <w:ind w:firstLine="640" w:firstLineChars="200"/>
        <w:jc w:val="left"/>
        <w:rPr>
          <w:rFonts w:ascii="楷体_GB2312" w:eastAsia="楷体_GB2312"/>
          <w:kern w:val="0"/>
          <w:sz w:val="32"/>
          <w:szCs w:val="32"/>
        </w:rPr>
      </w:pPr>
      <w:r>
        <w:rPr>
          <w:rFonts w:ascii="楷体_GB2312" w:eastAsia="楷体_GB2312"/>
          <w:kern w:val="0"/>
          <w:sz w:val="32"/>
          <w:szCs w:val="32"/>
        </w:rPr>
        <w:t>（一）部门财务收入情况</w:t>
      </w:r>
    </w:p>
    <w:p w14:paraId="0D8EEE42">
      <w:pPr>
        <w:widowControl/>
        <w:spacing w:line="600" w:lineRule="exact"/>
        <w:ind w:firstLine="640" w:firstLineChars="200"/>
        <w:jc w:val="left"/>
        <w:rPr>
          <w:rFonts w:hint="eastAsia" w:ascii="仿宋_GB2312" w:eastAsia="仿宋_GB2312"/>
          <w:kern w:val="0"/>
          <w:sz w:val="32"/>
          <w:szCs w:val="32"/>
        </w:rPr>
      </w:pPr>
      <w:r>
        <w:rPr>
          <w:rFonts w:hint="eastAsia" w:ascii="Times New Roman" w:hAnsi="Times New Roman" w:eastAsia="仿宋_GB2312" w:cs="Times New Roman"/>
          <w:b w:val="0"/>
          <w:bCs w:val="0"/>
          <w:color w:val="000000"/>
          <w:sz w:val="32"/>
          <w:szCs w:val="32"/>
          <w:lang w:val="en-US" w:eastAsia="zh-CN"/>
        </w:rPr>
        <w:t>202</w:t>
      </w:r>
      <w:r>
        <w:rPr>
          <w:rFonts w:hint="eastAsia" w:eastAsia="仿宋_GB2312" w:cs="Times New Roman"/>
          <w:b w:val="0"/>
          <w:bCs w:val="0"/>
          <w:color w:val="000000"/>
          <w:sz w:val="32"/>
          <w:szCs w:val="32"/>
          <w:lang w:val="en-US" w:eastAsia="zh-CN"/>
        </w:rPr>
        <w:t>5</w:t>
      </w:r>
      <w:r>
        <w:rPr>
          <w:rFonts w:hint="eastAsia" w:ascii="仿宋_GB2312" w:eastAsia="仿宋_GB2312"/>
          <w:kern w:val="0"/>
          <w:sz w:val="32"/>
          <w:szCs w:val="32"/>
        </w:rPr>
        <w:t>年部门财务总收入</w:t>
      </w:r>
      <w:r>
        <w:rPr>
          <w:rFonts w:hint="eastAsia" w:ascii="Times New Roman" w:hAnsi="Times New Roman" w:eastAsia="仿宋_GB2312" w:cs="Times New Roman"/>
          <w:b w:val="0"/>
          <w:bCs w:val="0"/>
          <w:color w:val="000000"/>
          <w:sz w:val="32"/>
          <w:szCs w:val="32"/>
          <w:lang w:val="en-US" w:eastAsia="zh-CN"/>
        </w:rPr>
        <w:t>2,</w:t>
      </w:r>
      <w:r>
        <w:rPr>
          <w:rFonts w:hint="eastAsia" w:eastAsia="仿宋_GB2312" w:cs="Times New Roman"/>
          <w:b w:val="0"/>
          <w:bCs w:val="0"/>
          <w:color w:val="000000"/>
          <w:sz w:val="32"/>
          <w:szCs w:val="32"/>
          <w:lang w:val="en-US" w:eastAsia="zh-CN"/>
        </w:rPr>
        <w:t>149</w:t>
      </w:r>
      <w:r>
        <w:rPr>
          <w:rFonts w:hint="eastAsia" w:ascii="Times New Roman" w:hAnsi="Times New Roman" w:eastAsia="仿宋_GB2312" w:cs="Times New Roman"/>
          <w:b w:val="0"/>
          <w:bCs w:val="0"/>
          <w:color w:val="000000"/>
          <w:sz w:val="32"/>
          <w:szCs w:val="32"/>
          <w:lang w:val="en-US" w:eastAsia="zh-CN"/>
        </w:rPr>
        <w:t>.</w:t>
      </w:r>
      <w:r>
        <w:rPr>
          <w:rFonts w:hint="eastAsia" w:eastAsia="仿宋_GB2312" w:cs="Times New Roman"/>
          <w:b w:val="0"/>
          <w:bCs w:val="0"/>
          <w:color w:val="000000"/>
          <w:sz w:val="32"/>
          <w:szCs w:val="32"/>
          <w:lang w:val="en-US" w:eastAsia="zh-CN"/>
        </w:rPr>
        <w:t>49</w:t>
      </w:r>
      <w:r>
        <w:rPr>
          <w:rFonts w:hint="eastAsia" w:ascii="仿宋_GB2312" w:eastAsia="仿宋_GB2312"/>
          <w:kern w:val="0"/>
          <w:sz w:val="32"/>
          <w:szCs w:val="32"/>
        </w:rPr>
        <w:t>万元，其中：一般公共预算</w:t>
      </w:r>
      <w:r>
        <w:rPr>
          <w:rFonts w:hint="eastAsia" w:ascii="Times New Roman" w:hAnsi="Times New Roman" w:eastAsia="仿宋_GB2312" w:cs="Times New Roman"/>
          <w:b w:val="0"/>
          <w:bCs w:val="0"/>
          <w:color w:val="000000"/>
          <w:sz w:val="32"/>
          <w:szCs w:val="32"/>
          <w:lang w:val="en-US" w:eastAsia="zh-CN"/>
        </w:rPr>
        <w:t>80</w:t>
      </w:r>
      <w:r>
        <w:rPr>
          <w:rFonts w:hint="eastAsia" w:eastAsia="仿宋_GB2312" w:cs="Times New Roman"/>
          <w:b w:val="0"/>
          <w:bCs w:val="0"/>
          <w:color w:val="000000"/>
          <w:sz w:val="32"/>
          <w:szCs w:val="32"/>
          <w:lang w:val="en-US" w:eastAsia="zh-CN"/>
        </w:rPr>
        <w:t>9</w:t>
      </w:r>
      <w:r>
        <w:rPr>
          <w:rFonts w:hint="eastAsia" w:ascii="Times New Roman" w:hAnsi="Times New Roman" w:eastAsia="仿宋_GB2312" w:cs="Times New Roman"/>
          <w:b w:val="0"/>
          <w:bCs w:val="0"/>
          <w:color w:val="000000"/>
          <w:sz w:val="32"/>
          <w:szCs w:val="32"/>
          <w:lang w:val="en-US" w:eastAsia="zh-CN"/>
        </w:rPr>
        <w:t>.</w:t>
      </w:r>
      <w:r>
        <w:rPr>
          <w:rFonts w:hint="eastAsia" w:eastAsia="仿宋_GB2312" w:cs="Times New Roman"/>
          <w:b w:val="0"/>
          <w:bCs w:val="0"/>
          <w:color w:val="000000"/>
          <w:sz w:val="32"/>
          <w:szCs w:val="32"/>
          <w:lang w:val="en-US" w:eastAsia="zh-CN"/>
        </w:rPr>
        <w:t>49</w:t>
      </w:r>
      <w:r>
        <w:rPr>
          <w:rFonts w:hint="eastAsia" w:ascii="仿宋_GB2312" w:eastAsia="仿宋_GB2312"/>
          <w:kern w:val="0"/>
          <w:sz w:val="32"/>
          <w:szCs w:val="32"/>
        </w:rPr>
        <w:t>万元，政府性基金</w:t>
      </w:r>
      <w:r>
        <w:rPr>
          <w:rFonts w:hint="eastAsia" w:ascii="Times New Roman" w:hAnsi="Times New Roman" w:eastAsia="仿宋_GB2312" w:cs="Times New Roman"/>
          <w:b w:val="0"/>
          <w:bCs w:val="0"/>
          <w:color w:val="000000"/>
          <w:sz w:val="32"/>
          <w:szCs w:val="32"/>
          <w:lang w:val="en-US" w:eastAsia="zh-CN"/>
        </w:rPr>
        <w:t>1,</w:t>
      </w:r>
      <w:r>
        <w:rPr>
          <w:rFonts w:hint="eastAsia" w:eastAsia="仿宋_GB2312" w:cs="Times New Roman"/>
          <w:b w:val="0"/>
          <w:bCs w:val="0"/>
          <w:color w:val="000000"/>
          <w:sz w:val="32"/>
          <w:szCs w:val="32"/>
          <w:lang w:val="en-US" w:eastAsia="zh-CN"/>
        </w:rPr>
        <w:t>3</w:t>
      </w:r>
      <w:r>
        <w:rPr>
          <w:rFonts w:hint="eastAsia" w:ascii="Times New Roman" w:hAnsi="Times New Roman" w:eastAsia="仿宋_GB2312" w:cs="Times New Roman"/>
          <w:b w:val="0"/>
          <w:bCs w:val="0"/>
          <w:color w:val="000000"/>
          <w:sz w:val="32"/>
          <w:szCs w:val="32"/>
          <w:lang w:val="en-US" w:eastAsia="zh-CN"/>
        </w:rPr>
        <w:t>00.00</w:t>
      </w:r>
      <w:r>
        <w:rPr>
          <w:rFonts w:hint="eastAsia" w:ascii="仿宋_GB2312" w:eastAsia="仿宋_GB2312"/>
          <w:kern w:val="0"/>
          <w:sz w:val="32"/>
          <w:szCs w:val="32"/>
        </w:rPr>
        <w:t>万元，国有资本经营收益</w:t>
      </w:r>
      <w:r>
        <w:rPr>
          <w:rFonts w:hint="eastAsia" w:ascii="Times New Roman" w:hAnsi="Times New Roman" w:eastAsia="仿宋_GB2312" w:cs="Times New Roman"/>
          <w:b w:val="0"/>
          <w:bCs w:val="0"/>
          <w:color w:val="000000"/>
          <w:sz w:val="32"/>
          <w:szCs w:val="32"/>
          <w:lang w:val="en-US" w:eastAsia="zh-CN"/>
        </w:rPr>
        <w:t>0.00</w:t>
      </w:r>
      <w:r>
        <w:rPr>
          <w:rFonts w:hint="eastAsia" w:ascii="仿宋_GB2312" w:eastAsia="仿宋_GB2312"/>
          <w:kern w:val="0"/>
          <w:sz w:val="32"/>
          <w:szCs w:val="32"/>
        </w:rPr>
        <w:t>万元，财政专户管理资金收入</w:t>
      </w:r>
      <w:r>
        <w:rPr>
          <w:rFonts w:hint="eastAsia" w:ascii="Times New Roman" w:hAnsi="Times New Roman" w:eastAsia="仿宋_GB2312" w:cs="Times New Roman"/>
          <w:b w:val="0"/>
          <w:bCs w:val="0"/>
          <w:color w:val="000000"/>
          <w:sz w:val="32"/>
          <w:szCs w:val="32"/>
          <w:lang w:val="en-US" w:eastAsia="zh-CN"/>
        </w:rPr>
        <w:t>0.00</w:t>
      </w:r>
      <w:r>
        <w:rPr>
          <w:rFonts w:hint="eastAsia" w:ascii="仿宋_GB2312" w:eastAsia="仿宋_GB2312"/>
          <w:kern w:val="0"/>
          <w:sz w:val="32"/>
          <w:szCs w:val="32"/>
        </w:rPr>
        <w:t>万元，事业收入</w:t>
      </w:r>
      <w:r>
        <w:rPr>
          <w:rFonts w:hint="eastAsia" w:ascii="Times New Roman" w:hAnsi="Times New Roman" w:eastAsia="仿宋_GB2312" w:cs="Times New Roman"/>
          <w:b w:val="0"/>
          <w:bCs w:val="0"/>
          <w:color w:val="000000"/>
          <w:sz w:val="30"/>
          <w:szCs w:val="30"/>
          <w:lang w:val="en-US" w:eastAsia="zh-CN"/>
        </w:rPr>
        <w:t>0.00</w:t>
      </w:r>
      <w:r>
        <w:rPr>
          <w:rFonts w:hint="eastAsia" w:ascii="仿宋_GB2312" w:eastAsia="仿宋_GB2312"/>
          <w:kern w:val="0"/>
          <w:sz w:val="32"/>
          <w:szCs w:val="32"/>
        </w:rPr>
        <w:t>万元，事业单位经营收入</w:t>
      </w:r>
      <w:r>
        <w:rPr>
          <w:rFonts w:hint="eastAsia" w:ascii="Times New Roman" w:hAnsi="Times New Roman" w:eastAsia="仿宋_GB2312"/>
          <w:kern w:val="0"/>
          <w:sz w:val="32"/>
          <w:szCs w:val="32"/>
        </w:rPr>
        <w:t>0</w:t>
      </w:r>
      <w:r>
        <w:rPr>
          <w:rFonts w:hint="eastAsia" w:ascii="仿宋_GB2312" w:eastAsia="仿宋_GB2312"/>
          <w:kern w:val="0"/>
          <w:sz w:val="32"/>
          <w:szCs w:val="32"/>
          <w:lang w:val="en-US" w:eastAsia="zh-CN"/>
        </w:rPr>
        <w:t>.</w:t>
      </w:r>
      <w:r>
        <w:rPr>
          <w:rFonts w:hint="eastAsia" w:ascii="Times New Roman" w:hAnsi="Times New Roman" w:eastAsia="仿宋_GB2312"/>
          <w:kern w:val="0"/>
          <w:sz w:val="32"/>
          <w:szCs w:val="32"/>
          <w:lang w:val="en-US" w:eastAsia="zh-CN"/>
        </w:rPr>
        <w:t>00</w:t>
      </w:r>
      <w:r>
        <w:rPr>
          <w:rFonts w:hint="eastAsia" w:ascii="仿宋_GB2312" w:eastAsia="仿宋_GB2312"/>
          <w:kern w:val="0"/>
          <w:sz w:val="32"/>
          <w:szCs w:val="32"/>
        </w:rPr>
        <w:t>万元，上级补助收入</w:t>
      </w:r>
      <w:r>
        <w:rPr>
          <w:rFonts w:hint="eastAsia" w:ascii="Times New Roman" w:hAnsi="Times New Roman" w:eastAsia="仿宋_GB2312"/>
          <w:kern w:val="0"/>
          <w:sz w:val="32"/>
          <w:szCs w:val="32"/>
          <w:lang w:val="en-US" w:eastAsia="zh-CN"/>
        </w:rPr>
        <w:t>0</w:t>
      </w:r>
      <w:r>
        <w:rPr>
          <w:rFonts w:hint="eastAsia" w:ascii="仿宋_GB2312" w:eastAsia="仿宋_GB2312"/>
          <w:kern w:val="0"/>
          <w:sz w:val="32"/>
          <w:szCs w:val="32"/>
          <w:lang w:val="en-US" w:eastAsia="zh-CN"/>
        </w:rPr>
        <w:t>.</w:t>
      </w:r>
      <w:r>
        <w:rPr>
          <w:rFonts w:hint="eastAsia" w:ascii="Times New Roman" w:hAnsi="Times New Roman" w:eastAsia="仿宋_GB2312"/>
          <w:kern w:val="0"/>
          <w:sz w:val="32"/>
          <w:szCs w:val="32"/>
          <w:lang w:val="en-US" w:eastAsia="zh-CN"/>
        </w:rPr>
        <w:t>00</w:t>
      </w:r>
      <w:r>
        <w:rPr>
          <w:rFonts w:hint="eastAsia" w:ascii="仿宋_GB2312" w:eastAsia="仿宋_GB2312"/>
          <w:kern w:val="0"/>
          <w:sz w:val="32"/>
          <w:szCs w:val="32"/>
        </w:rPr>
        <w:t>万元，附属单位上缴收入</w:t>
      </w:r>
      <w:r>
        <w:rPr>
          <w:rFonts w:hint="eastAsia" w:ascii="Times New Roman" w:hAnsi="Times New Roman" w:eastAsia="仿宋_GB2312"/>
          <w:kern w:val="0"/>
          <w:sz w:val="32"/>
          <w:szCs w:val="32"/>
        </w:rPr>
        <w:t>0</w:t>
      </w:r>
      <w:r>
        <w:rPr>
          <w:rFonts w:hint="eastAsia" w:ascii="仿宋_GB2312" w:eastAsia="仿宋_GB2312"/>
          <w:kern w:val="0"/>
          <w:sz w:val="32"/>
          <w:szCs w:val="32"/>
          <w:lang w:val="en-US" w:eastAsia="zh-CN"/>
        </w:rPr>
        <w:t>.</w:t>
      </w:r>
      <w:r>
        <w:rPr>
          <w:rFonts w:hint="eastAsia" w:ascii="Times New Roman" w:hAnsi="Times New Roman" w:eastAsia="仿宋_GB2312"/>
          <w:kern w:val="0"/>
          <w:sz w:val="32"/>
          <w:szCs w:val="32"/>
          <w:lang w:val="en-US" w:eastAsia="zh-CN"/>
        </w:rPr>
        <w:t>00</w:t>
      </w:r>
      <w:r>
        <w:rPr>
          <w:rFonts w:hint="eastAsia" w:ascii="仿宋_GB2312" w:eastAsia="仿宋_GB2312"/>
          <w:kern w:val="0"/>
          <w:sz w:val="32"/>
          <w:szCs w:val="32"/>
        </w:rPr>
        <w:t>万元，其他收入</w:t>
      </w:r>
      <w:r>
        <w:rPr>
          <w:rFonts w:hint="eastAsia" w:ascii="Times New Roman" w:hAnsi="Times New Roman" w:eastAsia="仿宋_GB2312"/>
          <w:kern w:val="0"/>
          <w:sz w:val="32"/>
          <w:szCs w:val="32"/>
          <w:lang w:val="en-US" w:eastAsia="zh-CN"/>
        </w:rPr>
        <w:t>40</w:t>
      </w:r>
      <w:r>
        <w:rPr>
          <w:rFonts w:hint="eastAsia" w:ascii="仿宋_GB2312" w:eastAsia="仿宋_GB2312"/>
          <w:kern w:val="0"/>
          <w:sz w:val="32"/>
          <w:szCs w:val="32"/>
          <w:lang w:val="en-US" w:eastAsia="zh-CN"/>
        </w:rPr>
        <w:t>.</w:t>
      </w:r>
      <w:r>
        <w:rPr>
          <w:rFonts w:hint="eastAsia" w:ascii="Times New Roman" w:hAnsi="Times New Roman" w:eastAsia="仿宋_GB2312"/>
          <w:kern w:val="0"/>
          <w:sz w:val="32"/>
          <w:szCs w:val="32"/>
          <w:lang w:val="en-US" w:eastAsia="zh-CN"/>
        </w:rPr>
        <w:t>00</w:t>
      </w:r>
      <w:r>
        <w:rPr>
          <w:rFonts w:hint="eastAsia" w:ascii="仿宋_GB2312" w:eastAsia="仿宋_GB2312"/>
          <w:kern w:val="0"/>
          <w:sz w:val="32"/>
          <w:szCs w:val="32"/>
        </w:rPr>
        <w:t>万元。</w:t>
      </w:r>
    </w:p>
    <w:p w14:paraId="62A1F839">
      <w:pPr>
        <w:widowControl/>
        <w:spacing w:line="600" w:lineRule="exact"/>
        <w:ind w:firstLine="640" w:firstLineChars="200"/>
        <w:jc w:val="left"/>
        <w:rPr>
          <w:rFonts w:eastAsia="仿宋_GB2312"/>
          <w:kern w:val="0"/>
          <w:sz w:val="32"/>
          <w:szCs w:val="32"/>
        </w:rPr>
      </w:pPr>
      <w:r>
        <w:rPr>
          <w:rFonts w:hint="eastAsia" w:ascii="仿宋_GB2312" w:eastAsia="仿宋_GB2312"/>
          <w:kern w:val="0"/>
          <w:sz w:val="32"/>
          <w:szCs w:val="32"/>
        </w:rPr>
        <w:t>与上年对比</w:t>
      </w:r>
      <w:r>
        <w:rPr>
          <w:rFonts w:hint="eastAsia" w:ascii="仿宋_GB2312" w:eastAsia="仿宋_GB2312"/>
          <w:kern w:val="0"/>
          <w:sz w:val="32"/>
          <w:szCs w:val="32"/>
          <w:lang w:eastAsia="zh-CN"/>
        </w:rPr>
        <w:t>减少</w:t>
      </w:r>
      <w:r>
        <w:rPr>
          <w:rFonts w:hint="eastAsia" w:eastAsia="仿宋_GB2312"/>
          <w:kern w:val="0"/>
          <w:sz w:val="32"/>
          <w:szCs w:val="32"/>
          <w:lang w:val="en-US" w:eastAsia="zh-CN"/>
        </w:rPr>
        <w:t>790.62</w:t>
      </w:r>
      <w:r>
        <w:rPr>
          <w:rFonts w:hint="eastAsia" w:ascii="仿宋_GB2312" w:eastAsia="仿宋_GB2312"/>
          <w:kern w:val="0"/>
          <w:sz w:val="32"/>
          <w:szCs w:val="32"/>
        </w:rPr>
        <w:t>万元</w:t>
      </w:r>
      <w:r>
        <w:rPr>
          <w:rFonts w:hint="eastAsia" w:ascii="仿宋_GB2312" w:hAnsi="楷体" w:eastAsia="仿宋_GB2312" w:cs="楷体"/>
          <w:kern w:val="0"/>
          <w:sz w:val="32"/>
          <w:szCs w:val="32"/>
        </w:rPr>
        <w:t>，</w:t>
      </w:r>
      <w:r>
        <w:rPr>
          <w:rFonts w:hint="eastAsia" w:ascii="仿宋_GB2312" w:hAnsi="楷体" w:eastAsia="仿宋_GB2312" w:cs="楷体"/>
          <w:kern w:val="0"/>
          <w:sz w:val="32"/>
          <w:szCs w:val="32"/>
          <w:lang w:eastAsia="zh-CN"/>
        </w:rPr>
        <w:t>下降</w:t>
      </w:r>
      <w:r>
        <w:rPr>
          <w:rFonts w:hint="eastAsia" w:eastAsia="仿宋_GB2312" w:cs="楷体"/>
          <w:kern w:val="0"/>
          <w:sz w:val="32"/>
          <w:szCs w:val="32"/>
          <w:lang w:val="en-US" w:eastAsia="zh-CN"/>
        </w:rPr>
        <w:t>26.89</w:t>
      </w:r>
      <w:r>
        <w:rPr>
          <w:rFonts w:hint="eastAsia" w:ascii="仿宋_GB2312" w:hAnsi="楷体" w:eastAsia="仿宋_GB2312" w:cs="楷体"/>
          <w:kern w:val="0"/>
          <w:sz w:val="32"/>
          <w:szCs w:val="32"/>
        </w:rPr>
        <w:t>%，</w:t>
      </w:r>
      <w:r>
        <w:rPr>
          <w:rFonts w:hint="eastAsia" w:ascii="仿宋_GB2312" w:eastAsia="仿宋_GB2312"/>
          <w:kern w:val="0"/>
          <w:sz w:val="32"/>
          <w:szCs w:val="32"/>
        </w:rPr>
        <w:t>主要原因分析：项目收入</w:t>
      </w:r>
      <w:r>
        <w:rPr>
          <w:rFonts w:hint="eastAsia" w:ascii="仿宋_GB2312" w:eastAsia="仿宋_GB2312"/>
          <w:kern w:val="0"/>
          <w:sz w:val="32"/>
          <w:szCs w:val="32"/>
          <w:lang w:eastAsia="zh-CN"/>
        </w:rPr>
        <w:t>减少</w:t>
      </w:r>
      <w:r>
        <w:rPr>
          <w:rFonts w:hint="eastAsia" w:eastAsia="仿宋_GB2312"/>
          <w:kern w:val="0"/>
          <w:sz w:val="32"/>
          <w:szCs w:val="32"/>
          <w:lang w:val="en-US" w:eastAsia="zh-CN"/>
        </w:rPr>
        <w:t>795.00</w:t>
      </w:r>
      <w:r>
        <w:rPr>
          <w:rFonts w:hint="eastAsia" w:ascii="仿宋_GB2312" w:eastAsia="仿宋_GB2312"/>
          <w:kern w:val="0"/>
          <w:sz w:val="32"/>
          <w:szCs w:val="32"/>
        </w:rPr>
        <w:t>万元，工资福利收入、日常公用经费</w:t>
      </w:r>
      <w:r>
        <w:rPr>
          <w:rFonts w:hint="eastAsia" w:ascii="仿宋_GB2312" w:eastAsia="仿宋_GB2312"/>
          <w:kern w:val="0"/>
          <w:sz w:val="32"/>
          <w:szCs w:val="32"/>
          <w:lang w:eastAsia="zh-CN"/>
        </w:rPr>
        <w:t>增加</w:t>
      </w:r>
      <w:r>
        <w:rPr>
          <w:rFonts w:hint="eastAsia" w:ascii="仿宋_GB2312" w:eastAsia="仿宋_GB2312"/>
          <w:kern w:val="0"/>
          <w:sz w:val="32"/>
          <w:szCs w:val="32"/>
          <w:lang w:val="en-US" w:eastAsia="zh-CN"/>
        </w:rPr>
        <w:t>4.38万</w:t>
      </w:r>
      <w:r>
        <w:rPr>
          <w:rFonts w:hint="eastAsia" w:ascii="仿宋_GB2312" w:eastAsia="仿宋_GB2312"/>
          <w:kern w:val="0"/>
          <w:sz w:val="32"/>
          <w:szCs w:val="32"/>
        </w:rPr>
        <w:t>元</w:t>
      </w:r>
      <w:r>
        <w:rPr>
          <w:rFonts w:hint="eastAsia" w:ascii="仿宋_GB2312" w:hAnsi="楷体" w:eastAsia="仿宋_GB2312" w:cs="楷体"/>
          <w:kern w:val="0"/>
          <w:sz w:val="32"/>
          <w:szCs w:val="32"/>
        </w:rPr>
        <w:t>。</w:t>
      </w:r>
    </w:p>
    <w:p w14:paraId="0D84866C">
      <w:pPr>
        <w:widowControl/>
        <w:ind w:firstLine="640" w:firstLineChars="200"/>
        <w:jc w:val="left"/>
        <w:rPr>
          <w:rFonts w:ascii="楷体_GB2312" w:eastAsia="楷体_GB2312"/>
          <w:kern w:val="0"/>
          <w:sz w:val="32"/>
          <w:szCs w:val="32"/>
        </w:rPr>
      </w:pPr>
      <w:r>
        <w:rPr>
          <w:rFonts w:ascii="楷体_GB2312" w:eastAsia="楷体_GB2312"/>
          <w:kern w:val="0"/>
          <w:sz w:val="32"/>
          <w:szCs w:val="32"/>
        </w:rPr>
        <w:t>（二）财政拨款收入情况</w:t>
      </w:r>
    </w:p>
    <w:p w14:paraId="59C50FB5">
      <w:pPr>
        <w:widowControl/>
        <w:spacing w:line="600" w:lineRule="exact"/>
        <w:ind w:firstLine="640" w:firstLineChars="200"/>
        <w:jc w:val="left"/>
        <w:rPr>
          <w:rFonts w:hint="eastAsia" w:ascii="仿宋_GB2312" w:eastAsia="仿宋_GB2312"/>
          <w:kern w:val="0"/>
          <w:sz w:val="32"/>
          <w:szCs w:val="32"/>
        </w:rPr>
      </w:pPr>
      <w:r>
        <w:rPr>
          <w:rFonts w:hint="eastAsia" w:ascii="Times New Roman" w:hAnsi="Times New Roman" w:eastAsia="仿宋_GB2312"/>
          <w:kern w:val="0"/>
          <w:sz w:val="32"/>
          <w:szCs w:val="32"/>
        </w:rPr>
        <w:t>202</w:t>
      </w:r>
      <w:r>
        <w:rPr>
          <w:rFonts w:hint="eastAsia" w:eastAsia="仿宋_GB2312"/>
          <w:kern w:val="0"/>
          <w:sz w:val="32"/>
          <w:szCs w:val="32"/>
          <w:lang w:val="en-US" w:eastAsia="zh-CN"/>
        </w:rPr>
        <w:t>5</w:t>
      </w:r>
      <w:r>
        <w:rPr>
          <w:rFonts w:hint="eastAsia" w:ascii="仿宋_GB2312" w:eastAsia="仿宋_GB2312"/>
          <w:kern w:val="0"/>
          <w:sz w:val="32"/>
          <w:szCs w:val="32"/>
        </w:rPr>
        <w:t>年部门财政拨款收入</w:t>
      </w:r>
      <w:r>
        <w:rPr>
          <w:rFonts w:hint="eastAsia" w:ascii="Times New Roman" w:hAnsi="Times New Roman" w:eastAsia="仿宋_GB2312"/>
          <w:kern w:val="0"/>
          <w:sz w:val="32"/>
          <w:szCs w:val="32"/>
          <w:lang w:val="en-US" w:eastAsia="zh-CN"/>
        </w:rPr>
        <w:t>2</w:t>
      </w:r>
      <w:r>
        <w:rPr>
          <w:rFonts w:hint="eastAsia" w:ascii="微软雅黑" w:hAnsi="微软雅黑" w:eastAsia="微软雅黑" w:cs="微软雅黑"/>
          <w:i w:val="0"/>
          <w:iCs w:val="0"/>
          <w:caps w:val="0"/>
          <w:color w:val="333333"/>
          <w:spacing w:val="0"/>
          <w:sz w:val="24"/>
          <w:szCs w:val="24"/>
          <w:shd w:val="clear" w:color="auto" w:fill="FFFFFF"/>
        </w:rPr>
        <w:t>,</w:t>
      </w:r>
      <w:r>
        <w:rPr>
          <w:rFonts w:hint="eastAsia" w:eastAsia="仿宋_GB2312"/>
          <w:kern w:val="0"/>
          <w:sz w:val="32"/>
          <w:szCs w:val="32"/>
          <w:lang w:val="en-US" w:eastAsia="zh-CN"/>
        </w:rPr>
        <w:t>1</w:t>
      </w:r>
      <w:r>
        <w:rPr>
          <w:rFonts w:hint="eastAsia" w:ascii="Times New Roman" w:hAnsi="Times New Roman" w:eastAsia="仿宋_GB2312"/>
          <w:kern w:val="0"/>
          <w:sz w:val="32"/>
          <w:szCs w:val="32"/>
          <w:lang w:val="en-US" w:eastAsia="zh-CN"/>
        </w:rPr>
        <w:t>0</w:t>
      </w:r>
      <w:r>
        <w:rPr>
          <w:rFonts w:hint="eastAsia" w:eastAsia="仿宋_GB2312"/>
          <w:kern w:val="0"/>
          <w:sz w:val="32"/>
          <w:szCs w:val="32"/>
          <w:lang w:val="en-US" w:eastAsia="zh-CN"/>
        </w:rPr>
        <w:t>9</w:t>
      </w:r>
      <w:r>
        <w:rPr>
          <w:rFonts w:hint="eastAsia" w:ascii="仿宋_GB2312" w:eastAsia="仿宋_GB2312"/>
          <w:kern w:val="0"/>
          <w:sz w:val="32"/>
          <w:szCs w:val="32"/>
          <w:lang w:val="en-US" w:eastAsia="zh-CN"/>
        </w:rPr>
        <w:t>.</w:t>
      </w:r>
      <w:r>
        <w:rPr>
          <w:rFonts w:hint="eastAsia" w:eastAsia="仿宋_GB2312"/>
          <w:kern w:val="0"/>
          <w:sz w:val="32"/>
          <w:szCs w:val="32"/>
          <w:lang w:val="en-US" w:eastAsia="zh-CN"/>
        </w:rPr>
        <w:t>49</w:t>
      </w:r>
      <w:r>
        <w:rPr>
          <w:rFonts w:hint="eastAsia" w:ascii="仿宋_GB2312" w:eastAsia="仿宋_GB2312"/>
          <w:kern w:val="0"/>
          <w:sz w:val="32"/>
          <w:szCs w:val="32"/>
        </w:rPr>
        <w:t>万元，其中:本年收入</w:t>
      </w:r>
      <w:r>
        <w:rPr>
          <w:rFonts w:hint="eastAsia" w:ascii="Times New Roman" w:hAnsi="Times New Roman" w:eastAsia="仿宋_GB2312"/>
          <w:kern w:val="0"/>
          <w:sz w:val="32"/>
          <w:szCs w:val="32"/>
          <w:lang w:val="en-US" w:eastAsia="zh-CN"/>
        </w:rPr>
        <w:t>2</w:t>
      </w:r>
      <w:r>
        <w:rPr>
          <w:rFonts w:hint="eastAsia" w:ascii="微软雅黑" w:hAnsi="微软雅黑" w:eastAsia="微软雅黑" w:cs="微软雅黑"/>
          <w:i w:val="0"/>
          <w:iCs w:val="0"/>
          <w:caps w:val="0"/>
          <w:color w:val="333333"/>
          <w:spacing w:val="0"/>
          <w:sz w:val="24"/>
          <w:szCs w:val="24"/>
          <w:shd w:val="clear" w:color="auto" w:fill="FFFFFF"/>
        </w:rPr>
        <w:t>,</w:t>
      </w:r>
      <w:r>
        <w:rPr>
          <w:rFonts w:hint="eastAsia" w:eastAsia="仿宋_GB2312"/>
          <w:kern w:val="0"/>
          <w:sz w:val="32"/>
          <w:szCs w:val="32"/>
          <w:lang w:val="en-US" w:eastAsia="zh-CN"/>
        </w:rPr>
        <w:t>1</w:t>
      </w:r>
      <w:r>
        <w:rPr>
          <w:rFonts w:hint="eastAsia" w:ascii="Times New Roman" w:hAnsi="Times New Roman" w:eastAsia="仿宋_GB2312"/>
          <w:kern w:val="0"/>
          <w:sz w:val="32"/>
          <w:szCs w:val="32"/>
          <w:lang w:val="en-US" w:eastAsia="zh-CN"/>
        </w:rPr>
        <w:t>0</w:t>
      </w:r>
      <w:r>
        <w:rPr>
          <w:rFonts w:hint="eastAsia" w:eastAsia="仿宋_GB2312"/>
          <w:kern w:val="0"/>
          <w:sz w:val="32"/>
          <w:szCs w:val="32"/>
          <w:lang w:val="en-US" w:eastAsia="zh-CN"/>
        </w:rPr>
        <w:t>9</w:t>
      </w:r>
      <w:r>
        <w:rPr>
          <w:rFonts w:hint="eastAsia" w:ascii="仿宋_GB2312" w:eastAsia="仿宋_GB2312"/>
          <w:kern w:val="0"/>
          <w:sz w:val="32"/>
          <w:szCs w:val="32"/>
          <w:lang w:val="en-US" w:eastAsia="zh-CN"/>
        </w:rPr>
        <w:t>.</w:t>
      </w:r>
      <w:r>
        <w:rPr>
          <w:rFonts w:hint="eastAsia" w:eastAsia="仿宋_GB2312"/>
          <w:kern w:val="0"/>
          <w:sz w:val="32"/>
          <w:szCs w:val="32"/>
          <w:lang w:val="en-US" w:eastAsia="zh-CN"/>
        </w:rPr>
        <w:t>49</w:t>
      </w:r>
      <w:r>
        <w:rPr>
          <w:rFonts w:hint="eastAsia" w:ascii="仿宋_GB2312" w:eastAsia="仿宋_GB2312"/>
          <w:kern w:val="0"/>
          <w:sz w:val="32"/>
          <w:szCs w:val="32"/>
        </w:rPr>
        <w:t>万元，上年结转收入</w:t>
      </w:r>
      <w:r>
        <w:rPr>
          <w:rFonts w:hint="eastAsia" w:ascii="Times New Roman" w:hAnsi="Times New Roman" w:eastAsia="仿宋_GB2312"/>
          <w:kern w:val="0"/>
          <w:sz w:val="32"/>
          <w:szCs w:val="32"/>
        </w:rPr>
        <w:t>0</w:t>
      </w:r>
      <w:r>
        <w:rPr>
          <w:rFonts w:hint="eastAsia" w:ascii="仿宋_GB2312" w:eastAsia="仿宋_GB2312"/>
          <w:kern w:val="0"/>
          <w:sz w:val="32"/>
          <w:szCs w:val="32"/>
          <w:lang w:val="en-US" w:eastAsia="zh-CN"/>
        </w:rPr>
        <w:t>.</w:t>
      </w:r>
      <w:r>
        <w:rPr>
          <w:rFonts w:hint="eastAsia" w:ascii="Times New Roman" w:hAnsi="Times New Roman" w:eastAsia="仿宋_GB2312"/>
          <w:kern w:val="0"/>
          <w:sz w:val="32"/>
          <w:szCs w:val="32"/>
          <w:lang w:val="en-US" w:eastAsia="zh-CN"/>
        </w:rPr>
        <w:t>00</w:t>
      </w:r>
      <w:r>
        <w:rPr>
          <w:rFonts w:hint="eastAsia" w:ascii="仿宋_GB2312" w:eastAsia="仿宋_GB2312"/>
          <w:kern w:val="0"/>
          <w:sz w:val="32"/>
          <w:szCs w:val="32"/>
        </w:rPr>
        <w:t>万元。本年收入中，一般公共预算财政拨款</w:t>
      </w:r>
      <w:r>
        <w:rPr>
          <w:rFonts w:hint="eastAsia" w:ascii="Times New Roman" w:hAnsi="Times New Roman" w:eastAsia="仿宋_GB2312"/>
          <w:kern w:val="0"/>
          <w:sz w:val="32"/>
          <w:szCs w:val="32"/>
          <w:lang w:val="en-US" w:eastAsia="zh-CN"/>
        </w:rPr>
        <w:t>80</w:t>
      </w:r>
      <w:r>
        <w:rPr>
          <w:rFonts w:hint="eastAsia" w:eastAsia="仿宋_GB2312"/>
          <w:kern w:val="0"/>
          <w:sz w:val="32"/>
          <w:szCs w:val="32"/>
          <w:lang w:val="en-US" w:eastAsia="zh-CN"/>
        </w:rPr>
        <w:t>9</w:t>
      </w:r>
      <w:r>
        <w:rPr>
          <w:rFonts w:hint="eastAsia" w:ascii="仿宋_GB2312" w:eastAsia="仿宋_GB2312"/>
          <w:kern w:val="0"/>
          <w:sz w:val="32"/>
          <w:szCs w:val="32"/>
          <w:lang w:val="en-US" w:eastAsia="zh-CN"/>
        </w:rPr>
        <w:t>.</w:t>
      </w:r>
      <w:r>
        <w:rPr>
          <w:rFonts w:hint="eastAsia" w:eastAsia="仿宋_GB2312"/>
          <w:kern w:val="0"/>
          <w:sz w:val="32"/>
          <w:szCs w:val="32"/>
          <w:lang w:val="en-US" w:eastAsia="zh-CN"/>
        </w:rPr>
        <w:t>49</w:t>
      </w:r>
      <w:r>
        <w:rPr>
          <w:rFonts w:hint="eastAsia" w:ascii="仿宋_GB2312" w:eastAsia="仿宋_GB2312"/>
          <w:kern w:val="0"/>
          <w:sz w:val="32"/>
          <w:szCs w:val="32"/>
        </w:rPr>
        <w:t>万元（本级财力</w:t>
      </w:r>
      <w:r>
        <w:rPr>
          <w:rFonts w:hint="eastAsia" w:ascii="Times New Roman" w:hAnsi="Times New Roman" w:eastAsia="仿宋_GB2312"/>
          <w:kern w:val="0"/>
          <w:sz w:val="32"/>
          <w:szCs w:val="32"/>
          <w:lang w:val="en-US" w:eastAsia="zh-CN"/>
        </w:rPr>
        <w:t>80</w:t>
      </w:r>
      <w:r>
        <w:rPr>
          <w:rFonts w:hint="eastAsia" w:eastAsia="仿宋_GB2312"/>
          <w:kern w:val="0"/>
          <w:sz w:val="32"/>
          <w:szCs w:val="32"/>
          <w:lang w:val="en-US" w:eastAsia="zh-CN"/>
        </w:rPr>
        <w:t>9.49</w:t>
      </w:r>
      <w:r>
        <w:rPr>
          <w:rFonts w:hint="eastAsia" w:ascii="仿宋_GB2312" w:eastAsia="仿宋_GB2312"/>
          <w:kern w:val="0"/>
          <w:sz w:val="32"/>
          <w:szCs w:val="32"/>
        </w:rPr>
        <w:t>万元，专项收入</w:t>
      </w:r>
      <w:r>
        <w:rPr>
          <w:rFonts w:hint="eastAsia" w:ascii="Times New Roman" w:hAnsi="Times New Roman" w:eastAsia="仿宋_GB2312"/>
          <w:kern w:val="0"/>
          <w:sz w:val="32"/>
          <w:szCs w:val="32"/>
        </w:rPr>
        <w:t>0</w:t>
      </w:r>
      <w:r>
        <w:rPr>
          <w:rFonts w:hint="eastAsia" w:ascii="仿宋_GB2312" w:eastAsia="仿宋_GB2312"/>
          <w:kern w:val="0"/>
          <w:sz w:val="32"/>
          <w:szCs w:val="32"/>
          <w:lang w:val="en-US" w:eastAsia="zh-CN"/>
        </w:rPr>
        <w:t>.</w:t>
      </w:r>
      <w:r>
        <w:rPr>
          <w:rFonts w:hint="eastAsia" w:ascii="Times New Roman" w:hAnsi="Times New Roman" w:eastAsia="仿宋_GB2312"/>
          <w:kern w:val="0"/>
          <w:sz w:val="32"/>
          <w:szCs w:val="32"/>
          <w:lang w:val="en-US" w:eastAsia="zh-CN"/>
        </w:rPr>
        <w:t>00</w:t>
      </w:r>
      <w:r>
        <w:rPr>
          <w:rFonts w:hint="eastAsia" w:ascii="仿宋_GB2312" w:eastAsia="仿宋_GB2312"/>
          <w:kern w:val="0"/>
          <w:sz w:val="32"/>
          <w:szCs w:val="32"/>
        </w:rPr>
        <w:t>万元，执法办案补助</w:t>
      </w:r>
      <w:r>
        <w:rPr>
          <w:rFonts w:hint="eastAsia" w:ascii="Times New Roman" w:hAnsi="Times New Roman" w:eastAsia="仿宋_GB2312"/>
          <w:kern w:val="0"/>
          <w:sz w:val="32"/>
          <w:szCs w:val="32"/>
        </w:rPr>
        <w:t>0</w:t>
      </w:r>
      <w:r>
        <w:rPr>
          <w:rFonts w:hint="eastAsia" w:ascii="仿宋_GB2312" w:eastAsia="仿宋_GB2312"/>
          <w:kern w:val="0"/>
          <w:sz w:val="32"/>
          <w:szCs w:val="32"/>
          <w:lang w:val="en-US" w:eastAsia="zh-CN"/>
        </w:rPr>
        <w:t>.</w:t>
      </w:r>
      <w:r>
        <w:rPr>
          <w:rFonts w:hint="eastAsia" w:ascii="Times New Roman" w:hAnsi="Times New Roman" w:eastAsia="仿宋_GB2312"/>
          <w:kern w:val="0"/>
          <w:sz w:val="32"/>
          <w:szCs w:val="32"/>
          <w:lang w:val="en-US" w:eastAsia="zh-CN"/>
        </w:rPr>
        <w:t>00</w:t>
      </w:r>
      <w:r>
        <w:rPr>
          <w:rFonts w:hint="eastAsia" w:ascii="仿宋_GB2312" w:eastAsia="仿宋_GB2312"/>
          <w:kern w:val="0"/>
          <w:sz w:val="32"/>
          <w:szCs w:val="32"/>
        </w:rPr>
        <w:t>万元，收费成本补偿</w:t>
      </w:r>
      <w:r>
        <w:rPr>
          <w:rFonts w:hint="eastAsia" w:ascii="Times New Roman" w:hAnsi="Times New Roman" w:eastAsia="仿宋_GB2312"/>
          <w:kern w:val="0"/>
          <w:sz w:val="32"/>
          <w:szCs w:val="32"/>
        </w:rPr>
        <w:t>0</w:t>
      </w:r>
      <w:r>
        <w:rPr>
          <w:rFonts w:hint="eastAsia" w:ascii="仿宋_GB2312" w:eastAsia="仿宋_GB2312"/>
          <w:kern w:val="0"/>
          <w:sz w:val="32"/>
          <w:szCs w:val="32"/>
          <w:lang w:val="en-US" w:eastAsia="zh-CN"/>
        </w:rPr>
        <w:t>.</w:t>
      </w:r>
      <w:r>
        <w:rPr>
          <w:rFonts w:hint="eastAsia" w:ascii="Times New Roman" w:hAnsi="Times New Roman" w:eastAsia="仿宋_GB2312"/>
          <w:kern w:val="0"/>
          <w:sz w:val="32"/>
          <w:szCs w:val="32"/>
          <w:lang w:val="en-US" w:eastAsia="zh-CN"/>
        </w:rPr>
        <w:t>00</w:t>
      </w:r>
      <w:r>
        <w:rPr>
          <w:rFonts w:hint="eastAsia" w:ascii="仿宋_GB2312" w:eastAsia="仿宋_GB2312"/>
          <w:kern w:val="0"/>
          <w:sz w:val="32"/>
          <w:szCs w:val="32"/>
        </w:rPr>
        <w:t>万元，国有资源（资产）有偿使用成本补偿</w:t>
      </w:r>
      <w:r>
        <w:rPr>
          <w:rFonts w:hint="eastAsia" w:ascii="Times New Roman" w:hAnsi="Times New Roman" w:eastAsia="仿宋_GB2312"/>
          <w:kern w:val="0"/>
          <w:sz w:val="32"/>
          <w:szCs w:val="32"/>
        </w:rPr>
        <w:t>0</w:t>
      </w:r>
      <w:r>
        <w:rPr>
          <w:rFonts w:hint="eastAsia" w:ascii="仿宋_GB2312" w:eastAsia="仿宋_GB2312"/>
          <w:kern w:val="0"/>
          <w:sz w:val="32"/>
          <w:szCs w:val="32"/>
          <w:lang w:val="en-US" w:eastAsia="zh-CN"/>
        </w:rPr>
        <w:t>.</w:t>
      </w:r>
      <w:r>
        <w:rPr>
          <w:rFonts w:hint="eastAsia" w:ascii="Times New Roman" w:hAnsi="Times New Roman" w:eastAsia="仿宋_GB2312"/>
          <w:kern w:val="0"/>
          <w:sz w:val="32"/>
          <w:szCs w:val="32"/>
          <w:lang w:val="en-US" w:eastAsia="zh-CN"/>
        </w:rPr>
        <w:t>00</w:t>
      </w:r>
      <w:r>
        <w:rPr>
          <w:rFonts w:hint="eastAsia" w:ascii="仿宋_GB2312" w:eastAsia="仿宋_GB2312"/>
          <w:kern w:val="0"/>
          <w:sz w:val="32"/>
          <w:szCs w:val="32"/>
        </w:rPr>
        <w:t>万元），政府性基金预算财政拨款</w:t>
      </w:r>
      <w:r>
        <w:rPr>
          <w:rFonts w:hint="eastAsia" w:ascii="Times New Roman" w:hAnsi="Times New Roman" w:eastAsia="仿宋_GB2312"/>
          <w:kern w:val="0"/>
          <w:sz w:val="32"/>
          <w:szCs w:val="32"/>
          <w:lang w:val="en-US" w:eastAsia="zh-CN"/>
        </w:rPr>
        <w:t>1</w:t>
      </w:r>
      <w:r>
        <w:rPr>
          <w:rFonts w:hint="eastAsia" w:ascii="微软雅黑" w:hAnsi="微软雅黑" w:eastAsia="微软雅黑" w:cs="微软雅黑"/>
          <w:i w:val="0"/>
          <w:iCs w:val="0"/>
          <w:caps w:val="0"/>
          <w:color w:val="333333"/>
          <w:spacing w:val="0"/>
          <w:sz w:val="24"/>
          <w:szCs w:val="24"/>
          <w:shd w:val="clear" w:color="auto" w:fill="FFFFFF"/>
        </w:rPr>
        <w:t>,</w:t>
      </w:r>
      <w:r>
        <w:rPr>
          <w:rFonts w:hint="eastAsia" w:eastAsia="仿宋_GB2312"/>
          <w:kern w:val="0"/>
          <w:sz w:val="32"/>
          <w:szCs w:val="32"/>
          <w:lang w:val="en-US" w:eastAsia="zh-CN"/>
        </w:rPr>
        <w:t>3</w:t>
      </w:r>
      <w:r>
        <w:rPr>
          <w:rFonts w:hint="eastAsia" w:ascii="Times New Roman" w:hAnsi="Times New Roman" w:eastAsia="仿宋_GB2312"/>
          <w:kern w:val="0"/>
          <w:sz w:val="32"/>
          <w:szCs w:val="32"/>
        </w:rPr>
        <w:t>00</w:t>
      </w:r>
      <w:r>
        <w:rPr>
          <w:rFonts w:hint="eastAsia" w:ascii="仿宋_GB2312" w:eastAsia="仿宋_GB2312"/>
          <w:kern w:val="0"/>
          <w:sz w:val="32"/>
          <w:szCs w:val="32"/>
          <w:lang w:val="en-US" w:eastAsia="zh-CN"/>
        </w:rPr>
        <w:t>.</w:t>
      </w:r>
      <w:r>
        <w:rPr>
          <w:rFonts w:hint="eastAsia" w:ascii="Times New Roman" w:hAnsi="Times New Roman" w:eastAsia="仿宋_GB2312"/>
          <w:kern w:val="0"/>
          <w:sz w:val="32"/>
          <w:szCs w:val="32"/>
          <w:lang w:val="en-US" w:eastAsia="zh-CN"/>
        </w:rPr>
        <w:t>00</w:t>
      </w:r>
      <w:r>
        <w:rPr>
          <w:rFonts w:hint="eastAsia" w:ascii="仿宋_GB2312" w:eastAsia="仿宋_GB2312"/>
          <w:kern w:val="0"/>
          <w:sz w:val="32"/>
          <w:szCs w:val="32"/>
        </w:rPr>
        <w:t>万元，国有资本经营收益财政拨款</w:t>
      </w:r>
      <w:r>
        <w:rPr>
          <w:rFonts w:hint="eastAsia" w:ascii="Times New Roman" w:hAnsi="Times New Roman" w:eastAsia="仿宋_GB2312"/>
          <w:kern w:val="0"/>
          <w:sz w:val="32"/>
          <w:szCs w:val="32"/>
        </w:rPr>
        <w:t>0</w:t>
      </w:r>
      <w:r>
        <w:rPr>
          <w:rFonts w:hint="eastAsia" w:ascii="仿宋_GB2312" w:eastAsia="仿宋_GB2312"/>
          <w:kern w:val="0"/>
          <w:sz w:val="32"/>
          <w:szCs w:val="32"/>
          <w:lang w:val="en-US" w:eastAsia="zh-CN"/>
        </w:rPr>
        <w:t>.</w:t>
      </w:r>
      <w:r>
        <w:rPr>
          <w:rFonts w:hint="eastAsia" w:ascii="Times New Roman" w:hAnsi="Times New Roman" w:eastAsia="仿宋_GB2312"/>
          <w:kern w:val="0"/>
          <w:sz w:val="32"/>
          <w:szCs w:val="32"/>
          <w:lang w:val="en-US" w:eastAsia="zh-CN"/>
        </w:rPr>
        <w:t>00</w:t>
      </w:r>
      <w:r>
        <w:rPr>
          <w:rFonts w:hint="eastAsia" w:ascii="仿宋_GB2312" w:eastAsia="仿宋_GB2312"/>
          <w:kern w:val="0"/>
          <w:sz w:val="32"/>
          <w:szCs w:val="32"/>
        </w:rPr>
        <w:t>万元。</w:t>
      </w:r>
    </w:p>
    <w:p w14:paraId="24AAA28D">
      <w:pPr>
        <w:widowControl/>
        <w:spacing w:line="600" w:lineRule="exact"/>
        <w:ind w:firstLine="640" w:firstLineChars="200"/>
        <w:jc w:val="left"/>
        <w:rPr>
          <w:rFonts w:hint="eastAsia" w:eastAsia="仿宋_GB2312"/>
          <w:kern w:val="0"/>
          <w:sz w:val="32"/>
          <w:szCs w:val="32"/>
        </w:rPr>
      </w:pPr>
      <w:r>
        <w:rPr>
          <w:rFonts w:hint="eastAsia" w:ascii="仿宋_GB2312" w:eastAsia="仿宋_GB2312"/>
          <w:kern w:val="0"/>
          <w:sz w:val="32"/>
          <w:szCs w:val="32"/>
        </w:rPr>
        <w:t>与上年对比</w:t>
      </w:r>
      <w:r>
        <w:rPr>
          <w:rFonts w:hint="eastAsia" w:ascii="仿宋_GB2312" w:eastAsia="仿宋_GB2312"/>
          <w:kern w:val="0"/>
          <w:sz w:val="32"/>
          <w:szCs w:val="32"/>
          <w:lang w:eastAsia="zh-CN"/>
        </w:rPr>
        <w:t>减少</w:t>
      </w:r>
      <w:r>
        <w:rPr>
          <w:rFonts w:hint="eastAsia" w:eastAsia="仿宋_GB2312"/>
          <w:kern w:val="0"/>
          <w:sz w:val="32"/>
          <w:szCs w:val="32"/>
          <w:lang w:val="en-US" w:eastAsia="zh-CN"/>
        </w:rPr>
        <w:t>390.62</w:t>
      </w:r>
      <w:r>
        <w:rPr>
          <w:rFonts w:hint="eastAsia" w:ascii="仿宋_GB2312" w:eastAsia="仿宋_GB2312"/>
          <w:kern w:val="0"/>
          <w:sz w:val="32"/>
          <w:szCs w:val="32"/>
        </w:rPr>
        <w:t>万元</w:t>
      </w:r>
      <w:r>
        <w:rPr>
          <w:rFonts w:hint="eastAsia" w:ascii="仿宋_GB2312" w:hAnsi="楷体" w:eastAsia="仿宋_GB2312" w:cs="楷体"/>
          <w:kern w:val="0"/>
          <w:sz w:val="32"/>
          <w:szCs w:val="32"/>
        </w:rPr>
        <w:t>，</w:t>
      </w:r>
      <w:r>
        <w:rPr>
          <w:rFonts w:hint="eastAsia" w:ascii="仿宋_GB2312" w:hAnsi="楷体" w:eastAsia="仿宋_GB2312" w:cs="楷体"/>
          <w:kern w:val="0"/>
          <w:sz w:val="32"/>
          <w:szCs w:val="32"/>
          <w:lang w:eastAsia="zh-CN"/>
        </w:rPr>
        <w:t>下降</w:t>
      </w:r>
      <w:r>
        <w:rPr>
          <w:rFonts w:hint="eastAsia" w:eastAsia="仿宋_GB2312" w:cs="楷体"/>
          <w:kern w:val="0"/>
          <w:sz w:val="32"/>
          <w:szCs w:val="32"/>
          <w:lang w:val="en-US" w:eastAsia="zh-CN"/>
        </w:rPr>
        <w:t>15.62</w:t>
      </w:r>
      <w:r>
        <w:rPr>
          <w:rFonts w:hint="eastAsia" w:ascii="仿宋_GB2312" w:hAnsi="楷体" w:eastAsia="仿宋_GB2312" w:cs="楷体"/>
          <w:kern w:val="0"/>
          <w:sz w:val="32"/>
          <w:szCs w:val="32"/>
        </w:rPr>
        <w:t>%，</w:t>
      </w:r>
      <w:r>
        <w:rPr>
          <w:rFonts w:hint="eastAsia" w:ascii="仿宋_GB2312" w:eastAsia="仿宋_GB2312"/>
          <w:kern w:val="0"/>
          <w:sz w:val="32"/>
          <w:szCs w:val="32"/>
        </w:rPr>
        <w:t>主要原因分析：项目收入</w:t>
      </w:r>
      <w:r>
        <w:rPr>
          <w:rFonts w:hint="eastAsia" w:ascii="仿宋_GB2312" w:eastAsia="仿宋_GB2312"/>
          <w:kern w:val="0"/>
          <w:sz w:val="32"/>
          <w:szCs w:val="32"/>
          <w:lang w:eastAsia="zh-CN"/>
        </w:rPr>
        <w:t>减少</w:t>
      </w:r>
      <w:r>
        <w:rPr>
          <w:rFonts w:hint="eastAsia" w:eastAsia="仿宋_GB2312"/>
          <w:kern w:val="0"/>
          <w:sz w:val="32"/>
          <w:szCs w:val="32"/>
          <w:lang w:val="en-US" w:eastAsia="zh-CN"/>
        </w:rPr>
        <w:t>395</w:t>
      </w:r>
      <w:r>
        <w:rPr>
          <w:rFonts w:hint="eastAsia" w:ascii="仿宋_GB2312" w:eastAsia="仿宋_GB2312"/>
          <w:kern w:val="0"/>
          <w:sz w:val="32"/>
          <w:szCs w:val="32"/>
        </w:rPr>
        <w:t>万元，工资福利收入、日常公用经费</w:t>
      </w:r>
      <w:r>
        <w:rPr>
          <w:rFonts w:hint="eastAsia" w:ascii="仿宋_GB2312" w:eastAsia="仿宋_GB2312"/>
          <w:kern w:val="0"/>
          <w:sz w:val="32"/>
          <w:szCs w:val="32"/>
          <w:lang w:eastAsia="zh-CN"/>
        </w:rPr>
        <w:t>增加</w:t>
      </w:r>
      <w:r>
        <w:rPr>
          <w:rFonts w:hint="eastAsia" w:eastAsia="仿宋_GB2312"/>
          <w:kern w:val="0"/>
          <w:sz w:val="32"/>
          <w:szCs w:val="32"/>
          <w:lang w:val="en-US" w:eastAsia="zh-CN"/>
        </w:rPr>
        <w:t>4.36</w:t>
      </w:r>
      <w:r>
        <w:rPr>
          <w:rFonts w:hint="eastAsia" w:ascii="仿宋_GB2312" w:eastAsia="仿宋_GB2312"/>
          <w:kern w:val="0"/>
          <w:sz w:val="32"/>
          <w:szCs w:val="32"/>
          <w:lang w:val="en-US" w:eastAsia="zh-CN"/>
        </w:rPr>
        <w:t>万</w:t>
      </w:r>
      <w:r>
        <w:rPr>
          <w:rFonts w:hint="eastAsia" w:ascii="仿宋_GB2312" w:eastAsia="仿宋_GB2312"/>
          <w:kern w:val="0"/>
          <w:sz w:val="32"/>
          <w:szCs w:val="32"/>
        </w:rPr>
        <w:t>元</w:t>
      </w:r>
      <w:r>
        <w:rPr>
          <w:rFonts w:hint="eastAsia" w:ascii="仿宋_GB2312" w:hAnsi="楷体" w:eastAsia="仿宋_GB2312" w:cs="楷体"/>
          <w:kern w:val="0"/>
          <w:sz w:val="32"/>
          <w:szCs w:val="32"/>
        </w:rPr>
        <w:t>。</w:t>
      </w:r>
    </w:p>
    <w:p w14:paraId="4DB47E84">
      <w:pPr>
        <w:widowControl/>
        <w:numPr>
          <w:ilvl w:val="0"/>
          <w:numId w:val="1"/>
        </w:numPr>
        <w:ind w:firstLine="640" w:firstLineChars="200"/>
        <w:jc w:val="left"/>
        <w:rPr>
          <w:rFonts w:ascii="黑体" w:hAnsi="黑体" w:eastAsia="黑体"/>
          <w:kern w:val="0"/>
          <w:sz w:val="32"/>
          <w:szCs w:val="32"/>
        </w:rPr>
      </w:pPr>
      <w:r>
        <w:rPr>
          <w:rFonts w:ascii="黑体" w:hAnsi="黑体" w:eastAsia="黑体"/>
          <w:kern w:val="0"/>
          <w:sz w:val="32"/>
          <w:szCs w:val="32"/>
        </w:rPr>
        <w:t>预算单位支出情况</w:t>
      </w:r>
    </w:p>
    <w:p w14:paraId="67CD2D92">
      <w:pPr>
        <w:widowControl/>
        <w:spacing w:line="600" w:lineRule="exact"/>
        <w:ind w:firstLine="640" w:firstLineChars="200"/>
        <w:jc w:val="left"/>
        <w:rPr>
          <w:rFonts w:hint="eastAsia" w:ascii="仿宋_GB2312" w:eastAsia="仿宋_GB2312"/>
          <w:kern w:val="0"/>
          <w:sz w:val="32"/>
          <w:szCs w:val="32"/>
        </w:rPr>
      </w:pPr>
      <w:r>
        <w:rPr>
          <w:rFonts w:hint="eastAsia" w:ascii="Times New Roman" w:hAnsi="Times New Roman" w:eastAsia="仿宋_GB2312"/>
          <w:kern w:val="0"/>
          <w:sz w:val="32"/>
          <w:szCs w:val="32"/>
        </w:rPr>
        <w:t>202</w:t>
      </w:r>
      <w:r>
        <w:rPr>
          <w:rFonts w:hint="eastAsia" w:eastAsia="仿宋_GB2312"/>
          <w:kern w:val="0"/>
          <w:sz w:val="32"/>
          <w:szCs w:val="32"/>
          <w:lang w:val="en-US" w:eastAsia="zh-CN"/>
        </w:rPr>
        <w:t>5</w:t>
      </w:r>
      <w:r>
        <w:rPr>
          <w:rFonts w:hint="eastAsia" w:ascii="仿宋_GB2312" w:eastAsia="仿宋_GB2312"/>
          <w:kern w:val="0"/>
          <w:sz w:val="32"/>
          <w:szCs w:val="32"/>
        </w:rPr>
        <w:t>年部门预算总支出</w:t>
      </w:r>
      <w:r>
        <w:rPr>
          <w:rFonts w:hint="eastAsia" w:ascii="Times New Roman" w:hAnsi="Times New Roman" w:eastAsia="仿宋_GB2312"/>
          <w:kern w:val="0"/>
          <w:sz w:val="32"/>
          <w:szCs w:val="32"/>
          <w:lang w:val="en-US" w:eastAsia="zh-CN"/>
        </w:rPr>
        <w:t>2</w:t>
      </w:r>
      <w:r>
        <w:rPr>
          <w:rFonts w:hint="eastAsia" w:ascii="微软雅黑" w:hAnsi="微软雅黑" w:eastAsia="微软雅黑" w:cs="微软雅黑"/>
          <w:i w:val="0"/>
          <w:iCs w:val="0"/>
          <w:caps w:val="0"/>
          <w:color w:val="333333"/>
          <w:spacing w:val="0"/>
          <w:sz w:val="24"/>
          <w:szCs w:val="24"/>
          <w:shd w:val="clear" w:color="auto" w:fill="FFFFFF"/>
        </w:rPr>
        <w:t>,</w:t>
      </w:r>
      <w:r>
        <w:rPr>
          <w:rFonts w:hint="eastAsia" w:eastAsia="仿宋_GB2312"/>
          <w:kern w:val="0"/>
          <w:sz w:val="32"/>
          <w:szCs w:val="32"/>
          <w:lang w:val="en-US" w:eastAsia="zh-CN"/>
        </w:rPr>
        <w:t>149.49</w:t>
      </w:r>
      <w:r>
        <w:rPr>
          <w:rFonts w:hint="eastAsia" w:ascii="仿宋_GB2312" w:eastAsia="仿宋_GB2312"/>
          <w:kern w:val="0"/>
          <w:sz w:val="32"/>
          <w:szCs w:val="32"/>
        </w:rPr>
        <w:t>万元。财政拨款安排支出</w:t>
      </w:r>
      <w:r>
        <w:rPr>
          <w:rFonts w:hint="eastAsia" w:ascii="Times New Roman" w:hAnsi="Times New Roman" w:eastAsia="仿宋_GB2312"/>
          <w:kern w:val="0"/>
          <w:sz w:val="32"/>
          <w:szCs w:val="32"/>
          <w:lang w:val="en-US" w:eastAsia="zh-CN"/>
        </w:rPr>
        <w:t>2</w:t>
      </w:r>
      <w:r>
        <w:rPr>
          <w:rFonts w:hint="eastAsia" w:ascii="微软雅黑" w:hAnsi="微软雅黑" w:eastAsia="微软雅黑" w:cs="微软雅黑"/>
          <w:i w:val="0"/>
          <w:iCs w:val="0"/>
          <w:caps w:val="0"/>
          <w:color w:val="333333"/>
          <w:spacing w:val="0"/>
          <w:sz w:val="24"/>
          <w:szCs w:val="24"/>
          <w:shd w:val="clear" w:color="auto" w:fill="FFFFFF"/>
        </w:rPr>
        <w:t>,</w:t>
      </w:r>
      <w:r>
        <w:rPr>
          <w:rFonts w:hint="eastAsia" w:eastAsia="仿宋_GB2312"/>
          <w:kern w:val="0"/>
          <w:sz w:val="32"/>
          <w:szCs w:val="32"/>
          <w:lang w:val="en-US" w:eastAsia="zh-CN"/>
        </w:rPr>
        <w:t>109.49</w:t>
      </w:r>
      <w:r>
        <w:rPr>
          <w:rFonts w:hint="eastAsia" w:ascii="仿宋_GB2312" w:eastAsia="仿宋_GB2312"/>
          <w:kern w:val="0"/>
          <w:sz w:val="32"/>
          <w:szCs w:val="32"/>
        </w:rPr>
        <w:t>万元，其中：基本支出</w:t>
      </w:r>
      <w:r>
        <w:rPr>
          <w:rFonts w:hint="eastAsia" w:ascii="Times New Roman" w:hAnsi="Times New Roman" w:eastAsia="仿宋_GB2312"/>
          <w:kern w:val="0"/>
          <w:sz w:val="32"/>
          <w:szCs w:val="32"/>
          <w:lang w:val="en-US" w:eastAsia="zh-CN"/>
        </w:rPr>
        <w:t>29</w:t>
      </w:r>
      <w:r>
        <w:rPr>
          <w:rFonts w:hint="eastAsia" w:eastAsia="仿宋_GB2312"/>
          <w:kern w:val="0"/>
          <w:sz w:val="32"/>
          <w:szCs w:val="32"/>
          <w:lang w:val="en-US" w:eastAsia="zh-CN"/>
        </w:rPr>
        <w:t>8.34</w:t>
      </w:r>
      <w:r>
        <w:rPr>
          <w:rFonts w:hint="eastAsia" w:ascii="仿宋_GB2312" w:eastAsia="仿宋_GB2312"/>
          <w:kern w:val="0"/>
          <w:sz w:val="32"/>
          <w:szCs w:val="32"/>
        </w:rPr>
        <w:t>万元，与上年对比</w:t>
      </w:r>
      <w:r>
        <w:rPr>
          <w:rFonts w:hint="eastAsia" w:ascii="仿宋_GB2312" w:eastAsia="仿宋_GB2312"/>
          <w:kern w:val="0"/>
          <w:sz w:val="32"/>
          <w:szCs w:val="32"/>
          <w:lang w:eastAsia="zh-CN"/>
        </w:rPr>
        <w:t>增加</w:t>
      </w:r>
      <w:r>
        <w:rPr>
          <w:rFonts w:hint="eastAsia" w:eastAsia="仿宋_GB2312"/>
          <w:kern w:val="0"/>
          <w:sz w:val="32"/>
          <w:szCs w:val="32"/>
          <w:lang w:val="en-US" w:eastAsia="zh-CN"/>
        </w:rPr>
        <w:t>4</w:t>
      </w:r>
      <w:r>
        <w:rPr>
          <w:rFonts w:hint="eastAsia" w:ascii="仿宋_GB2312" w:eastAsia="仿宋_GB2312"/>
          <w:kern w:val="0"/>
          <w:sz w:val="32"/>
          <w:szCs w:val="32"/>
          <w:lang w:val="en-US" w:eastAsia="zh-CN"/>
        </w:rPr>
        <w:t>.</w:t>
      </w:r>
      <w:r>
        <w:rPr>
          <w:rFonts w:hint="eastAsia" w:eastAsia="仿宋_GB2312"/>
          <w:kern w:val="0"/>
          <w:sz w:val="32"/>
          <w:szCs w:val="32"/>
          <w:lang w:val="en-US" w:eastAsia="zh-CN"/>
        </w:rPr>
        <w:t>36</w:t>
      </w:r>
      <w:r>
        <w:rPr>
          <w:rFonts w:hint="eastAsia" w:ascii="仿宋_GB2312" w:eastAsia="仿宋_GB2312"/>
          <w:kern w:val="0"/>
          <w:sz w:val="32"/>
          <w:szCs w:val="32"/>
        </w:rPr>
        <w:t>万元</w:t>
      </w:r>
      <w:r>
        <w:rPr>
          <w:rFonts w:hint="eastAsia" w:ascii="仿宋_GB2312" w:hAnsi="楷体" w:eastAsia="仿宋_GB2312" w:cs="楷体"/>
          <w:kern w:val="0"/>
          <w:sz w:val="32"/>
          <w:szCs w:val="32"/>
        </w:rPr>
        <w:t>，</w:t>
      </w:r>
      <w:r>
        <w:rPr>
          <w:rFonts w:hint="eastAsia" w:ascii="仿宋_GB2312" w:hAnsi="楷体" w:eastAsia="仿宋_GB2312" w:cs="楷体"/>
          <w:kern w:val="0"/>
          <w:sz w:val="32"/>
          <w:szCs w:val="32"/>
          <w:lang w:eastAsia="zh-CN"/>
        </w:rPr>
        <w:t>增长</w:t>
      </w:r>
      <w:r>
        <w:rPr>
          <w:rFonts w:hint="eastAsia" w:eastAsia="仿宋_GB2312" w:cs="楷体"/>
          <w:kern w:val="0"/>
          <w:sz w:val="32"/>
          <w:szCs w:val="32"/>
          <w:lang w:val="en-US" w:eastAsia="zh-CN"/>
        </w:rPr>
        <w:t>1.48</w:t>
      </w:r>
      <w:r>
        <w:rPr>
          <w:rFonts w:hint="eastAsia" w:ascii="仿宋_GB2312" w:hAnsi="楷体" w:eastAsia="仿宋_GB2312" w:cs="楷体"/>
          <w:kern w:val="0"/>
          <w:sz w:val="32"/>
          <w:szCs w:val="32"/>
        </w:rPr>
        <w:t>%，</w:t>
      </w:r>
      <w:r>
        <w:rPr>
          <w:rFonts w:hint="eastAsia" w:ascii="仿宋_GB2312" w:eastAsia="仿宋_GB2312"/>
          <w:kern w:val="0"/>
          <w:sz w:val="32"/>
          <w:szCs w:val="32"/>
        </w:rPr>
        <w:t>主要原因分析：工资福利</w:t>
      </w:r>
      <w:r>
        <w:rPr>
          <w:rFonts w:hint="eastAsia" w:ascii="仿宋_GB2312" w:eastAsia="仿宋_GB2312"/>
          <w:kern w:val="0"/>
          <w:sz w:val="32"/>
          <w:szCs w:val="32"/>
          <w:lang w:eastAsia="zh-CN"/>
        </w:rPr>
        <w:t>增加</w:t>
      </w:r>
      <w:r>
        <w:rPr>
          <w:rFonts w:hint="eastAsia" w:eastAsia="仿宋_GB2312"/>
          <w:kern w:val="0"/>
          <w:sz w:val="32"/>
          <w:szCs w:val="32"/>
          <w:lang w:val="en-US" w:eastAsia="zh-CN"/>
        </w:rPr>
        <w:t>4</w:t>
      </w:r>
      <w:r>
        <w:rPr>
          <w:rFonts w:hint="eastAsia" w:ascii="仿宋_GB2312" w:eastAsia="仿宋_GB2312"/>
          <w:kern w:val="0"/>
          <w:sz w:val="32"/>
          <w:szCs w:val="32"/>
          <w:lang w:val="en-US" w:eastAsia="zh-CN"/>
        </w:rPr>
        <w:t>.</w:t>
      </w:r>
      <w:r>
        <w:rPr>
          <w:rFonts w:hint="eastAsia" w:eastAsia="仿宋_GB2312"/>
          <w:kern w:val="0"/>
          <w:sz w:val="32"/>
          <w:szCs w:val="32"/>
          <w:lang w:val="en-US" w:eastAsia="zh-CN"/>
        </w:rPr>
        <w:t>50</w:t>
      </w:r>
      <w:r>
        <w:rPr>
          <w:rFonts w:hint="eastAsia" w:ascii="仿宋_GB2312" w:eastAsia="仿宋_GB2312"/>
          <w:kern w:val="0"/>
          <w:sz w:val="32"/>
          <w:szCs w:val="32"/>
        </w:rPr>
        <w:t>万元，机关运行经费</w:t>
      </w:r>
      <w:r>
        <w:rPr>
          <w:rFonts w:hint="eastAsia" w:ascii="仿宋_GB2312" w:eastAsia="仿宋_GB2312"/>
          <w:kern w:val="0"/>
          <w:sz w:val="32"/>
          <w:szCs w:val="32"/>
          <w:lang w:eastAsia="zh-CN"/>
        </w:rPr>
        <w:t>减少</w:t>
      </w:r>
      <w:r>
        <w:rPr>
          <w:rFonts w:hint="eastAsia" w:eastAsia="仿宋_GB2312"/>
          <w:kern w:val="0"/>
          <w:sz w:val="32"/>
          <w:szCs w:val="32"/>
          <w:lang w:val="en-US" w:eastAsia="zh-CN"/>
        </w:rPr>
        <w:t>0.14</w:t>
      </w:r>
      <w:r>
        <w:rPr>
          <w:rFonts w:hint="eastAsia" w:ascii="仿宋_GB2312" w:eastAsia="仿宋_GB2312"/>
          <w:kern w:val="0"/>
          <w:sz w:val="32"/>
          <w:szCs w:val="32"/>
        </w:rPr>
        <w:t>万元</w:t>
      </w:r>
      <w:r>
        <w:rPr>
          <w:rFonts w:hint="eastAsia" w:ascii="仿宋_GB2312" w:hAnsi="楷体" w:eastAsia="仿宋_GB2312" w:cs="楷体"/>
          <w:kern w:val="0"/>
          <w:sz w:val="32"/>
          <w:szCs w:val="32"/>
        </w:rPr>
        <w:t>；</w:t>
      </w:r>
      <w:r>
        <w:rPr>
          <w:rFonts w:hint="eastAsia" w:ascii="仿宋_GB2312" w:eastAsia="仿宋_GB2312"/>
          <w:kern w:val="0"/>
          <w:sz w:val="32"/>
          <w:szCs w:val="32"/>
        </w:rPr>
        <w:t>项目支出</w:t>
      </w:r>
      <w:r>
        <w:rPr>
          <w:rFonts w:hint="eastAsia" w:eastAsia="仿宋_GB2312"/>
          <w:kern w:val="0"/>
          <w:sz w:val="32"/>
          <w:szCs w:val="32"/>
          <w:lang w:val="en-US" w:eastAsia="zh-CN"/>
        </w:rPr>
        <w:t>1,811.15</w:t>
      </w:r>
      <w:r>
        <w:rPr>
          <w:rFonts w:hint="eastAsia" w:ascii="仿宋_GB2312" w:eastAsia="仿宋_GB2312"/>
          <w:kern w:val="0"/>
          <w:sz w:val="32"/>
          <w:szCs w:val="32"/>
        </w:rPr>
        <w:t>万元，与上年对比</w:t>
      </w:r>
      <w:r>
        <w:rPr>
          <w:rFonts w:hint="eastAsia" w:ascii="仿宋_GB2312" w:eastAsia="仿宋_GB2312"/>
          <w:kern w:val="0"/>
          <w:sz w:val="32"/>
          <w:szCs w:val="32"/>
          <w:lang w:eastAsia="zh-CN"/>
        </w:rPr>
        <w:t>减少</w:t>
      </w:r>
      <w:r>
        <w:rPr>
          <w:rFonts w:hint="eastAsia" w:eastAsia="仿宋_GB2312"/>
          <w:kern w:val="0"/>
          <w:sz w:val="32"/>
          <w:szCs w:val="32"/>
          <w:lang w:val="en-US" w:eastAsia="zh-CN"/>
        </w:rPr>
        <w:t>395.00</w:t>
      </w:r>
      <w:r>
        <w:rPr>
          <w:rFonts w:hint="eastAsia" w:ascii="仿宋_GB2312" w:eastAsia="仿宋_GB2312"/>
          <w:kern w:val="0"/>
          <w:sz w:val="32"/>
          <w:szCs w:val="32"/>
        </w:rPr>
        <w:t>万元</w:t>
      </w:r>
      <w:r>
        <w:rPr>
          <w:rFonts w:hint="eastAsia" w:ascii="仿宋_GB2312" w:hAnsi="楷体" w:eastAsia="仿宋_GB2312" w:cs="楷体"/>
          <w:kern w:val="0"/>
          <w:sz w:val="32"/>
          <w:szCs w:val="32"/>
        </w:rPr>
        <w:t>，</w:t>
      </w:r>
      <w:r>
        <w:rPr>
          <w:rFonts w:hint="eastAsia" w:ascii="仿宋_GB2312" w:hAnsi="楷体" w:eastAsia="仿宋_GB2312" w:cs="楷体"/>
          <w:kern w:val="0"/>
          <w:sz w:val="32"/>
          <w:szCs w:val="32"/>
          <w:lang w:eastAsia="zh-CN"/>
        </w:rPr>
        <w:t>下降</w:t>
      </w:r>
      <w:r>
        <w:rPr>
          <w:rFonts w:hint="eastAsia" w:eastAsia="仿宋_GB2312" w:cs="楷体"/>
          <w:kern w:val="0"/>
          <w:sz w:val="32"/>
          <w:szCs w:val="32"/>
          <w:lang w:val="en-US" w:eastAsia="zh-CN"/>
        </w:rPr>
        <w:t>17.90</w:t>
      </w:r>
      <w:r>
        <w:rPr>
          <w:rFonts w:hint="eastAsia" w:ascii="仿宋_GB2312" w:hAnsi="楷体" w:eastAsia="仿宋_GB2312" w:cs="楷体"/>
          <w:kern w:val="0"/>
          <w:sz w:val="32"/>
          <w:szCs w:val="32"/>
        </w:rPr>
        <w:t>%，</w:t>
      </w:r>
      <w:r>
        <w:rPr>
          <w:rFonts w:hint="eastAsia" w:ascii="仿宋_GB2312" w:eastAsia="仿宋_GB2312"/>
          <w:kern w:val="0"/>
          <w:sz w:val="32"/>
          <w:szCs w:val="32"/>
        </w:rPr>
        <w:t>主要原因分析：项目</w:t>
      </w:r>
      <w:r>
        <w:rPr>
          <w:rFonts w:hint="eastAsia" w:ascii="仿宋_GB2312" w:eastAsia="仿宋_GB2312"/>
          <w:kern w:val="0"/>
          <w:sz w:val="32"/>
          <w:szCs w:val="32"/>
          <w:lang w:eastAsia="zh-CN"/>
        </w:rPr>
        <w:t>经费减少。</w:t>
      </w:r>
    </w:p>
    <w:p w14:paraId="26C5D74B">
      <w:pPr>
        <w:widowControl/>
        <w:spacing w:line="600" w:lineRule="exact"/>
        <w:ind w:firstLine="640" w:firstLineChars="200"/>
        <w:rPr>
          <w:rFonts w:hint="eastAsia" w:ascii="仿宋_GB2312" w:hAnsi="楷体" w:eastAsia="仿宋_GB2312" w:cs="楷体"/>
          <w:kern w:val="0"/>
          <w:sz w:val="32"/>
          <w:szCs w:val="32"/>
        </w:rPr>
      </w:pPr>
      <w:r>
        <w:rPr>
          <w:rFonts w:hint="eastAsia" w:ascii="仿宋_GB2312" w:eastAsia="仿宋_GB2312"/>
          <w:kern w:val="0"/>
          <w:sz w:val="32"/>
          <w:szCs w:val="32"/>
        </w:rPr>
        <w:t>财政拨款安排支出按功能科目分类情况，</w:t>
      </w:r>
      <w:r>
        <w:rPr>
          <w:rFonts w:hint="eastAsia" w:ascii="仿宋_GB2312" w:eastAsia="仿宋_GB2312"/>
          <w:kern w:val="0"/>
          <w:sz w:val="32"/>
          <w:szCs w:val="32"/>
          <w:lang w:eastAsia="zh-CN"/>
        </w:rPr>
        <w:t>其中</w:t>
      </w:r>
      <w:r>
        <w:rPr>
          <w:rFonts w:hint="eastAsia" w:ascii="仿宋_GB2312" w:hAnsi="楷体" w:eastAsia="仿宋_GB2312" w:cs="楷体"/>
          <w:kern w:val="0"/>
          <w:sz w:val="32"/>
          <w:szCs w:val="32"/>
        </w:rPr>
        <w:t>：</w:t>
      </w:r>
    </w:p>
    <w:p w14:paraId="48ED774D">
      <w:pPr>
        <w:widowControl/>
        <w:numPr>
          <w:ilvl w:val="0"/>
          <w:numId w:val="0"/>
        </w:numPr>
        <w:spacing w:line="600" w:lineRule="exact"/>
        <w:ind w:firstLine="640" w:firstLineChars="200"/>
        <w:rPr>
          <w:rFonts w:hint="default" w:ascii="Times New Roman" w:hAnsi="Times New Roman" w:eastAsia="仿宋_GB2312" w:cs="仿宋_GB2312"/>
          <w:color w:val="000000"/>
          <w:kern w:val="0"/>
          <w:sz w:val="32"/>
          <w:szCs w:val="32"/>
          <w:lang w:val="en-US" w:eastAsia="zh-CN"/>
        </w:rPr>
      </w:pPr>
      <w:r>
        <w:rPr>
          <w:rFonts w:hint="eastAsia" w:ascii="Times New Roman" w:hAnsi="Times New Roman" w:eastAsia="仿宋_GB2312" w:cs="仿宋_GB2312"/>
          <w:color w:val="000000"/>
          <w:kern w:val="0"/>
          <w:sz w:val="32"/>
          <w:szCs w:val="32"/>
          <w:lang w:val="en-US" w:eastAsia="zh-CN"/>
        </w:rPr>
        <w:t>1.“201”一般公共服务支出71</w:t>
      </w:r>
      <w:r>
        <w:rPr>
          <w:rFonts w:hint="eastAsia" w:eastAsia="仿宋_GB2312" w:cs="仿宋_GB2312"/>
          <w:color w:val="000000"/>
          <w:kern w:val="0"/>
          <w:sz w:val="32"/>
          <w:szCs w:val="32"/>
          <w:lang w:val="en-US" w:eastAsia="zh-CN"/>
        </w:rPr>
        <w:t>9.63</w:t>
      </w:r>
      <w:r>
        <w:rPr>
          <w:rFonts w:hint="eastAsia" w:ascii="Times New Roman" w:hAnsi="Times New Roman" w:eastAsia="仿宋_GB2312" w:cs="仿宋_GB2312"/>
          <w:color w:val="000000"/>
          <w:kern w:val="0"/>
          <w:sz w:val="32"/>
          <w:szCs w:val="32"/>
          <w:lang w:val="en-US" w:eastAsia="zh-CN"/>
        </w:rPr>
        <w:t>万元，其中：</w:t>
      </w:r>
    </w:p>
    <w:p w14:paraId="0F74E416">
      <w:pPr>
        <w:widowControl/>
        <w:numPr>
          <w:ilvl w:val="0"/>
          <w:numId w:val="0"/>
        </w:numPr>
        <w:spacing w:line="600" w:lineRule="exact"/>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eastAsia="zh-CN"/>
        </w:rPr>
        <w:t>“</w:t>
      </w:r>
      <w:r>
        <w:rPr>
          <w:rFonts w:hint="eastAsia" w:ascii="Times New Roman" w:hAnsi="Times New Roman" w:eastAsia="仿宋_GB2312" w:cs="仿宋_GB2312"/>
          <w:color w:val="000000"/>
          <w:kern w:val="0"/>
          <w:sz w:val="32"/>
          <w:szCs w:val="32"/>
          <w:lang w:val="en-US" w:eastAsia="zh-CN"/>
        </w:rPr>
        <w:t>2013401</w:t>
      </w:r>
      <w:r>
        <w:rPr>
          <w:rFonts w:hint="eastAsia" w:ascii="仿宋_GB2312" w:hAnsi="仿宋_GB2312" w:eastAsia="仿宋_GB2312" w:cs="仿宋_GB2312"/>
          <w:color w:val="000000"/>
          <w:kern w:val="0"/>
          <w:sz w:val="32"/>
          <w:szCs w:val="32"/>
          <w:lang w:eastAsia="zh-CN"/>
        </w:rPr>
        <w:t>”行政运行支出</w:t>
      </w:r>
      <w:r>
        <w:rPr>
          <w:rFonts w:hint="eastAsia" w:ascii="Times New Roman" w:hAnsi="Times New Roman" w:eastAsia="仿宋_GB2312" w:cs="仿宋_GB2312"/>
          <w:color w:val="000000"/>
          <w:kern w:val="0"/>
          <w:sz w:val="32"/>
          <w:szCs w:val="32"/>
          <w:lang w:val="en-US" w:eastAsia="zh-CN"/>
        </w:rPr>
        <w:t>2</w:t>
      </w:r>
      <w:r>
        <w:rPr>
          <w:rFonts w:hint="eastAsia" w:eastAsia="仿宋_GB2312" w:cs="仿宋_GB2312"/>
          <w:color w:val="000000"/>
          <w:kern w:val="0"/>
          <w:sz w:val="32"/>
          <w:szCs w:val="32"/>
          <w:lang w:val="en-US" w:eastAsia="zh-CN"/>
        </w:rPr>
        <w:t>14.63</w:t>
      </w:r>
      <w:r>
        <w:rPr>
          <w:rFonts w:hint="eastAsia" w:ascii="仿宋_GB2312" w:hAnsi="仿宋_GB2312" w:eastAsia="仿宋_GB2312" w:cs="仿宋_GB2312"/>
          <w:color w:val="000000"/>
          <w:kern w:val="0"/>
          <w:sz w:val="32"/>
          <w:szCs w:val="32"/>
          <w:lang w:val="en-US" w:eastAsia="zh-CN"/>
        </w:rPr>
        <w:t>万元，主要用于县委统战部的人员基本工资、津贴补贴、福利奖金等方面的支出和机关运行支出；</w:t>
      </w:r>
    </w:p>
    <w:p w14:paraId="569E4253">
      <w:pPr>
        <w:widowControl/>
        <w:numPr>
          <w:ilvl w:val="0"/>
          <w:numId w:val="0"/>
        </w:numPr>
        <w:spacing w:line="600" w:lineRule="exact"/>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eastAsia="zh-CN"/>
        </w:rPr>
        <w:t>“</w:t>
      </w:r>
      <w:r>
        <w:rPr>
          <w:rFonts w:hint="eastAsia" w:ascii="Times New Roman" w:hAnsi="Times New Roman" w:eastAsia="仿宋_GB2312" w:cs="仿宋_GB2312"/>
          <w:color w:val="000000"/>
          <w:kern w:val="0"/>
          <w:sz w:val="32"/>
          <w:szCs w:val="32"/>
          <w:lang w:val="en-US" w:eastAsia="zh-CN"/>
        </w:rPr>
        <w:t>201340</w:t>
      </w:r>
      <w:r>
        <w:rPr>
          <w:rFonts w:hint="eastAsia"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lang w:eastAsia="zh-CN"/>
        </w:rPr>
        <w:t>”宗教事务支出</w:t>
      </w:r>
      <w:r>
        <w:rPr>
          <w:rFonts w:hint="eastAsia" w:ascii="Times New Roman" w:hAnsi="Times New Roman" w:eastAsia="仿宋_GB2312" w:cs="仿宋_GB2312"/>
          <w:color w:val="000000"/>
          <w:kern w:val="0"/>
          <w:sz w:val="32"/>
          <w:szCs w:val="32"/>
          <w:lang w:val="en-US" w:eastAsia="zh-CN"/>
        </w:rPr>
        <w:t>500.00</w:t>
      </w:r>
      <w:r>
        <w:rPr>
          <w:rFonts w:hint="eastAsia" w:ascii="仿宋_GB2312" w:hAnsi="仿宋_GB2312" w:eastAsia="仿宋_GB2312" w:cs="仿宋_GB2312"/>
          <w:color w:val="000000"/>
          <w:kern w:val="0"/>
          <w:sz w:val="32"/>
          <w:szCs w:val="32"/>
          <w:lang w:val="en-US" w:eastAsia="zh-CN"/>
        </w:rPr>
        <w:t>万元，主要用于县委统战部专项工作项目支出；</w:t>
      </w:r>
    </w:p>
    <w:p w14:paraId="4EC17FBC">
      <w:pPr>
        <w:widowControl/>
        <w:numPr>
          <w:ilvl w:val="0"/>
          <w:numId w:val="0"/>
        </w:numPr>
        <w:spacing w:line="600" w:lineRule="exact"/>
        <w:ind w:firstLine="640" w:firstLineChars="200"/>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w:t>
      </w:r>
      <w:r>
        <w:rPr>
          <w:rFonts w:hint="eastAsia" w:ascii="Times New Roman" w:hAnsi="Times New Roman" w:eastAsia="仿宋_GB2312" w:cs="仿宋_GB2312"/>
          <w:color w:val="000000"/>
          <w:kern w:val="0"/>
          <w:sz w:val="32"/>
          <w:szCs w:val="32"/>
          <w:lang w:val="en-US" w:eastAsia="zh-CN"/>
        </w:rPr>
        <w:t>20134</w:t>
      </w:r>
      <w:r>
        <w:rPr>
          <w:rFonts w:hint="eastAsia" w:eastAsia="仿宋_GB2312" w:cs="仿宋_GB2312"/>
          <w:color w:val="000000"/>
          <w:kern w:val="0"/>
          <w:sz w:val="32"/>
          <w:szCs w:val="32"/>
          <w:lang w:val="en-US" w:eastAsia="zh-CN"/>
        </w:rPr>
        <w:t>99</w:t>
      </w:r>
      <w:r>
        <w:rPr>
          <w:rFonts w:hint="eastAsia" w:ascii="仿宋_GB2312" w:hAnsi="仿宋_GB2312" w:eastAsia="仿宋_GB2312" w:cs="仿宋_GB2312"/>
          <w:color w:val="000000"/>
          <w:kern w:val="0"/>
          <w:sz w:val="32"/>
          <w:szCs w:val="32"/>
          <w:lang w:eastAsia="zh-CN"/>
        </w:rPr>
        <w:t>”其他统战事务支出</w:t>
      </w:r>
      <w:r>
        <w:rPr>
          <w:rFonts w:hint="eastAsia" w:ascii="Times New Roman" w:hAnsi="Times New Roman" w:eastAsia="仿宋_GB2312" w:cs="仿宋_GB2312"/>
          <w:color w:val="000000"/>
          <w:kern w:val="0"/>
          <w:sz w:val="32"/>
          <w:szCs w:val="32"/>
          <w:lang w:val="en-US" w:eastAsia="zh-CN"/>
        </w:rPr>
        <w:t>5.00</w:t>
      </w:r>
      <w:r>
        <w:rPr>
          <w:rFonts w:hint="eastAsia" w:ascii="仿宋_GB2312" w:hAnsi="仿宋_GB2312" w:eastAsia="仿宋_GB2312" w:cs="仿宋_GB2312"/>
          <w:color w:val="000000"/>
          <w:kern w:val="0"/>
          <w:sz w:val="32"/>
          <w:szCs w:val="32"/>
          <w:lang w:val="en-US" w:eastAsia="zh-CN"/>
        </w:rPr>
        <w:t>万元，</w:t>
      </w:r>
      <w:r>
        <w:rPr>
          <w:rFonts w:hint="eastAsia" w:ascii="仿宋_GB2312" w:hAnsi="仿宋_GB2312" w:eastAsia="仿宋_GB2312" w:cs="仿宋_GB2312"/>
          <w:color w:val="000000"/>
          <w:kern w:val="0"/>
          <w:sz w:val="32"/>
          <w:szCs w:val="32"/>
          <w:lang w:eastAsia="zh-CN"/>
        </w:rPr>
        <w:t>主要用于保障县委统战部领导相关工作的顺利实施。</w:t>
      </w:r>
    </w:p>
    <w:p w14:paraId="2CEFCCE9">
      <w:pPr>
        <w:widowControl/>
        <w:numPr>
          <w:ilvl w:val="0"/>
          <w:numId w:val="0"/>
        </w:numPr>
        <w:spacing w:line="600" w:lineRule="exact"/>
        <w:ind w:firstLine="640" w:firstLineChars="200"/>
        <w:rPr>
          <w:rFonts w:hint="eastAsia" w:ascii="仿宋_GB2312" w:hAnsi="仿宋_GB2312" w:eastAsia="仿宋_GB2312" w:cs="仿宋_GB2312"/>
          <w:color w:val="000000"/>
          <w:kern w:val="0"/>
          <w:sz w:val="32"/>
          <w:szCs w:val="32"/>
          <w:lang w:eastAsia="zh-CN"/>
        </w:rPr>
      </w:pPr>
      <w:r>
        <w:rPr>
          <w:rFonts w:hint="eastAsia" w:ascii="Times New Roman" w:hAnsi="Times New Roman"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lang w:val="en-US" w:eastAsia="zh-CN"/>
        </w:rPr>
        <w:t>.“</w:t>
      </w:r>
      <w:r>
        <w:rPr>
          <w:rFonts w:hint="eastAsia" w:ascii="Times New Roman" w:hAnsi="Times New Roman" w:eastAsia="仿宋_GB2312" w:cs="仿宋_GB2312"/>
          <w:color w:val="000000"/>
          <w:kern w:val="0"/>
          <w:sz w:val="32"/>
          <w:szCs w:val="32"/>
          <w:lang w:val="en-US" w:eastAsia="zh-CN"/>
        </w:rPr>
        <w:t>208</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社会保障和就业支出</w:t>
      </w:r>
      <w:r>
        <w:rPr>
          <w:rFonts w:hint="eastAsia" w:ascii="Times New Roman" w:hAnsi="Times New Roman" w:eastAsia="仿宋_GB2312" w:cs="仿宋_GB2312"/>
          <w:color w:val="000000"/>
          <w:kern w:val="0"/>
          <w:sz w:val="32"/>
          <w:szCs w:val="32"/>
          <w:lang w:val="en-US" w:eastAsia="zh-CN"/>
        </w:rPr>
        <w:t>4</w:t>
      </w:r>
      <w:r>
        <w:rPr>
          <w:rFonts w:hint="eastAsia"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lang w:val="en-US" w:eastAsia="zh-CN"/>
        </w:rPr>
        <w:t>.</w:t>
      </w:r>
      <w:r>
        <w:rPr>
          <w:rFonts w:hint="eastAsia" w:eastAsia="仿宋_GB2312" w:cs="仿宋_GB2312"/>
          <w:color w:val="000000"/>
          <w:kern w:val="0"/>
          <w:sz w:val="32"/>
          <w:szCs w:val="32"/>
          <w:lang w:val="en-US" w:eastAsia="zh-CN"/>
        </w:rPr>
        <w:t>6</w:t>
      </w:r>
      <w:r>
        <w:rPr>
          <w:rFonts w:hint="eastAsia" w:ascii="Times New Roman" w:hAnsi="Times New Roman" w:eastAsia="仿宋_GB2312" w:cs="仿宋_GB2312"/>
          <w:color w:val="000000"/>
          <w:kern w:val="0"/>
          <w:sz w:val="32"/>
          <w:szCs w:val="32"/>
          <w:lang w:val="en-US" w:eastAsia="zh-CN"/>
        </w:rPr>
        <w:t>6</w:t>
      </w:r>
      <w:r>
        <w:rPr>
          <w:rFonts w:hint="eastAsia" w:ascii="仿宋_GB2312" w:hAnsi="仿宋_GB2312" w:eastAsia="仿宋_GB2312" w:cs="仿宋_GB2312"/>
          <w:color w:val="000000"/>
          <w:kern w:val="0"/>
          <w:sz w:val="32"/>
          <w:szCs w:val="32"/>
        </w:rPr>
        <w:t>万元，</w:t>
      </w:r>
      <w:r>
        <w:rPr>
          <w:rFonts w:hint="eastAsia" w:ascii="仿宋_GB2312" w:hAnsi="仿宋_GB2312" w:eastAsia="仿宋_GB2312" w:cs="仿宋_GB2312"/>
          <w:color w:val="000000"/>
          <w:kern w:val="0"/>
          <w:sz w:val="32"/>
          <w:szCs w:val="32"/>
          <w:lang w:eastAsia="zh-CN"/>
        </w:rPr>
        <w:t>其中：</w:t>
      </w:r>
    </w:p>
    <w:p w14:paraId="2369D419">
      <w:pPr>
        <w:widowControl/>
        <w:numPr>
          <w:ilvl w:val="0"/>
          <w:numId w:val="0"/>
        </w:numPr>
        <w:spacing w:line="600" w:lineRule="exact"/>
        <w:ind w:firstLine="640" w:firstLineChars="200"/>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w:t>
      </w:r>
      <w:r>
        <w:rPr>
          <w:rFonts w:hint="eastAsia" w:ascii="Times New Roman" w:hAnsi="Times New Roman" w:eastAsia="仿宋_GB2312" w:cs="仿宋_GB2312"/>
          <w:color w:val="000000"/>
          <w:kern w:val="0"/>
          <w:sz w:val="32"/>
          <w:szCs w:val="32"/>
          <w:lang w:val="en-US" w:eastAsia="zh-CN"/>
        </w:rPr>
        <w:t>2080501”</w:t>
      </w:r>
      <w:r>
        <w:rPr>
          <w:rFonts w:hint="eastAsia" w:ascii="仿宋_GB2312" w:hAnsi="仿宋_GB2312" w:eastAsia="仿宋_GB2312" w:cs="仿宋_GB2312"/>
          <w:color w:val="000000"/>
          <w:kern w:val="0"/>
          <w:sz w:val="32"/>
          <w:szCs w:val="32"/>
          <w:lang w:eastAsia="zh-CN"/>
        </w:rPr>
        <w:t>行政单位离退休支出</w:t>
      </w:r>
      <w:r>
        <w:rPr>
          <w:rFonts w:hint="eastAsia" w:ascii="Times New Roman" w:hAnsi="Times New Roman" w:eastAsia="仿宋_GB2312" w:cs="仿宋_GB2312"/>
          <w:color w:val="000000"/>
          <w:kern w:val="0"/>
          <w:sz w:val="32"/>
          <w:szCs w:val="32"/>
          <w:lang w:val="en-US" w:eastAsia="zh-CN"/>
        </w:rPr>
        <w:t>1</w:t>
      </w:r>
      <w:r>
        <w:rPr>
          <w:rFonts w:hint="eastAsia" w:eastAsia="仿宋_GB2312" w:cs="仿宋_GB2312"/>
          <w:color w:val="000000"/>
          <w:kern w:val="0"/>
          <w:sz w:val="32"/>
          <w:szCs w:val="32"/>
          <w:lang w:val="en-US" w:eastAsia="zh-CN"/>
        </w:rPr>
        <w:t>8.72</w:t>
      </w:r>
      <w:r>
        <w:rPr>
          <w:rFonts w:hint="eastAsia" w:ascii="仿宋_GB2312" w:hAnsi="仿宋_GB2312" w:eastAsia="仿宋_GB2312" w:cs="仿宋_GB2312"/>
          <w:color w:val="000000"/>
          <w:kern w:val="0"/>
          <w:sz w:val="32"/>
          <w:szCs w:val="32"/>
          <w:lang w:val="en-US" w:eastAsia="zh-CN"/>
        </w:rPr>
        <w:t>万元，</w:t>
      </w:r>
      <w:r>
        <w:rPr>
          <w:rFonts w:hint="eastAsia" w:ascii="仿宋_GB2312" w:hAnsi="仿宋_GB2312" w:eastAsia="仿宋_GB2312" w:cs="仿宋_GB2312"/>
          <w:color w:val="000000"/>
          <w:kern w:val="0"/>
          <w:sz w:val="32"/>
          <w:szCs w:val="32"/>
          <w:lang w:eastAsia="zh-CN"/>
        </w:rPr>
        <w:t>主要用于</w:t>
      </w:r>
      <w:r>
        <w:rPr>
          <w:rFonts w:hint="eastAsia" w:ascii="仿宋_GB2312" w:hAnsi="楷体" w:eastAsia="仿宋_GB2312" w:cs="楷体"/>
          <w:kern w:val="0"/>
          <w:sz w:val="32"/>
          <w:szCs w:val="32"/>
          <w:lang w:eastAsia="zh-CN"/>
        </w:rPr>
        <w:t>县委统战部</w:t>
      </w:r>
      <w:r>
        <w:rPr>
          <w:rFonts w:hint="eastAsia" w:ascii="仿宋_GB2312" w:hAnsi="仿宋_GB2312" w:eastAsia="仿宋_GB2312" w:cs="仿宋_GB2312"/>
          <w:color w:val="000000"/>
          <w:kern w:val="0"/>
          <w:sz w:val="32"/>
          <w:szCs w:val="32"/>
          <w:lang w:eastAsia="zh-CN"/>
        </w:rPr>
        <w:t>退休人员的生活补助；</w:t>
      </w:r>
    </w:p>
    <w:p w14:paraId="79BDC930">
      <w:pPr>
        <w:widowControl/>
        <w:numPr>
          <w:ilvl w:val="0"/>
          <w:numId w:val="0"/>
        </w:numPr>
        <w:spacing w:line="600" w:lineRule="exact"/>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eastAsia="zh-CN"/>
        </w:rPr>
        <w:t>“</w:t>
      </w:r>
      <w:r>
        <w:rPr>
          <w:rFonts w:hint="eastAsia" w:ascii="Times New Roman" w:hAnsi="Times New Roman" w:eastAsia="仿宋_GB2312" w:cs="仿宋_GB2312"/>
          <w:color w:val="000000"/>
          <w:kern w:val="0"/>
          <w:sz w:val="32"/>
          <w:szCs w:val="32"/>
          <w:lang w:val="en-US" w:eastAsia="zh-CN"/>
        </w:rPr>
        <w:t>20805</w:t>
      </w:r>
      <w:r>
        <w:rPr>
          <w:rFonts w:hint="eastAsia" w:eastAsia="仿宋_GB2312" w:cs="仿宋_GB2312"/>
          <w:color w:val="000000"/>
          <w:kern w:val="0"/>
          <w:sz w:val="32"/>
          <w:szCs w:val="32"/>
          <w:lang w:val="en-US" w:eastAsia="zh-CN"/>
        </w:rPr>
        <w:t>05</w:t>
      </w:r>
      <w:r>
        <w:rPr>
          <w:rFonts w:hint="eastAsia" w:ascii="Times New Roman" w:hAnsi="Times New Roman" w:eastAsia="仿宋_GB2312" w:cs="仿宋_GB2312"/>
          <w:color w:val="000000"/>
          <w:kern w:val="0"/>
          <w:sz w:val="32"/>
          <w:szCs w:val="32"/>
          <w:lang w:val="en-US" w:eastAsia="zh-CN"/>
        </w:rPr>
        <w:t>”机关事业单位基本养老保险缴费支出2</w:t>
      </w:r>
      <w:r>
        <w:rPr>
          <w:rFonts w:hint="eastAsia" w:eastAsia="仿宋_GB2312" w:cs="仿宋_GB2312"/>
          <w:color w:val="000000"/>
          <w:kern w:val="0"/>
          <w:sz w:val="32"/>
          <w:szCs w:val="32"/>
          <w:lang w:val="en-US" w:eastAsia="zh-CN"/>
        </w:rPr>
        <w:t>4.79</w:t>
      </w:r>
      <w:r>
        <w:rPr>
          <w:rFonts w:hint="eastAsia" w:ascii="Times New Roman" w:hAnsi="Times New Roman" w:eastAsia="仿宋_GB2312" w:cs="仿宋_GB2312"/>
          <w:color w:val="000000"/>
          <w:kern w:val="0"/>
          <w:sz w:val="32"/>
          <w:szCs w:val="32"/>
          <w:lang w:val="en-US" w:eastAsia="zh-CN"/>
        </w:rPr>
        <w:t>万元</w:t>
      </w:r>
      <w:r>
        <w:rPr>
          <w:rFonts w:hint="eastAsia" w:ascii="仿宋_GB2312" w:hAnsi="仿宋_GB2312" w:eastAsia="仿宋_GB2312" w:cs="仿宋_GB2312"/>
          <w:color w:val="000000"/>
          <w:kern w:val="0"/>
          <w:sz w:val="32"/>
          <w:szCs w:val="32"/>
          <w:lang w:val="en-US" w:eastAsia="zh-CN"/>
        </w:rPr>
        <w:t>，主要用于县委统战部人员养老保险支出；</w:t>
      </w:r>
    </w:p>
    <w:p w14:paraId="789BE48B">
      <w:pPr>
        <w:pStyle w:val="2"/>
        <w:ind w:firstLine="640" w:firstLineChars="200"/>
        <w:rPr>
          <w:rFonts w:hint="default"/>
          <w:lang w:val="en-US" w:eastAsia="zh-CN"/>
        </w:rPr>
      </w:pPr>
      <w:r>
        <w:rPr>
          <w:rFonts w:hint="eastAsia" w:ascii="仿宋_GB2312" w:hAnsi="仿宋_GB2312" w:eastAsia="仿宋_GB2312" w:cs="仿宋_GB2312"/>
          <w:color w:val="000000"/>
          <w:kern w:val="0"/>
          <w:sz w:val="32"/>
          <w:szCs w:val="32"/>
          <w:lang w:eastAsia="zh-CN"/>
        </w:rPr>
        <w:t>“</w:t>
      </w:r>
      <w:r>
        <w:rPr>
          <w:rFonts w:hint="eastAsia" w:ascii="Times New Roman" w:hAnsi="Times New Roman" w:eastAsia="仿宋_GB2312" w:cs="仿宋_GB2312"/>
          <w:color w:val="000000"/>
          <w:kern w:val="0"/>
          <w:sz w:val="32"/>
          <w:szCs w:val="32"/>
          <w:lang w:val="en-US" w:eastAsia="zh-CN"/>
        </w:rPr>
        <w:t>2080</w:t>
      </w:r>
      <w:r>
        <w:rPr>
          <w:rFonts w:hint="eastAsia" w:eastAsia="仿宋_GB2312" w:cs="仿宋_GB2312"/>
          <w:color w:val="000000"/>
          <w:kern w:val="0"/>
          <w:sz w:val="32"/>
          <w:szCs w:val="32"/>
          <w:lang w:val="en-US" w:eastAsia="zh-CN"/>
        </w:rPr>
        <w:t>801</w:t>
      </w:r>
      <w:r>
        <w:rPr>
          <w:rFonts w:hint="eastAsia" w:ascii="Times New Roman" w:hAnsi="Times New Roman" w:eastAsia="仿宋_GB2312" w:cs="仿宋_GB2312"/>
          <w:color w:val="000000"/>
          <w:kern w:val="0"/>
          <w:sz w:val="32"/>
          <w:szCs w:val="32"/>
          <w:lang w:val="en-US" w:eastAsia="zh-CN"/>
        </w:rPr>
        <w:t>”死亡抚恤</w:t>
      </w:r>
      <w:r>
        <w:rPr>
          <w:rFonts w:hint="eastAsia" w:eastAsia="仿宋_GB2312" w:cs="仿宋_GB2312"/>
          <w:color w:val="000000"/>
          <w:kern w:val="0"/>
          <w:sz w:val="32"/>
          <w:szCs w:val="32"/>
          <w:lang w:val="en-US" w:eastAsia="zh-CN"/>
        </w:rPr>
        <w:t>支出1.15万元，主要用于县委统战部去世退休人员遗孀的生活补助支出。</w:t>
      </w:r>
    </w:p>
    <w:p w14:paraId="6147B56F">
      <w:pPr>
        <w:widowControl/>
        <w:numPr>
          <w:ilvl w:val="0"/>
          <w:numId w:val="0"/>
        </w:numPr>
        <w:spacing w:line="600" w:lineRule="exact"/>
        <w:ind w:firstLine="640" w:firstLineChars="200"/>
        <w:rPr>
          <w:rFonts w:hint="eastAsia" w:ascii="仿宋_GB2312" w:hAnsi="仿宋_GB2312" w:eastAsia="仿宋_GB2312" w:cs="仿宋_GB2312"/>
          <w:color w:val="000000"/>
          <w:kern w:val="0"/>
          <w:sz w:val="32"/>
          <w:szCs w:val="32"/>
          <w:lang w:eastAsia="zh-CN"/>
        </w:rPr>
      </w:pPr>
      <w:r>
        <w:rPr>
          <w:rFonts w:hint="eastAsia" w:ascii="Times New Roman" w:hAnsi="Times New Roman"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lang w:val="en-US" w:eastAsia="zh-CN"/>
        </w:rPr>
        <w:t>.“</w:t>
      </w:r>
      <w:r>
        <w:rPr>
          <w:rFonts w:hint="eastAsia" w:ascii="Times New Roman" w:hAnsi="Times New Roman" w:eastAsia="仿宋_GB2312" w:cs="仿宋_GB2312"/>
          <w:color w:val="000000"/>
          <w:kern w:val="0"/>
          <w:sz w:val="32"/>
          <w:szCs w:val="32"/>
          <w:lang w:val="en-US" w:eastAsia="zh-CN" w:bidi="ar-SA"/>
        </w:rPr>
        <w:t>210</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卫生健康支出</w:t>
      </w:r>
      <w:r>
        <w:rPr>
          <w:rFonts w:hint="eastAsia" w:ascii="Times New Roman" w:hAnsi="Times New Roman" w:eastAsia="仿宋_GB2312" w:cs="仿宋_GB2312"/>
          <w:color w:val="000000"/>
          <w:kern w:val="0"/>
          <w:sz w:val="32"/>
          <w:szCs w:val="32"/>
          <w:lang w:val="en-US" w:eastAsia="zh-CN"/>
        </w:rPr>
        <w:t>2</w:t>
      </w:r>
      <w:r>
        <w:rPr>
          <w:rFonts w:hint="eastAsia" w:eastAsia="仿宋_GB2312" w:cs="仿宋_GB2312"/>
          <w:color w:val="000000"/>
          <w:kern w:val="0"/>
          <w:sz w:val="32"/>
          <w:szCs w:val="32"/>
          <w:lang w:val="en-US" w:eastAsia="zh-CN"/>
        </w:rPr>
        <w:t>4.62</w:t>
      </w:r>
      <w:r>
        <w:rPr>
          <w:rFonts w:hint="eastAsia" w:ascii="仿宋_GB2312" w:hAnsi="仿宋_GB2312" w:eastAsia="仿宋_GB2312" w:cs="仿宋_GB2312"/>
          <w:color w:val="000000"/>
          <w:kern w:val="0"/>
          <w:sz w:val="32"/>
          <w:szCs w:val="32"/>
        </w:rPr>
        <w:t>万元，</w:t>
      </w:r>
      <w:r>
        <w:rPr>
          <w:rFonts w:hint="eastAsia" w:ascii="仿宋_GB2312" w:hAnsi="仿宋_GB2312" w:eastAsia="仿宋_GB2312" w:cs="仿宋_GB2312"/>
          <w:color w:val="000000"/>
          <w:kern w:val="0"/>
          <w:sz w:val="32"/>
          <w:szCs w:val="32"/>
          <w:lang w:eastAsia="zh-CN"/>
        </w:rPr>
        <w:t>其中：</w:t>
      </w:r>
    </w:p>
    <w:p w14:paraId="61D21D9E">
      <w:pPr>
        <w:widowControl/>
        <w:numPr>
          <w:ilvl w:val="0"/>
          <w:numId w:val="0"/>
        </w:numPr>
        <w:spacing w:line="600" w:lineRule="exact"/>
        <w:ind w:firstLine="640" w:firstLineChars="200"/>
        <w:rPr>
          <w:rFonts w:hint="eastAsia" w:eastAsia="仿宋_GB2312" w:cs="仿宋_GB2312"/>
          <w:color w:val="000000"/>
          <w:kern w:val="0"/>
          <w:sz w:val="32"/>
          <w:szCs w:val="32"/>
          <w:lang w:val="en-US" w:eastAsia="zh-CN" w:bidi="ar-SA"/>
        </w:rPr>
      </w:pPr>
      <w:r>
        <w:rPr>
          <w:rFonts w:hint="eastAsia" w:ascii="Times New Roman" w:hAnsi="Times New Roman" w:eastAsia="仿宋_GB2312" w:cs="仿宋_GB2312"/>
          <w:color w:val="000000"/>
          <w:kern w:val="0"/>
          <w:sz w:val="32"/>
          <w:szCs w:val="32"/>
          <w:lang w:val="en-US" w:eastAsia="zh-CN" w:bidi="ar-SA"/>
        </w:rPr>
        <w:t>“2101101” 行政单位医疗</w:t>
      </w:r>
      <w:r>
        <w:rPr>
          <w:rFonts w:hint="eastAsia" w:eastAsia="仿宋_GB2312" w:cs="仿宋_GB2312"/>
          <w:color w:val="000000"/>
          <w:kern w:val="0"/>
          <w:sz w:val="32"/>
          <w:szCs w:val="32"/>
          <w:lang w:val="en-US" w:eastAsia="zh-CN" w:bidi="ar-SA"/>
        </w:rPr>
        <w:t>支出10.39万元，主要用于县委统战部机关公务员医疗保险支出；</w:t>
      </w:r>
    </w:p>
    <w:p w14:paraId="554A85BC">
      <w:pPr>
        <w:widowControl/>
        <w:numPr>
          <w:ilvl w:val="0"/>
          <w:numId w:val="0"/>
        </w:numPr>
        <w:spacing w:line="600" w:lineRule="exact"/>
        <w:ind w:firstLine="640" w:firstLineChars="200"/>
        <w:rPr>
          <w:rFonts w:hint="eastAsia" w:ascii="仿宋_GB2312" w:hAnsi="楷体" w:eastAsia="仿宋_GB2312" w:cs="楷体"/>
          <w:kern w:val="0"/>
          <w:sz w:val="32"/>
          <w:szCs w:val="32"/>
          <w:lang w:eastAsia="zh-CN"/>
        </w:rPr>
      </w:pPr>
      <w:r>
        <w:rPr>
          <w:rFonts w:hint="eastAsia" w:ascii="Times New Roman" w:hAnsi="Times New Roman" w:eastAsia="仿宋_GB2312" w:cs="仿宋_GB2312"/>
          <w:color w:val="000000"/>
          <w:kern w:val="0"/>
          <w:sz w:val="32"/>
          <w:szCs w:val="32"/>
          <w:lang w:val="en-US" w:eastAsia="zh-CN" w:bidi="ar-SA"/>
        </w:rPr>
        <w:t>“210110</w:t>
      </w:r>
      <w:r>
        <w:rPr>
          <w:rFonts w:hint="eastAsia" w:eastAsia="仿宋_GB2312" w:cs="仿宋_GB2312"/>
          <w:color w:val="000000"/>
          <w:kern w:val="0"/>
          <w:sz w:val="32"/>
          <w:szCs w:val="32"/>
          <w:lang w:val="en-US" w:eastAsia="zh-CN" w:bidi="ar-SA"/>
        </w:rPr>
        <w:t>2</w:t>
      </w:r>
      <w:r>
        <w:rPr>
          <w:rFonts w:hint="eastAsia" w:ascii="Times New Roman" w:hAnsi="Times New Roman" w:eastAsia="仿宋_GB2312" w:cs="仿宋_GB2312"/>
          <w:color w:val="000000"/>
          <w:kern w:val="0"/>
          <w:sz w:val="32"/>
          <w:szCs w:val="32"/>
          <w:lang w:val="en-US" w:eastAsia="zh-CN" w:bidi="ar-SA"/>
        </w:rPr>
        <w:t>” 事业单位医疗</w:t>
      </w:r>
      <w:r>
        <w:rPr>
          <w:rFonts w:hint="eastAsia" w:eastAsia="仿宋_GB2312" w:cs="仿宋_GB2312"/>
          <w:color w:val="000000"/>
          <w:kern w:val="0"/>
          <w:sz w:val="32"/>
          <w:szCs w:val="32"/>
          <w:lang w:val="en-US" w:eastAsia="zh-CN" w:bidi="ar-SA"/>
        </w:rPr>
        <w:t>支出2.47万元，</w:t>
      </w:r>
      <w:r>
        <w:rPr>
          <w:rFonts w:hint="eastAsia" w:ascii="仿宋_GB2312" w:hAnsi="仿宋_GB2312" w:eastAsia="仿宋_GB2312" w:cs="仿宋_GB2312"/>
          <w:color w:val="000000"/>
          <w:kern w:val="0"/>
          <w:sz w:val="32"/>
          <w:szCs w:val="32"/>
          <w:lang w:eastAsia="zh-CN"/>
        </w:rPr>
        <w:t>主要用于</w:t>
      </w:r>
      <w:r>
        <w:rPr>
          <w:rFonts w:hint="eastAsia" w:ascii="仿宋_GB2312" w:hAnsi="楷体" w:eastAsia="仿宋_GB2312" w:cs="楷体"/>
          <w:kern w:val="0"/>
          <w:sz w:val="32"/>
          <w:szCs w:val="32"/>
          <w:lang w:eastAsia="zh-CN"/>
        </w:rPr>
        <w:t>县委统战部事业人员医疗保险支出；</w:t>
      </w:r>
    </w:p>
    <w:p w14:paraId="35C0B846">
      <w:pPr>
        <w:widowControl/>
        <w:numPr>
          <w:ilvl w:val="0"/>
          <w:numId w:val="0"/>
        </w:numPr>
        <w:spacing w:line="600" w:lineRule="exact"/>
        <w:ind w:firstLine="640" w:firstLineChars="200"/>
        <w:rPr>
          <w:rFonts w:hint="eastAsia" w:eastAsia="仿宋_GB2312" w:cs="仿宋_GB2312"/>
          <w:color w:val="000000"/>
          <w:kern w:val="0"/>
          <w:sz w:val="32"/>
          <w:szCs w:val="32"/>
          <w:lang w:val="en-US" w:eastAsia="zh-CN" w:bidi="ar-SA"/>
        </w:rPr>
      </w:pPr>
      <w:r>
        <w:rPr>
          <w:rFonts w:hint="eastAsia" w:ascii="Times New Roman" w:hAnsi="Times New Roman" w:eastAsia="仿宋_GB2312" w:cs="仿宋_GB2312"/>
          <w:color w:val="000000"/>
          <w:kern w:val="0"/>
          <w:sz w:val="32"/>
          <w:szCs w:val="32"/>
          <w:lang w:val="en-US" w:eastAsia="zh-CN" w:bidi="ar-SA"/>
        </w:rPr>
        <w:t>“210110</w:t>
      </w:r>
      <w:r>
        <w:rPr>
          <w:rFonts w:hint="eastAsia" w:eastAsia="仿宋_GB2312" w:cs="仿宋_GB2312"/>
          <w:color w:val="000000"/>
          <w:kern w:val="0"/>
          <w:sz w:val="32"/>
          <w:szCs w:val="32"/>
          <w:lang w:val="en-US" w:eastAsia="zh-CN" w:bidi="ar-SA"/>
        </w:rPr>
        <w:t>3</w:t>
      </w:r>
      <w:r>
        <w:rPr>
          <w:rFonts w:hint="eastAsia" w:ascii="Times New Roman" w:hAnsi="Times New Roman" w:eastAsia="仿宋_GB2312" w:cs="仿宋_GB2312"/>
          <w:color w:val="000000"/>
          <w:kern w:val="0"/>
          <w:sz w:val="32"/>
          <w:szCs w:val="32"/>
          <w:lang w:val="en-US" w:eastAsia="zh-CN" w:bidi="ar-SA"/>
        </w:rPr>
        <w:t>”</w:t>
      </w:r>
      <w:r>
        <w:rPr>
          <w:rFonts w:hint="eastAsia" w:ascii="仿宋_GB2312" w:hAnsi="仿宋_GB2312" w:eastAsia="仿宋_GB2312" w:cs="仿宋_GB2312"/>
          <w:color w:val="000000"/>
          <w:kern w:val="0"/>
          <w:sz w:val="32"/>
          <w:szCs w:val="32"/>
          <w:lang w:eastAsia="zh-CN"/>
        </w:rPr>
        <w:t>公务员医疗补助支出</w:t>
      </w:r>
      <w:r>
        <w:rPr>
          <w:rFonts w:hint="eastAsia" w:ascii="Times New Roman" w:hAnsi="Times New Roman" w:eastAsia="仿宋_GB2312" w:cs="仿宋_GB2312"/>
          <w:color w:val="000000"/>
          <w:kern w:val="0"/>
          <w:sz w:val="32"/>
          <w:szCs w:val="32"/>
          <w:lang w:val="en-US" w:eastAsia="zh-CN"/>
        </w:rPr>
        <w:t>1</w:t>
      </w:r>
      <w:r>
        <w:rPr>
          <w:rFonts w:hint="eastAsia" w:eastAsia="仿宋_GB2312" w:cs="仿宋_GB2312"/>
          <w:color w:val="000000"/>
          <w:kern w:val="0"/>
          <w:sz w:val="32"/>
          <w:szCs w:val="32"/>
          <w:lang w:val="en-US" w:eastAsia="zh-CN"/>
        </w:rPr>
        <w:t>0.21</w:t>
      </w:r>
      <w:r>
        <w:rPr>
          <w:rFonts w:hint="eastAsia" w:ascii="仿宋_GB2312" w:hAnsi="仿宋_GB2312" w:eastAsia="仿宋_GB2312" w:cs="仿宋_GB2312"/>
          <w:color w:val="000000"/>
          <w:kern w:val="0"/>
          <w:sz w:val="32"/>
          <w:szCs w:val="32"/>
          <w:lang w:val="en-US" w:eastAsia="zh-CN"/>
        </w:rPr>
        <w:t>万元，主要用于</w:t>
      </w:r>
      <w:r>
        <w:rPr>
          <w:rFonts w:hint="eastAsia" w:eastAsia="仿宋_GB2312" w:cs="仿宋_GB2312"/>
          <w:color w:val="000000"/>
          <w:kern w:val="0"/>
          <w:sz w:val="32"/>
          <w:szCs w:val="32"/>
          <w:lang w:val="en-US" w:eastAsia="zh-CN" w:bidi="ar-SA"/>
        </w:rPr>
        <w:t>缴纳单位承担的公务员医疗保险；</w:t>
      </w:r>
    </w:p>
    <w:p w14:paraId="08AAABC0">
      <w:pPr>
        <w:widowControl/>
        <w:numPr>
          <w:ilvl w:val="0"/>
          <w:numId w:val="0"/>
        </w:numPr>
        <w:spacing w:line="600" w:lineRule="exact"/>
        <w:ind w:firstLine="640" w:firstLineChars="200"/>
        <w:rPr>
          <w:rFonts w:hint="eastAsia" w:ascii="仿宋_GB2312" w:hAnsi="仿宋_GB2312" w:eastAsia="仿宋_GB2312" w:cs="仿宋_GB2312"/>
          <w:color w:val="000000"/>
          <w:kern w:val="0"/>
          <w:sz w:val="32"/>
          <w:szCs w:val="32"/>
          <w:lang w:val="en-US" w:eastAsia="zh-CN"/>
        </w:rPr>
      </w:pPr>
      <w:r>
        <w:rPr>
          <w:rFonts w:hint="eastAsia" w:ascii="Times New Roman" w:hAnsi="Times New Roman" w:eastAsia="仿宋_GB2312" w:cs="仿宋_GB2312"/>
          <w:color w:val="000000"/>
          <w:kern w:val="0"/>
          <w:sz w:val="32"/>
          <w:szCs w:val="32"/>
          <w:lang w:val="en-US" w:eastAsia="zh-CN" w:bidi="ar-SA"/>
        </w:rPr>
        <w:t>“21011</w:t>
      </w:r>
      <w:r>
        <w:rPr>
          <w:rFonts w:hint="eastAsia" w:eastAsia="仿宋_GB2312" w:cs="仿宋_GB2312"/>
          <w:color w:val="000000"/>
          <w:kern w:val="0"/>
          <w:sz w:val="32"/>
          <w:szCs w:val="32"/>
          <w:lang w:val="en-US" w:eastAsia="zh-CN" w:bidi="ar-SA"/>
        </w:rPr>
        <w:t>99</w:t>
      </w:r>
      <w:r>
        <w:rPr>
          <w:rFonts w:hint="eastAsia" w:ascii="Times New Roman" w:hAnsi="Times New Roman" w:eastAsia="仿宋_GB2312" w:cs="仿宋_GB2312"/>
          <w:color w:val="000000"/>
          <w:kern w:val="0"/>
          <w:sz w:val="32"/>
          <w:szCs w:val="32"/>
          <w:lang w:val="en-US" w:eastAsia="zh-CN" w:bidi="ar-SA"/>
        </w:rPr>
        <w:t>”</w:t>
      </w:r>
      <w:r>
        <w:rPr>
          <w:rFonts w:hint="eastAsia" w:ascii="仿宋_GB2312" w:hAnsi="仿宋_GB2312" w:eastAsia="仿宋_GB2312" w:cs="仿宋_GB2312"/>
          <w:color w:val="000000"/>
          <w:kern w:val="0"/>
          <w:sz w:val="32"/>
          <w:szCs w:val="32"/>
          <w:lang w:val="en-US" w:eastAsia="zh-CN"/>
        </w:rPr>
        <w:t>其他行政事业单位医疗支出</w:t>
      </w:r>
      <w:r>
        <w:rPr>
          <w:rFonts w:hint="eastAsia" w:ascii="Times New Roman" w:hAnsi="Times New Roman"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lang w:val="en-US" w:eastAsia="zh-CN"/>
        </w:rPr>
        <w:t>.</w:t>
      </w:r>
      <w:r>
        <w:rPr>
          <w:rFonts w:hint="eastAsia" w:eastAsia="仿宋_GB2312" w:cs="仿宋_GB2312"/>
          <w:color w:val="000000"/>
          <w:kern w:val="0"/>
          <w:sz w:val="32"/>
          <w:szCs w:val="32"/>
          <w:lang w:val="en-US" w:eastAsia="zh-CN"/>
        </w:rPr>
        <w:t>54</w:t>
      </w:r>
      <w:r>
        <w:rPr>
          <w:rFonts w:hint="eastAsia" w:ascii="仿宋_GB2312" w:hAnsi="仿宋_GB2312" w:eastAsia="仿宋_GB2312" w:cs="仿宋_GB2312"/>
          <w:color w:val="000000"/>
          <w:kern w:val="0"/>
          <w:sz w:val="32"/>
          <w:szCs w:val="32"/>
          <w:lang w:val="en-US" w:eastAsia="zh-CN"/>
        </w:rPr>
        <w:t>万元，主要用于</w:t>
      </w:r>
      <w:r>
        <w:rPr>
          <w:rFonts w:hint="eastAsia" w:ascii="仿宋_GB2312" w:hAnsi="楷体" w:eastAsia="仿宋_GB2312" w:cs="楷体"/>
          <w:kern w:val="0"/>
          <w:sz w:val="32"/>
          <w:szCs w:val="32"/>
          <w:lang w:eastAsia="zh-CN"/>
        </w:rPr>
        <w:t>缴纳单位承担的职工大病医疗补助</w:t>
      </w:r>
      <w:r>
        <w:rPr>
          <w:rFonts w:hint="eastAsia" w:ascii="仿宋_GB2312" w:hAnsi="仿宋_GB2312" w:eastAsia="仿宋_GB2312" w:cs="仿宋_GB2312"/>
          <w:color w:val="000000"/>
          <w:kern w:val="0"/>
          <w:sz w:val="32"/>
          <w:szCs w:val="32"/>
          <w:lang w:val="en-US" w:eastAsia="zh-CN"/>
        </w:rPr>
        <w:t>。</w:t>
      </w:r>
    </w:p>
    <w:p w14:paraId="049AD21B">
      <w:pPr>
        <w:widowControl/>
        <w:numPr>
          <w:ilvl w:val="0"/>
          <w:numId w:val="0"/>
        </w:numPr>
        <w:spacing w:line="600" w:lineRule="exact"/>
        <w:ind w:firstLine="640" w:firstLineChars="2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kern w:val="0"/>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w:t>
      </w:r>
      <w:r>
        <w:rPr>
          <w:rFonts w:hint="eastAsia" w:ascii="Times New Roman" w:hAnsi="Times New Roman" w:eastAsia="仿宋_GB2312" w:cs="仿宋_GB2312"/>
          <w:color w:val="000000" w:themeColor="text1"/>
          <w:kern w:val="0"/>
          <w:sz w:val="32"/>
          <w:szCs w:val="32"/>
          <w:lang w:val="en-US" w:eastAsia="zh-CN" w:bidi="ar-SA"/>
          <w14:textFill>
            <w14:solidFill>
              <w14:schemeClr w14:val="tx1"/>
            </w14:solidFill>
          </w14:textFill>
        </w:rPr>
        <w:t>21</w:t>
      </w:r>
      <w:r>
        <w:rPr>
          <w:rFonts w:hint="eastAsia" w:eastAsia="仿宋_GB2312" w:cs="仿宋_GB2312"/>
          <w:color w:val="000000" w:themeColor="text1"/>
          <w:kern w:val="0"/>
          <w:sz w:val="32"/>
          <w:szCs w:val="32"/>
          <w:lang w:val="en-US" w:eastAsia="zh-CN" w:bidi="ar-SA"/>
          <w14:textFill>
            <w14:solidFill>
              <w14:schemeClr w14:val="tx1"/>
            </w14:solidFill>
          </w14:textFill>
        </w:rPr>
        <w:t>2</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”城乡社区支出</w:t>
      </w:r>
      <w:r>
        <w:rPr>
          <w:rFonts w:hint="eastAsia" w:ascii="Times New Roman" w:hAnsi="Times New Roman" w:eastAsia="仿宋_GB2312" w:cs="仿宋_GB2312"/>
          <w:color w:val="000000" w:themeColor="text1"/>
          <w:kern w:val="0"/>
          <w:sz w:val="32"/>
          <w:szCs w:val="32"/>
          <w:lang w:val="en-US" w:eastAsia="zh-CN"/>
          <w14:textFill>
            <w14:solidFill>
              <w14:schemeClr w14:val="tx1"/>
            </w14:solidFill>
          </w14:textFill>
        </w:rPr>
        <w:t>1</w:t>
      </w:r>
      <w:r>
        <w:rPr>
          <w:rFonts w:hint="eastAsia" w:ascii="微软雅黑" w:hAnsi="微软雅黑" w:eastAsia="微软雅黑" w:cs="微软雅黑"/>
          <w:i w:val="0"/>
          <w:iCs w:val="0"/>
          <w:caps w:val="0"/>
          <w:color w:val="000000" w:themeColor="text1"/>
          <w:spacing w:val="0"/>
          <w:sz w:val="24"/>
          <w:szCs w:val="24"/>
          <w:shd w:val="clear" w:color="auto" w:fill="FFFFFF"/>
          <w14:textFill>
            <w14:solidFill>
              <w14:schemeClr w14:val="tx1"/>
            </w14:solidFill>
          </w14:textFill>
        </w:rPr>
        <w:t>,</w:t>
      </w:r>
      <w:r>
        <w:rPr>
          <w:rFonts w:hint="eastAsia" w:eastAsia="仿宋_GB2312" w:cs="仿宋_GB2312"/>
          <w:color w:val="000000" w:themeColor="text1"/>
          <w:kern w:val="0"/>
          <w:sz w:val="32"/>
          <w:szCs w:val="32"/>
          <w:lang w:val="en-US" w:eastAsia="zh-CN"/>
          <w14:textFill>
            <w14:solidFill>
              <w14:schemeClr w14:val="tx1"/>
            </w14:solidFill>
          </w14:textFill>
        </w:rPr>
        <w:t>3</w:t>
      </w:r>
      <w:r>
        <w:rPr>
          <w:rFonts w:hint="eastAsia" w:ascii="Times New Roman" w:hAnsi="Times New Roman" w:eastAsia="仿宋_GB2312" w:cs="仿宋_GB2312"/>
          <w:color w:val="000000" w:themeColor="text1"/>
          <w:kern w:val="0"/>
          <w:sz w:val="32"/>
          <w:szCs w:val="32"/>
          <w:lang w:val="en-US" w:eastAsia="zh-CN"/>
          <w14:textFill>
            <w14:solidFill>
              <w14:schemeClr w14:val="tx1"/>
            </w14:solidFill>
          </w14:textFill>
        </w:rPr>
        <w:t>00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w:t>
      </w:r>
      <w:r>
        <w:rPr>
          <w:rFonts w:hint="eastAsia" w:ascii="Times New Roman" w:hAnsi="Times New Roman" w:eastAsia="仿宋_GB2312" w:cs="仿宋_GB2312"/>
          <w:color w:val="000000" w:themeColor="text1"/>
          <w:kern w:val="0"/>
          <w:sz w:val="32"/>
          <w:szCs w:val="32"/>
          <w:lang w:val="en-US" w:eastAsia="zh-CN"/>
          <w14:textFill>
            <w14:solidFill>
              <w14:schemeClr w14:val="tx1"/>
            </w14:solidFill>
          </w14:textFill>
        </w:rPr>
        <w:t>00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万元，其中：</w:t>
      </w:r>
    </w:p>
    <w:p w14:paraId="0A0E6DE4">
      <w:pPr>
        <w:widowControl/>
        <w:numPr>
          <w:ilvl w:val="0"/>
          <w:numId w:val="0"/>
        </w:numPr>
        <w:spacing w:line="600" w:lineRule="exact"/>
        <w:ind w:firstLine="640" w:firstLineChars="200"/>
        <w:rPr>
          <w:rFonts w:hint="eastAsia" w:ascii="仿宋_GB2312" w:hAnsi="仿宋_GB2312" w:eastAsia="仿宋_GB2312" w:cs="仿宋_GB2312"/>
          <w:color w:val="FF0000"/>
          <w:kern w:val="0"/>
          <w:sz w:val="32"/>
          <w:szCs w:val="32"/>
          <w:lang w:val="en-US" w:eastAsia="zh-CN"/>
        </w:rPr>
      </w:pPr>
      <w:r>
        <w:rPr>
          <w:rFonts w:hint="eastAsia" w:ascii="Times New Roman" w:hAnsi="Times New Roman" w:eastAsia="仿宋_GB2312" w:cs="仿宋_GB2312"/>
          <w:color w:val="000000" w:themeColor="text1"/>
          <w:kern w:val="0"/>
          <w:sz w:val="32"/>
          <w:szCs w:val="32"/>
          <w:lang w:val="en-US" w:eastAsia="zh-CN" w:bidi="ar-SA"/>
          <w14:textFill>
            <w14:solidFill>
              <w14:schemeClr w14:val="tx1"/>
            </w14:solidFill>
          </w14:textFill>
        </w:rPr>
        <w:t>“2120899</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”其他国有土地使用权出让收入安排的支出</w:t>
      </w:r>
      <w:r>
        <w:rPr>
          <w:rFonts w:hint="eastAsia" w:ascii="Times New Roman" w:hAnsi="Times New Roman" w:eastAsia="仿宋_GB2312" w:cs="仿宋_GB2312"/>
          <w:color w:val="000000" w:themeColor="text1"/>
          <w:kern w:val="0"/>
          <w:sz w:val="32"/>
          <w:szCs w:val="32"/>
          <w:lang w:val="en-US" w:eastAsia="zh-CN"/>
          <w14:textFill>
            <w14:solidFill>
              <w14:schemeClr w14:val="tx1"/>
            </w14:solidFill>
          </w14:textFill>
        </w:rPr>
        <w:t>1</w:t>
      </w:r>
      <w:r>
        <w:rPr>
          <w:rFonts w:hint="eastAsia" w:ascii="微软雅黑" w:hAnsi="微软雅黑" w:eastAsia="微软雅黑" w:cs="微软雅黑"/>
          <w:i w:val="0"/>
          <w:iCs w:val="0"/>
          <w:caps w:val="0"/>
          <w:color w:val="000000" w:themeColor="text1"/>
          <w:spacing w:val="0"/>
          <w:sz w:val="24"/>
          <w:szCs w:val="24"/>
          <w:shd w:val="clear" w:color="auto" w:fill="FFFFFF"/>
          <w14:textFill>
            <w14:solidFill>
              <w14:schemeClr w14:val="tx1"/>
            </w14:solidFill>
          </w14:textFill>
        </w:rPr>
        <w:t>,</w:t>
      </w:r>
      <w:r>
        <w:rPr>
          <w:rFonts w:hint="eastAsia" w:eastAsia="仿宋_GB2312" w:cs="仿宋_GB2312"/>
          <w:color w:val="000000" w:themeColor="text1"/>
          <w:kern w:val="0"/>
          <w:sz w:val="32"/>
          <w:szCs w:val="32"/>
          <w:lang w:val="en-US" w:eastAsia="zh-CN"/>
          <w14:textFill>
            <w14:solidFill>
              <w14:schemeClr w14:val="tx1"/>
            </w14:solidFill>
          </w14:textFill>
        </w:rPr>
        <w:t>3</w:t>
      </w:r>
      <w:r>
        <w:rPr>
          <w:rFonts w:hint="eastAsia" w:ascii="Times New Roman" w:hAnsi="Times New Roman" w:eastAsia="仿宋_GB2312" w:cs="仿宋_GB2312"/>
          <w:color w:val="000000" w:themeColor="text1"/>
          <w:kern w:val="0"/>
          <w:sz w:val="32"/>
          <w:szCs w:val="32"/>
          <w:lang w:val="en-US" w:eastAsia="zh-CN"/>
          <w14:textFill>
            <w14:solidFill>
              <w14:schemeClr w14:val="tx1"/>
            </w14:solidFill>
          </w14:textFill>
        </w:rPr>
        <w:t>00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w:t>
      </w:r>
      <w:r>
        <w:rPr>
          <w:rFonts w:hint="eastAsia" w:ascii="Times New Roman" w:hAnsi="Times New Roman" w:eastAsia="仿宋_GB2312" w:cs="仿宋_GB2312"/>
          <w:color w:val="000000" w:themeColor="text1"/>
          <w:kern w:val="0"/>
          <w:sz w:val="32"/>
          <w:szCs w:val="32"/>
          <w:lang w:val="en-US" w:eastAsia="zh-CN"/>
          <w14:textFill>
            <w14:solidFill>
              <w14:schemeClr w14:val="tx1"/>
            </w14:solidFill>
          </w14:textFill>
        </w:rPr>
        <w:t>00</w:t>
      </w:r>
      <w:r>
        <w:rPr>
          <w:rFonts w:hint="eastAsia" w:eastAsia="仿宋_GB2312" w:cs="仿宋_GB2312"/>
          <w:color w:val="000000" w:themeColor="text1"/>
          <w:kern w:val="0"/>
          <w:sz w:val="32"/>
          <w:szCs w:val="32"/>
          <w:lang w:val="en-US" w:eastAsia="zh-CN"/>
          <w14:textFill>
            <w14:solidFill>
              <w14:schemeClr w14:val="tx1"/>
            </w14:solidFill>
          </w14:textFill>
        </w:rPr>
        <w:t>万元，</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主要用于县委统战部专项工作项目支出。</w:t>
      </w:r>
    </w:p>
    <w:p w14:paraId="5CF641F4">
      <w:pPr>
        <w:widowControl/>
        <w:numPr>
          <w:ilvl w:val="0"/>
          <w:numId w:val="0"/>
        </w:numPr>
        <w:spacing w:line="600" w:lineRule="exact"/>
        <w:ind w:firstLine="640" w:firstLineChars="200"/>
        <w:rPr>
          <w:rFonts w:hint="eastAsia" w:ascii="仿宋_GB2312" w:hAnsi="仿宋_GB2312" w:eastAsia="仿宋_GB2312" w:cs="仿宋_GB2312"/>
          <w:color w:val="000000"/>
          <w:kern w:val="0"/>
          <w:sz w:val="32"/>
          <w:szCs w:val="32"/>
          <w:lang w:eastAsia="zh-CN"/>
        </w:rPr>
      </w:pPr>
      <w:r>
        <w:rPr>
          <w:rFonts w:hint="eastAsia"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lang w:val="en-US" w:eastAsia="zh-CN"/>
        </w:rPr>
        <w:t>.“</w:t>
      </w:r>
      <w:r>
        <w:rPr>
          <w:rFonts w:hint="eastAsia" w:ascii="Times New Roman" w:hAnsi="Times New Roman" w:eastAsia="仿宋_GB2312" w:cs="仿宋_GB2312"/>
          <w:color w:val="000000"/>
          <w:kern w:val="0"/>
          <w:sz w:val="32"/>
          <w:szCs w:val="32"/>
          <w:lang w:val="en-US" w:eastAsia="zh-CN" w:bidi="ar-SA"/>
        </w:rPr>
        <w:t>221”</w:t>
      </w:r>
      <w:r>
        <w:rPr>
          <w:rFonts w:hint="eastAsia" w:ascii="仿宋_GB2312" w:hAnsi="仿宋_GB2312" w:eastAsia="仿宋_GB2312" w:cs="仿宋_GB2312"/>
          <w:color w:val="000000"/>
          <w:kern w:val="0"/>
          <w:sz w:val="32"/>
          <w:szCs w:val="32"/>
        </w:rPr>
        <w:t>住房保障支出</w:t>
      </w:r>
      <w:r>
        <w:rPr>
          <w:rFonts w:hint="eastAsia" w:ascii="Times New Roman" w:hAnsi="Times New Roman" w:eastAsia="仿宋_GB2312" w:cs="仿宋_GB2312"/>
          <w:color w:val="000000"/>
          <w:kern w:val="0"/>
          <w:sz w:val="32"/>
          <w:szCs w:val="32"/>
          <w:lang w:val="en-US" w:eastAsia="zh-CN"/>
        </w:rPr>
        <w:t>2</w:t>
      </w:r>
      <w:r>
        <w:rPr>
          <w:rFonts w:hint="eastAsia" w:eastAsia="仿宋_GB2312" w:cs="仿宋_GB2312"/>
          <w:color w:val="000000"/>
          <w:kern w:val="0"/>
          <w:sz w:val="32"/>
          <w:szCs w:val="32"/>
          <w:lang w:val="en-US" w:eastAsia="zh-CN"/>
        </w:rPr>
        <w:t>0.58</w:t>
      </w:r>
      <w:r>
        <w:rPr>
          <w:rFonts w:hint="eastAsia" w:ascii="仿宋_GB2312" w:hAnsi="仿宋_GB2312" w:eastAsia="仿宋_GB2312" w:cs="仿宋_GB2312"/>
          <w:color w:val="000000"/>
          <w:kern w:val="0"/>
          <w:sz w:val="32"/>
          <w:szCs w:val="32"/>
        </w:rPr>
        <w:t>万元</w:t>
      </w:r>
      <w:r>
        <w:rPr>
          <w:rFonts w:hint="eastAsia" w:ascii="仿宋_GB2312" w:hAnsi="仿宋_GB2312" w:eastAsia="仿宋_GB2312" w:cs="仿宋_GB2312"/>
          <w:color w:val="000000"/>
          <w:kern w:val="0"/>
          <w:sz w:val="32"/>
          <w:szCs w:val="32"/>
          <w:lang w:eastAsia="zh-CN"/>
        </w:rPr>
        <w:t>，其中：</w:t>
      </w:r>
    </w:p>
    <w:p w14:paraId="6B0522FA">
      <w:pPr>
        <w:widowControl/>
        <w:numPr>
          <w:ilvl w:val="0"/>
          <w:numId w:val="0"/>
        </w:numPr>
        <w:spacing w:line="600" w:lineRule="exact"/>
        <w:ind w:firstLine="640" w:firstLineChars="200"/>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eastAsia="zh-CN"/>
        </w:rPr>
        <w:t>“</w:t>
      </w:r>
      <w:r>
        <w:rPr>
          <w:rFonts w:hint="eastAsia" w:ascii="Times New Roman" w:hAnsi="Times New Roman" w:eastAsia="仿宋_GB2312" w:cs="仿宋_GB2312"/>
          <w:color w:val="000000"/>
          <w:kern w:val="0"/>
          <w:sz w:val="32"/>
          <w:szCs w:val="32"/>
          <w:lang w:val="en-US" w:eastAsia="zh-CN" w:bidi="ar-SA"/>
        </w:rPr>
        <w:t>2210201</w:t>
      </w:r>
      <w:r>
        <w:rPr>
          <w:rFonts w:hint="eastAsia" w:ascii="仿宋_GB2312" w:hAnsi="仿宋_GB2312" w:eastAsia="仿宋_GB2312" w:cs="仿宋_GB2312"/>
          <w:color w:val="000000"/>
          <w:kern w:val="0"/>
          <w:sz w:val="32"/>
          <w:szCs w:val="32"/>
          <w:lang w:eastAsia="zh-CN"/>
        </w:rPr>
        <w:t>”住房公积金支出</w:t>
      </w:r>
      <w:r>
        <w:rPr>
          <w:rFonts w:hint="eastAsia" w:ascii="Times New Roman" w:hAnsi="Times New Roman" w:eastAsia="仿宋_GB2312" w:cs="仿宋_GB2312"/>
          <w:color w:val="000000"/>
          <w:kern w:val="0"/>
          <w:sz w:val="32"/>
          <w:szCs w:val="32"/>
          <w:lang w:val="en-US" w:eastAsia="zh-CN"/>
        </w:rPr>
        <w:t>2</w:t>
      </w:r>
      <w:r>
        <w:rPr>
          <w:rFonts w:hint="eastAsia" w:eastAsia="仿宋_GB2312" w:cs="仿宋_GB2312"/>
          <w:color w:val="000000"/>
          <w:kern w:val="0"/>
          <w:sz w:val="32"/>
          <w:szCs w:val="32"/>
          <w:lang w:val="en-US" w:eastAsia="zh-CN"/>
        </w:rPr>
        <w:t>0.58</w:t>
      </w:r>
      <w:r>
        <w:rPr>
          <w:rFonts w:hint="eastAsia" w:ascii="仿宋_GB2312" w:hAnsi="仿宋_GB2312" w:eastAsia="仿宋_GB2312" w:cs="仿宋_GB2312"/>
          <w:color w:val="000000"/>
          <w:kern w:val="0"/>
          <w:sz w:val="32"/>
          <w:szCs w:val="32"/>
          <w:lang w:val="en-US" w:eastAsia="zh-CN"/>
        </w:rPr>
        <w:t>万元，</w:t>
      </w:r>
      <w:r>
        <w:rPr>
          <w:rFonts w:hint="eastAsia" w:ascii="仿宋_GB2312" w:hAnsi="仿宋_GB2312" w:eastAsia="仿宋_GB2312" w:cs="仿宋_GB2312"/>
          <w:color w:val="000000"/>
          <w:kern w:val="0"/>
          <w:sz w:val="32"/>
          <w:szCs w:val="32"/>
          <w:lang w:eastAsia="zh-CN"/>
        </w:rPr>
        <w:t>主要用于县委统战部职工公积金支出</w:t>
      </w:r>
      <w:r>
        <w:rPr>
          <w:rFonts w:hint="eastAsia" w:ascii="仿宋_GB2312" w:hAnsi="仿宋_GB2312" w:eastAsia="仿宋_GB2312" w:cs="仿宋_GB2312"/>
          <w:color w:val="000000"/>
          <w:kern w:val="0"/>
          <w:sz w:val="32"/>
          <w:szCs w:val="32"/>
          <w:lang w:val="en-US" w:eastAsia="zh-CN"/>
        </w:rPr>
        <w:t>。</w:t>
      </w:r>
    </w:p>
    <w:p w14:paraId="3E024581">
      <w:pPr>
        <w:pStyle w:val="2"/>
        <w:rPr>
          <w:rFonts w:hint="eastAsia"/>
        </w:rPr>
      </w:pPr>
    </w:p>
    <w:p w14:paraId="77C481F0">
      <w:pPr>
        <w:widowControl/>
        <w:numPr>
          <w:ilvl w:val="0"/>
          <w:numId w:val="2"/>
        </w:numPr>
        <w:ind w:firstLine="640" w:firstLineChars="200"/>
        <w:jc w:val="left"/>
        <w:rPr>
          <w:rFonts w:hint="eastAsia" w:ascii="黑体" w:hAnsi="黑体" w:eastAsia="黑体"/>
          <w:color w:val="000000" w:themeColor="text1"/>
          <w:kern w:val="0"/>
          <w:sz w:val="32"/>
          <w:szCs w:val="32"/>
          <w14:textFill>
            <w14:solidFill>
              <w14:schemeClr w14:val="tx1"/>
            </w14:solidFill>
          </w14:textFill>
        </w:rPr>
      </w:pPr>
      <w:r>
        <w:rPr>
          <w:rFonts w:ascii="黑体" w:hAnsi="黑体" w:eastAsia="黑体"/>
          <w:color w:val="000000" w:themeColor="text1"/>
          <w:kern w:val="0"/>
          <w:sz w:val="32"/>
          <w:szCs w:val="32"/>
          <w14:textFill>
            <w14:solidFill>
              <w14:schemeClr w14:val="tx1"/>
            </w14:solidFill>
          </w14:textFill>
        </w:rPr>
        <w:t>对下</w:t>
      </w:r>
      <w:r>
        <w:rPr>
          <w:rFonts w:hint="eastAsia" w:ascii="黑体" w:hAnsi="黑体" w:eastAsia="黑体"/>
          <w:color w:val="000000" w:themeColor="text1"/>
          <w:kern w:val="0"/>
          <w:sz w:val="32"/>
          <w:szCs w:val="32"/>
          <w14:textFill>
            <w14:solidFill>
              <w14:schemeClr w14:val="tx1"/>
            </w14:solidFill>
          </w14:textFill>
        </w:rPr>
        <w:t>专</w:t>
      </w:r>
      <w:r>
        <w:rPr>
          <w:rFonts w:ascii="黑体" w:hAnsi="黑体" w:eastAsia="黑体"/>
          <w:color w:val="000000" w:themeColor="text1"/>
          <w:kern w:val="0"/>
          <w:sz w:val="32"/>
          <w:szCs w:val="32"/>
          <w14:textFill>
            <w14:solidFill>
              <w14:schemeClr w14:val="tx1"/>
            </w14:solidFill>
          </w14:textFill>
        </w:rPr>
        <w:t>项转移支付情况</w:t>
      </w:r>
    </w:p>
    <w:p w14:paraId="3352678C">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eastAsia" w:eastAsia="仿宋_GB2312"/>
          <w:kern w:val="0"/>
          <w:sz w:val="32"/>
          <w:szCs w:val="32"/>
          <w:lang w:eastAsia="zh-CN"/>
        </w:rPr>
      </w:pPr>
      <w:r>
        <w:rPr>
          <w:rFonts w:hint="eastAsia" w:eastAsia="仿宋_GB2312"/>
          <w:kern w:val="0"/>
          <w:sz w:val="32"/>
          <w:szCs w:val="32"/>
          <w:lang w:eastAsia="zh-CN"/>
        </w:rPr>
        <w:t>无</w:t>
      </w:r>
    </w:p>
    <w:p w14:paraId="3ACC7F8B">
      <w:pPr>
        <w:widowControl/>
        <w:ind w:firstLine="640" w:firstLineChars="200"/>
        <w:jc w:val="left"/>
        <w:rPr>
          <w:rFonts w:ascii="黑体" w:hAnsi="黑体" w:eastAsia="黑体"/>
          <w:kern w:val="0"/>
          <w:sz w:val="32"/>
          <w:szCs w:val="32"/>
        </w:rPr>
      </w:pPr>
      <w:r>
        <w:rPr>
          <w:rFonts w:ascii="黑体" w:hAnsi="黑体" w:eastAsia="黑体"/>
          <w:kern w:val="0"/>
          <w:sz w:val="32"/>
          <w:szCs w:val="32"/>
        </w:rPr>
        <w:t>六、政府采购预算情况</w:t>
      </w:r>
    </w:p>
    <w:p w14:paraId="5089C7F0">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eastAsia="仿宋_GB2312"/>
          <w:kern w:val="0"/>
          <w:sz w:val="32"/>
          <w:szCs w:val="32"/>
        </w:rPr>
      </w:pPr>
      <w:r>
        <w:rPr>
          <w:rFonts w:eastAsia="仿宋_GB2312"/>
          <w:kern w:val="0"/>
          <w:sz w:val="32"/>
          <w:szCs w:val="32"/>
        </w:rPr>
        <w:t>根据《中华人民共和国政府采购法》的有关规定，编制了政府采购预算，共涉及采购项目</w:t>
      </w:r>
      <w:r>
        <w:rPr>
          <w:rFonts w:hint="eastAsia" w:eastAsia="仿宋_GB2312" w:cs="仿宋_GB2312"/>
          <w:color w:val="000000"/>
          <w:kern w:val="0"/>
          <w:sz w:val="32"/>
          <w:szCs w:val="32"/>
          <w:lang w:val="en-US" w:eastAsia="zh-CN"/>
        </w:rPr>
        <w:t>5</w:t>
      </w:r>
      <w:r>
        <w:rPr>
          <w:rFonts w:eastAsia="仿宋_GB2312"/>
          <w:kern w:val="0"/>
          <w:sz w:val="32"/>
          <w:szCs w:val="32"/>
        </w:rPr>
        <w:t>个，</w:t>
      </w:r>
      <w:r>
        <w:rPr>
          <w:rFonts w:hint="eastAsia" w:eastAsia="仿宋_GB2312"/>
          <w:kern w:val="0"/>
          <w:sz w:val="32"/>
          <w:szCs w:val="32"/>
        </w:rPr>
        <w:t>政府</w:t>
      </w:r>
      <w:r>
        <w:rPr>
          <w:rFonts w:eastAsia="仿宋_GB2312"/>
          <w:kern w:val="0"/>
          <w:sz w:val="32"/>
          <w:szCs w:val="32"/>
        </w:rPr>
        <w:t>采购预算</w:t>
      </w:r>
      <w:r>
        <w:rPr>
          <w:rFonts w:hint="eastAsia" w:eastAsia="仿宋_GB2312"/>
          <w:kern w:val="0"/>
          <w:sz w:val="32"/>
          <w:szCs w:val="32"/>
        </w:rPr>
        <w:t>总额</w:t>
      </w:r>
      <w:r>
        <w:rPr>
          <w:rFonts w:hint="eastAsia" w:eastAsia="仿宋_GB2312" w:cs="仿宋_GB2312"/>
          <w:color w:val="000000"/>
          <w:kern w:val="0"/>
          <w:sz w:val="32"/>
          <w:szCs w:val="32"/>
          <w:lang w:val="en-US" w:eastAsia="zh-CN"/>
        </w:rPr>
        <w:t>4.00</w:t>
      </w:r>
      <w:r>
        <w:rPr>
          <w:rFonts w:eastAsia="仿宋_GB2312"/>
          <w:kern w:val="0"/>
          <w:sz w:val="32"/>
          <w:szCs w:val="32"/>
        </w:rPr>
        <w:t>万元</w:t>
      </w:r>
      <w:r>
        <w:rPr>
          <w:rFonts w:hint="eastAsia" w:eastAsia="仿宋_GB2312"/>
          <w:kern w:val="0"/>
          <w:sz w:val="32"/>
          <w:szCs w:val="32"/>
        </w:rPr>
        <w:t>，其中：政府采购货物预算</w:t>
      </w:r>
      <w:r>
        <w:rPr>
          <w:rFonts w:hint="eastAsia"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lang w:val="en-US" w:eastAsia="zh-CN"/>
        </w:rPr>
        <w:t>.</w:t>
      </w:r>
      <w:r>
        <w:rPr>
          <w:rFonts w:hint="eastAsia" w:ascii="Times New Roman" w:hAnsi="Times New Roman" w:eastAsia="仿宋_GB2312" w:cs="仿宋_GB2312"/>
          <w:color w:val="000000"/>
          <w:kern w:val="0"/>
          <w:sz w:val="32"/>
          <w:szCs w:val="32"/>
          <w:lang w:val="en-US" w:eastAsia="zh-CN"/>
        </w:rPr>
        <w:t>00</w:t>
      </w:r>
      <w:r>
        <w:rPr>
          <w:rFonts w:eastAsia="仿宋_GB2312"/>
          <w:kern w:val="0"/>
          <w:sz w:val="32"/>
          <w:szCs w:val="32"/>
        </w:rPr>
        <w:t>万元</w:t>
      </w:r>
      <w:r>
        <w:rPr>
          <w:rFonts w:hint="eastAsia" w:eastAsia="仿宋_GB2312"/>
          <w:kern w:val="0"/>
          <w:sz w:val="32"/>
          <w:szCs w:val="32"/>
        </w:rPr>
        <w:t>、政府采购服务预算</w:t>
      </w:r>
      <w:r>
        <w:rPr>
          <w:rFonts w:hint="eastAsia" w:eastAsia="仿宋_GB2312" w:cs="仿宋_GB2312"/>
          <w:color w:val="000000"/>
          <w:kern w:val="0"/>
          <w:sz w:val="32"/>
          <w:szCs w:val="32"/>
          <w:lang w:val="en-US" w:eastAsia="zh-CN"/>
        </w:rPr>
        <w:t>3.00</w:t>
      </w:r>
      <w:r>
        <w:rPr>
          <w:rFonts w:eastAsia="仿宋_GB2312"/>
          <w:kern w:val="0"/>
          <w:sz w:val="32"/>
          <w:szCs w:val="32"/>
        </w:rPr>
        <w:t>万元</w:t>
      </w:r>
      <w:r>
        <w:rPr>
          <w:rFonts w:hint="eastAsia" w:eastAsia="仿宋_GB2312"/>
          <w:kern w:val="0"/>
          <w:sz w:val="32"/>
          <w:szCs w:val="32"/>
        </w:rPr>
        <w:t>、政府采购工程预算</w:t>
      </w:r>
      <w:r>
        <w:rPr>
          <w:rFonts w:hint="eastAsia" w:ascii="Times New Roman" w:hAnsi="Times New Roman"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lang w:val="en-US" w:eastAsia="zh-CN"/>
        </w:rPr>
        <w:t>.</w:t>
      </w:r>
      <w:r>
        <w:rPr>
          <w:rFonts w:hint="eastAsia" w:ascii="Times New Roman" w:hAnsi="Times New Roman" w:eastAsia="仿宋_GB2312" w:cs="仿宋_GB2312"/>
          <w:color w:val="000000"/>
          <w:kern w:val="0"/>
          <w:sz w:val="32"/>
          <w:szCs w:val="32"/>
          <w:lang w:val="en-US" w:eastAsia="zh-CN"/>
        </w:rPr>
        <w:t>00</w:t>
      </w:r>
      <w:r>
        <w:rPr>
          <w:rFonts w:eastAsia="仿宋_GB2312"/>
          <w:kern w:val="0"/>
          <w:sz w:val="32"/>
          <w:szCs w:val="32"/>
        </w:rPr>
        <w:t>万元</w:t>
      </w:r>
      <w:r>
        <w:rPr>
          <w:rFonts w:hint="eastAsia" w:eastAsia="仿宋_GB2312"/>
          <w:kern w:val="0"/>
          <w:sz w:val="32"/>
          <w:szCs w:val="32"/>
        </w:rPr>
        <w:t>。</w:t>
      </w:r>
    </w:p>
    <w:p w14:paraId="13940401">
      <w:pPr>
        <w:widowControl/>
        <w:ind w:firstLine="640" w:firstLineChars="200"/>
        <w:jc w:val="left"/>
        <w:rPr>
          <w:rFonts w:hint="eastAsia" w:ascii="楷体" w:hAnsi="楷体" w:eastAsia="楷体" w:cs="楷体"/>
          <w:kern w:val="0"/>
          <w:sz w:val="32"/>
          <w:szCs w:val="32"/>
        </w:rPr>
      </w:pPr>
      <w:r>
        <w:rPr>
          <w:rFonts w:hint="eastAsia" w:ascii="黑体" w:hAnsi="黑体" w:eastAsia="黑体"/>
          <w:kern w:val="0"/>
          <w:sz w:val="32"/>
          <w:szCs w:val="32"/>
        </w:rPr>
        <w:t>七、部门“三公”经费增减变化情况及原因说明</w:t>
      </w:r>
    </w:p>
    <w:p w14:paraId="6A84BC98">
      <w:pPr>
        <w:widowControl/>
        <w:spacing w:line="600" w:lineRule="exact"/>
        <w:ind w:firstLine="640" w:firstLineChars="200"/>
        <w:jc w:val="left"/>
        <w:rPr>
          <w:rFonts w:hint="eastAsia" w:eastAsia="仿宋_GB2312"/>
          <w:kern w:val="0"/>
          <w:sz w:val="32"/>
          <w:szCs w:val="32"/>
        </w:rPr>
      </w:pPr>
      <w:r>
        <w:rPr>
          <w:rFonts w:hint="eastAsia" w:ascii="仿宋_GB2312" w:eastAsia="仿宋_GB2312"/>
          <w:kern w:val="0"/>
          <w:sz w:val="32"/>
          <w:szCs w:val="32"/>
        </w:rPr>
        <w:t>中国共产党通海县委员会统一战线工作部</w:t>
      </w:r>
      <w:r>
        <w:rPr>
          <w:rFonts w:hint="eastAsia" w:ascii="Times New Roman" w:hAnsi="Times New Roman" w:eastAsia="仿宋_GB2312"/>
          <w:kern w:val="0"/>
          <w:sz w:val="32"/>
          <w:szCs w:val="32"/>
        </w:rPr>
        <w:t>202</w:t>
      </w:r>
      <w:r>
        <w:rPr>
          <w:rFonts w:hint="eastAsia" w:eastAsia="仿宋_GB2312"/>
          <w:kern w:val="0"/>
          <w:sz w:val="32"/>
          <w:szCs w:val="32"/>
          <w:lang w:val="en-US" w:eastAsia="zh-CN"/>
        </w:rPr>
        <w:t>5</w:t>
      </w:r>
      <w:r>
        <w:rPr>
          <w:rFonts w:hint="eastAsia" w:ascii="仿宋_GB2312" w:eastAsia="仿宋_GB2312"/>
          <w:kern w:val="0"/>
          <w:sz w:val="32"/>
          <w:szCs w:val="32"/>
        </w:rPr>
        <w:t>年一般公共预算财政拨款“三公”经费预算合计</w:t>
      </w:r>
      <w:r>
        <w:rPr>
          <w:rFonts w:hint="eastAsia" w:ascii="Times New Roman" w:hAnsi="Times New Roman" w:eastAsia="仿宋_GB2312"/>
          <w:kern w:val="0"/>
          <w:sz w:val="32"/>
          <w:szCs w:val="32"/>
          <w:lang w:val="en-US" w:eastAsia="zh-CN"/>
        </w:rPr>
        <w:t>4</w:t>
      </w:r>
      <w:r>
        <w:rPr>
          <w:rFonts w:hint="eastAsia" w:ascii="仿宋_GB2312" w:eastAsia="仿宋_GB2312"/>
          <w:kern w:val="0"/>
          <w:sz w:val="32"/>
          <w:szCs w:val="32"/>
          <w:lang w:val="en-US" w:eastAsia="zh-CN"/>
        </w:rPr>
        <w:t>.</w:t>
      </w:r>
      <w:r>
        <w:rPr>
          <w:rFonts w:hint="eastAsia" w:ascii="Times New Roman" w:hAnsi="Times New Roman" w:eastAsia="仿宋_GB2312"/>
          <w:kern w:val="0"/>
          <w:sz w:val="32"/>
          <w:szCs w:val="32"/>
          <w:lang w:val="en-US" w:eastAsia="zh-CN"/>
        </w:rPr>
        <w:t>50</w:t>
      </w:r>
      <w:r>
        <w:rPr>
          <w:rFonts w:hint="eastAsia" w:ascii="仿宋_GB2312" w:eastAsia="仿宋_GB2312"/>
          <w:kern w:val="0"/>
          <w:sz w:val="32"/>
          <w:szCs w:val="32"/>
        </w:rPr>
        <w:t>万元，较上年</w:t>
      </w:r>
      <w:r>
        <w:rPr>
          <w:rFonts w:hint="eastAsia" w:ascii="仿宋_GB2312" w:eastAsia="仿宋_GB2312"/>
          <w:kern w:val="0"/>
          <w:sz w:val="32"/>
          <w:szCs w:val="32"/>
          <w:lang w:eastAsia="zh-CN"/>
        </w:rPr>
        <w:t>增加</w:t>
      </w:r>
      <w:r>
        <w:rPr>
          <w:rFonts w:hint="eastAsia" w:ascii="Times New Roman" w:hAnsi="Times New Roman" w:eastAsia="仿宋_GB2312"/>
          <w:kern w:val="0"/>
          <w:sz w:val="32"/>
          <w:szCs w:val="32"/>
          <w:lang w:val="en-US" w:eastAsia="zh-CN"/>
        </w:rPr>
        <w:t>0</w:t>
      </w:r>
      <w:r>
        <w:rPr>
          <w:rFonts w:hint="eastAsia" w:ascii="仿宋_GB2312" w:eastAsia="仿宋_GB2312"/>
          <w:kern w:val="0"/>
          <w:sz w:val="32"/>
          <w:szCs w:val="32"/>
          <w:lang w:val="en-US" w:eastAsia="zh-CN"/>
        </w:rPr>
        <w:t>.</w:t>
      </w:r>
      <w:r>
        <w:rPr>
          <w:rFonts w:hint="eastAsia" w:ascii="Times New Roman" w:hAnsi="Times New Roman" w:eastAsia="仿宋_GB2312"/>
          <w:kern w:val="0"/>
          <w:sz w:val="32"/>
          <w:szCs w:val="32"/>
          <w:lang w:val="en-US" w:eastAsia="zh-CN"/>
        </w:rPr>
        <w:t>00</w:t>
      </w:r>
      <w:r>
        <w:rPr>
          <w:rFonts w:hint="eastAsia" w:ascii="仿宋_GB2312" w:eastAsia="仿宋_GB2312"/>
          <w:kern w:val="0"/>
          <w:sz w:val="32"/>
          <w:szCs w:val="32"/>
        </w:rPr>
        <w:t>万元，</w:t>
      </w:r>
      <w:r>
        <w:rPr>
          <w:rFonts w:hint="eastAsia" w:ascii="仿宋_GB2312" w:eastAsia="仿宋_GB2312"/>
          <w:kern w:val="0"/>
          <w:sz w:val="32"/>
          <w:szCs w:val="32"/>
          <w:lang w:eastAsia="zh-CN"/>
        </w:rPr>
        <w:t>增长</w:t>
      </w:r>
      <w:r>
        <w:rPr>
          <w:rFonts w:hint="eastAsia" w:ascii="Times New Roman" w:hAnsi="Times New Roman" w:eastAsia="仿宋_GB2312"/>
          <w:kern w:val="0"/>
          <w:sz w:val="32"/>
          <w:szCs w:val="32"/>
          <w:lang w:val="en-US" w:eastAsia="zh-CN"/>
        </w:rPr>
        <w:t>0</w:t>
      </w:r>
      <w:r>
        <w:rPr>
          <w:rFonts w:hint="eastAsia" w:ascii="仿宋_GB2312" w:eastAsia="仿宋_GB2312"/>
          <w:kern w:val="0"/>
          <w:sz w:val="32"/>
          <w:szCs w:val="32"/>
          <w:lang w:val="en-US" w:eastAsia="zh-CN"/>
        </w:rPr>
        <w:t>.</w:t>
      </w:r>
      <w:r>
        <w:rPr>
          <w:rFonts w:hint="eastAsia" w:ascii="Times New Roman" w:hAnsi="Times New Roman" w:eastAsia="仿宋_GB2312"/>
          <w:kern w:val="0"/>
          <w:sz w:val="32"/>
          <w:szCs w:val="32"/>
          <w:lang w:val="en-US" w:eastAsia="zh-CN"/>
        </w:rPr>
        <w:t>00</w:t>
      </w:r>
      <w:r>
        <w:rPr>
          <w:rFonts w:hint="eastAsia" w:ascii="仿宋_GB2312" w:eastAsia="仿宋_GB2312"/>
          <w:kern w:val="0"/>
          <w:sz w:val="32"/>
          <w:szCs w:val="32"/>
        </w:rPr>
        <w:t>%，具体变动情况如下：</w:t>
      </w:r>
    </w:p>
    <w:p w14:paraId="7944D0F2">
      <w:pPr>
        <w:widowControl/>
        <w:spacing w:line="600" w:lineRule="exact"/>
        <w:ind w:firstLine="640" w:firstLineChars="200"/>
        <w:jc w:val="left"/>
        <w:rPr>
          <w:rFonts w:ascii="楷体_GB2312" w:eastAsia="楷体_GB2312"/>
          <w:kern w:val="0"/>
          <w:sz w:val="32"/>
          <w:szCs w:val="32"/>
        </w:rPr>
      </w:pPr>
      <w:r>
        <w:rPr>
          <w:rFonts w:hint="eastAsia" w:ascii="楷体_GB2312" w:eastAsia="楷体_GB2312"/>
          <w:kern w:val="0"/>
          <w:sz w:val="32"/>
          <w:szCs w:val="32"/>
        </w:rPr>
        <w:t>（一）</w:t>
      </w:r>
      <w:r>
        <w:rPr>
          <w:rFonts w:ascii="楷体_GB2312" w:eastAsia="楷体_GB2312"/>
          <w:kern w:val="0"/>
          <w:sz w:val="32"/>
          <w:szCs w:val="32"/>
        </w:rPr>
        <w:t>因公出国（境）费</w:t>
      </w:r>
    </w:p>
    <w:p w14:paraId="3AC0E398">
      <w:pPr>
        <w:widowControl/>
        <w:spacing w:line="600" w:lineRule="exact"/>
        <w:ind w:firstLine="640" w:firstLineChars="200"/>
        <w:jc w:val="left"/>
        <w:rPr>
          <w:rFonts w:hint="eastAsia" w:eastAsia="仿宋_GB2312"/>
          <w:kern w:val="0"/>
          <w:sz w:val="32"/>
          <w:szCs w:val="32"/>
        </w:rPr>
      </w:pPr>
      <w:r>
        <w:rPr>
          <w:rFonts w:hint="eastAsia" w:ascii="仿宋_GB2312" w:eastAsia="仿宋_GB2312"/>
          <w:kern w:val="0"/>
          <w:sz w:val="32"/>
          <w:szCs w:val="32"/>
        </w:rPr>
        <w:t>中国共产党通海县委员会统一战线工作部</w:t>
      </w:r>
      <w:r>
        <w:rPr>
          <w:rFonts w:hint="eastAsia" w:ascii="Times New Roman" w:hAnsi="Times New Roman" w:eastAsia="仿宋_GB2312"/>
          <w:kern w:val="0"/>
          <w:sz w:val="32"/>
          <w:szCs w:val="32"/>
        </w:rPr>
        <w:t>202</w:t>
      </w:r>
      <w:r>
        <w:rPr>
          <w:rFonts w:hint="eastAsia" w:eastAsia="仿宋_GB2312"/>
          <w:kern w:val="0"/>
          <w:sz w:val="32"/>
          <w:szCs w:val="32"/>
          <w:lang w:val="en-US" w:eastAsia="zh-CN"/>
        </w:rPr>
        <w:t>5</w:t>
      </w:r>
      <w:r>
        <w:rPr>
          <w:rFonts w:hint="eastAsia" w:ascii="仿宋_GB2312" w:eastAsia="仿宋_GB2312"/>
          <w:kern w:val="0"/>
          <w:sz w:val="32"/>
          <w:szCs w:val="32"/>
        </w:rPr>
        <w:t>年因公出国（境）费预算为</w:t>
      </w:r>
      <w:r>
        <w:rPr>
          <w:rFonts w:hint="eastAsia" w:ascii="Times New Roman" w:hAnsi="Times New Roman" w:eastAsia="仿宋_GB2312"/>
          <w:kern w:val="0"/>
          <w:sz w:val="32"/>
          <w:szCs w:val="32"/>
        </w:rPr>
        <w:t>0</w:t>
      </w:r>
      <w:r>
        <w:rPr>
          <w:rFonts w:hint="eastAsia" w:ascii="仿宋_GB2312" w:eastAsia="仿宋_GB2312"/>
          <w:kern w:val="0"/>
          <w:sz w:val="32"/>
          <w:szCs w:val="32"/>
          <w:lang w:val="en-US" w:eastAsia="zh-CN"/>
        </w:rPr>
        <w:t>.</w:t>
      </w:r>
      <w:r>
        <w:rPr>
          <w:rFonts w:hint="eastAsia" w:ascii="Times New Roman" w:hAnsi="Times New Roman" w:eastAsia="仿宋_GB2312"/>
          <w:kern w:val="0"/>
          <w:sz w:val="32"/>
          <w:szCs w:val="32"/>
          <w:lang w:val="en-US" w:eastAsia="zh-CN"/>
        </w:rPr>
        <w:t>00</w:t>
      </w:r>
      <w:r>
        <w:rPr>
          <w:rFonts w:hint="eastAsia" w:ascii="仿宋_GB2312" w:eastAsia="仿宋_GB2312"/>
          <w:kern w:val="0"/>
          <w:sz w:val="32"/>
          <w:szCs w:val="32"/>
        </w:rPr>
        <w:t>万元</w:t>
      </w:r>
      <w:r>
        <w:rPr>
          <w:rFonts w:hint="eastAsia" w:ascii="仿宋_GB2312" w:eastAsia="仿宋_GB2312"/>
          <w:kern w:val="0"/>
          <w:sz w:val="32"/>
          <w:szCs w:val="32"/>
          <w:lang w:eastAsia="zh-CN"/>
        </w:rPr>
        <w:t>，</w:t>
      </w:r>
      <w:r>
        <w:rPr>
          <w:rFonts w:hint="eastAsia" w:eastAsia="仿宋_GB2312"/>
          <w:kern w:val="0"/>
          <w:sz w:val="32"/>
          <w:szCs w:val="32"/>
        </w:rPr>
        <w:t>增长</w:t>
      </w:r>
      <w:r>
        <w:rPr>
          <w:rFonts w:hint="eastAsia" w:ascii="Times New Roman" w:hAnsi="Times New Roman" w:eastAsia="仿宋_GB2312"/>
          <w:kern w:val="0"/>
          <w:sz w:val="32"/>
          <w:szCs w:val="32"/>
          <w:lang w:val="en-US" w:eastAsia="zh-CN"/>
        </w:rPr>
        <w:t>0</w:t>
      </w:r>
      <w:r>
        <w:rPr>
          <w:rFonts w:hint="eastAsia" w:ascii="仿宋_GB2312" w:eastAsia="仿宋_GB2312"/>
          <w:kern w:val="0"/>
          <w:sz w:val="32"/>
          <w:szCs w:val="32"/>
          <w:lang w:val="en-US" w:eastAsia="zh-CN"/>
        </w:rPr>
        <w:t>.</w:t>
      </w:r>
      <w:r>
        <w:rPr>
          <w:rFonts w:hint="eastAsia" w:ascii="Times New Roman" w:hAnsi="Times New Roman" w:eastAsia="仿宋_GB2312"/>
          <w:kern w:val="0"/>
          <w:sz w:val="32"/>
          <w:szCs w:val="32"/>
          <w:lang w:val="en-US" w:eastAsia="zh-CN"/>
        </w:rPr>
        <w:t>00</w:t>
      </w:r>
      <w:r>
        <w:rPr>
          <w:rFonts w:hint="eastAsia" w:ascii="仿宋_GB2312" w:eastAsia="仿宋_GB2312"/>
          <w:kern w:val="0"/>
          <w:sz w:val="32"/>
          <w:szCs w:val="32"/>
          <w:lang w:val="en-US" w:eastAsia="zh-CN"/>
        </w:rPr>
        <w:t>%</w:t>
      </w:r>
      <w:r>
        <w:rPr>
          <w:rFonts w:eastAsia="仿宋_GB2312"/>
          <w:kern w:val="0"/>
          <w:sz w:val="32"/>
          <w:szCs w:val="32"/>
        </w:rPr>
        <w:t>，共计安排因公出国（境）团组</w:t>
      </w:r>
      <w:r>
        <w:rPr>
          <w:rFonts w:hint="eastAsia" w:ascii="Times New Roman" w:hAnsi="Times New Roman" w:eastAsia="仿宋_GB2312"/>
          <w:kern w:val="0"/>
          <w:sz w:val="32"/>
          <w:szCs w:val="32"/>
          <w:lang w:val="en-US" w:eastAsia="zh-CN"/>
        </w:rPr>
        <w:t>0</w:t>
      </w:r>
      <w:r>
        <w:rPr>
          <w:rFonts w:eastAsia="仿宋_GB2312"/>
          <w:kern w:val="0"/>
          <w:sz w:val="32"/>
          <w:szCs w:val="32"/>
        </w:rPr>
        <w:t>个，因公出国（境）</w:t>
      </w:r>
      <w:r>
        <w:rPr>
          <w:rFonts w:hint="eastAsia" w:ascii="Times New Roman" w:hAnsi="Times New Roman" w:eastAsia="仿宋_GB2312"/>
          <w:kern w:val="0"/>
          <w:sz w:val="32"/>
          <w:szCs w:val="32"/>
          <w:lang w:val="en-US" w:eastAsia="zh-CN"/>
        </w:rPr>
        <w:t>0</w:t>
      </w:r>
      <w:r>
        <w:rPr>
          <w:rFonts w:eastAsia="仿宋_GB2312"/>
          <w:kern w:val="0"/>
          <w:sz w:val="32"/>
          <w:szCs w:val="32"/>
        </w:rPr>
        <w:t>人次</w:t>
      </w:r>
      <w:r>
        <w:rPr>
          <w:rFonts w:hint="eastAsia" w:eastAsia="仿宋_GB2312"/>
          <w:kern w:val="0"/>
          <w:sz w:val="32"/>
          <w:szCs w:val="32"/>
        </w:rPr>
        <w:t>。</w:t>
      </w:r>
    </w:p>
    <w:p w14:paraId="18F615E6">
      <w:pPr>
        <w:widowControl/>
        <w:spacing w:line="600" w:lineRule="exact"/>
        <w:ind w:firstLine="640" w:firstLineChars="200"/>
        <w:jc w:val="left"/>
        <w:rPr>
          <w:rFonts w:ascii="楷体_GB2312" w:eastAsia="楷体_GB2312"/>
          <w:kern w:val="0"/>
          <w:sz w:val="32"/>
          <w:szCs w:val="32"/>
        </w:rPr>
      </w:pPr>
      <w:r>
        <w:rPr>
          <w:rFonts w:hint="eastAsia" w:ascii="楷体_GB2312" w:eastAsia="楷体_GB2312"/>
          <w:kern w:val="0"/>
          <w:sz w:val="32"/>
          <w:szCs w:val="32"/>
        </w:rPr>
        <w:t>（二）</w:t>
      </w:r>
      <w:r>
        <w:rPr>
          <w:rFonts w:ascii="楷体_GB2312" w:eastAsia="楷体_GB2312"/>
          <w:kern w:val="0"/>
          <w:sz w:val="32"/>
          <w:szCs w:val="32"/>
        </w:rPr>
        <w:t>公务接待费</w:t>
      </w:r>
    </w:p>
    <w:p w14:paraId="1BB30E1F">
      <w:pPr>
        <w:widowControl/>
        <w:spacing w:line="60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中国共产党通海县委员会统一战线工作部</w:t>
      </w:r>
      <w:r>
        <w:rPr>
          <w:rFonts w:hint="eastAsia" w:ascii="Times New Roman" w:hAnsi="Times New Roman" w:eastAsia="仿宋_GB2312"/>
          <w:kern w:val="0"/>
          <w:sz w:val="32"/>
          <w:szCs w:val="32"/>
        </w:rPr>
        <w:t>202</w:t>
      </w:r>
      <w:r>
        <w:rPr>
          <w:rFonts w:hint="eastAsia" w:eastAsia="仿宋_GB2312"/>
          <w:kern w:val="0"/>
          <w:sz w:val="32"/>
          <w:szCs w:val="32"/>
          <w:lang w:val="en-US" w:eastAsia="zh-CN"/>
        </w:rPr>
        <w:t>5</w:t>
      </w:r>
      <w:r>
        <w:rPr>
          <w:rFonts w:hint="eastAsia" w:ascii="仿宋_GB2312" w:eastAsia="仿宋_GB2312"/>
          <w:kern w:val="0"/>
          <w:sz w:val="32"/>
          <w:szCs w:val="32"/>
        </w:rPr>
        <w:t>年公务接待费预算为</w:t>
      </w:r>
      <w:r>
        <w:rPr>
          <w:rFonts w:hint="eastAsia" w:ascii="Times New Roman" w:hAnsi="Times New Roman" w:eastAsia="仿宋_GB2312"/>
          <w:kern w:val="0"/>
          <w:sz w:val="32"/>
          <w:szCs w:val="32"/>
          <w:lang w:val="en-US" w:eastAsia="zh-CN"/>
        </w:rPr>
        <w:t>2</w:t>
      </w:r>
      <w:r>
        <w:rPr>
          <w:rFonts w:hint="eastAsia" w:ascii="仿宋_GB2312" w:eastAsia="仿宋_GB2312"/>
          <w:kern w:val="0"/>
          <w:sz w:val="32"/>
          <w:szCs w:val="32"/>
          <w:lang w:val="en-US" w:eastAsia="zh-CN"/>
        </w:rPr>
        <w:t>.</w:t>
      </w:r>
      <w:r>
        <w:rPr>
          <w:rFonts w:hint="eastAsia" w:ascii="Times New Roman" w:hAnsi="Times New Roman" w:eastAsia="仿宋_GB2312"/>
          <w:kern w:val="0"/>
          <w:sz w:val="32"/>
          <w:szCs w:val="32"/>
          <w:lang w:val="en-US" w:eastAsia="zh-CN"/>
        </w:rPr>
        <w:t>00</w:t>
      </w:r>
      <w:r>
        <w:rPr>
          <w:rFonts w:hint="eastAsia" w:ascii="仿宋_GB2312" w:eastAsia="仿宋_GB2312"/>
          <w:kern w:val="0"/>
          <w:sz w:val="32"/>
          <w:szCs w:val="32"/>
        </w:rPr>
        <w:t>万元，较上年</w:t>
      </w:r>
      <w:r>
        <w:rPr>
          <w:rFonts w:hint="eastAsia" w:ascii="仿宋_GB2312" w:eastAsia="仿宋_GB2312"/>
          <w:kern w:val="0"/>
          <w:sz w:val="32"/>
          <w:szCs w:val="32"/>
          <w:lang w:eastAsia="zh-CN"/>
        </w:rPr>
        <w:t>增加</w:t>
      </w:r>
      <w:r>
        <w:rPr>
          <w:rFonts w:hint="eastAsia" w:ascii="Times New Roman" w:hAnsi="Times New Roman" w:eastAsia="仿宋_GB2312"/>
          <w:kern w:val="0"/>
          <w:sz w:val="32"/>
          <w:szCs w:val="32"/>
          <w:lang w:val="en-US" w:eastAsia="zh-CN"/>
        </w:rPr>
        <w:t>0</w:t>
      </w:r>
      <w:r>
        <w:rPr>
          <w:rFonts w:hint="eastAsia" w:ascii="仿宋_GB2312" w:eastAsia="仿宋_GB2312"/>
          <w:kern w:val="0"/>
          <w:sz w:val="32"/>
          <w:szCs w:val="32"/>
          <w:lang w:val="en-US" w:eastAsia="zh-CN"/>
        </w:rPr>
        <w:t>.</w:t>
      </w:r>
      <w:r>
        <w:rPr>
          <w:rFonts w:hint="eastAsia" w:ascii="Times New Roman" w:hAnsi="Times New Roman" w:eastAsia="仿宋_GB2312"/>
          <w:kern w:val="0"/>
          <w:sz w:val="32"/>
          <w:szCs w:val="32"/>
          <w:lang w:val="en-US" w:eastAsia="zh-CN"/>
        </w:rPr>
        <w:t>00</w:t>
      </w:r>
      <w:r>
        <w:rPr>
          <w:rFonts w:hint="eastAsia" w:ascii="仿宋_GB2312" w:eastAsia="仿宋_GB2312"/>
          <w:kern w:val="0"/>
          <w:sz w:val="32"/>
          <w:szCs w:val="32"/>
        </w:rPr>
        <w:t>万元，</w:t>
      </w:r>
      <w:r>
        <w:rPr>
          <w:rFonts w:hint="eastAsia" w:ascii="仿宋_GB2312" w:eastAsia="仿宋_GB2312"/>
          <w:kern w:val="0"/>
          <w:sz w:val="32"/>
          <w:szCs w:val="32"/>
          <w:lang w:eastAsia="zh-CN"/>
        </w:rPr>
        <w:t>增长</w:t>
      </w:r>
      <w:r>
        <w:rPr>
          <w:rFonts w:hint="eastAsia" w:ascii="Times New Roman" w:hAnsi="Times New Roman" w:eastAsia="仿宋_GB2312"/>
          <w:kern w:val="0"/>
          <w:sz w:val="32"/>
          <w:szCs w:val="32"/>
          <w:lang w:val="en-US" w:eastAsia="zh-CN"/>
        </w:rPr>
        <w:t>0</w:t>
      </w:r>
      <w:r>
        <w:rPr>
          <w:rFonts w:hint="eastAsia" w:ascii="仿宋_GB2312" w:eastAsia="仿宋_GB2312"/>
          <w:kern w:val="0"/>
          <w:sz w:val="32"/>
          <w:szCs w:val="32"/>
          <w:lang w:val="en-US" w:eastAsia="zh-CN"/>
        </w:rPr>
        <w:t>.</w:t>
      </w:r>
      <w:r>
        <w:rPr>
          <w:rFonts w:hint="eastAsia" w:ascii="Times New Roman" w:hAnsi="Times New Roman" w:eastAsia="仿宋_GB2312"/>
          <w:kern w:val="0"/>
          <w:sz w:val="32"/>
          <w:szCs w:val="32"/>
          <w:lang w:val="en-US" w:eastAsia="zh-CN"/>
        </w:rPr>
        <w:t>00</w:t>
      </w:r>
      <w:r>
        <w:rPr>
          <w:rFonts w:hint="eastAsia" w:ascii="仿宋_GB2312" w:eastAsia="仿宋_GB2312"/>
          <w:kern w:val="0"/>
          <w:sz w:val="32"/>
          <w:szCs w:val="32"/>
        </w:rPr>
        <w:t>%，国内公务接待批次为</w:t>
      </w:r>
      <w:r>
        <w:rPr>
          <w:rFonts w:hint="eastAsia" w:ascii="Times New Roman" w:hAnsi="Times New Roman" w:eastAsia="仿宋_GB2312"/>
          <w:kern w:val="0"/>
          <w:sz w:val="32"/>
          <w:szCs w:val="32"/>
        </w:rPr>
        <w:t>20</w:t>
      </w:r>
      <w:r>
        <w:rPr>
          <w:rFonts w:hint="eastAsia" w:ascii="仿宋_GB2312" w:eastAsia="仿宋_GB2312"/>
          <w:kern w:val="0"/>
          <w:sz w:val="32"/>
          <w:szCs w:val="32"/>
        </w:rPr>
        <w:t>次，共计接待</w:t>
      </w:r>
      <w:r>
        <w:rPr>
          <w:rFonts w:hint="eastAsia" w:ascii="Times New Roman" w:hAnsi="Times New Roman" w:eastAsia="仿宋_GB2312"/>
          <w:kern w:val="0"/>
          <w:sz w:val="32"/>
          <w:szCs w:val="32"/>
          <w:lang w:val="en-US" w:eastAsia="zh-CN"/>
        </w:rPr>
        <w:t>210</w:t>
      </w:r>
      <w:r>
        <w:rPr>
          <w:rFonts w:hint="eastAsia" w:ascii="仿宋_GB2312" w:eastAsia="仿宋_GB2312"/>
          <w:kern w:val="0"/>
          <w:sz w:val="32"/>
          <w:szCs w:val="32"/>
        </w:rPr>
        <w:t>人次。</w:t>
      </w:r>
    </w:p>
    <w:p w14:paraId="277E0D7E">
      <w:pPr>
        <w:widowControl/>
        <w:spacing w:line="600" w:lineRule="exact"/>
        <w:ind w:firstLine="640" w:firstLineChars="200"/>
        <w:jc w:val="left"/>
        <w:rPr>
          <w:rFonts w:ascii="楷体_GB2312" w:eastAsia="楷体_GB2312"/>
          <w:kern w:val="0"/>
          <w:sz w:val="32"/>
          <w:szCs w:val="32"/>
        </w:rPr>
      </w:pPr>
      <w:r>
        <w:rPr>
          <w:rFonts w:hint="eastAsia" w:ascii="楷体_GB2312" w:eastAsia="楷体_GB2312"/>
          <w:kern w:val="0"/>
          <w:sz w:val="32"/>
          <w:szCs w:val="32"/>
        </w:rPr>
        <w:t>（三）</w:t>
      </w:r>
      <w:r>
        <w:rPr>
          <w:rFonts w:ascii="楷体_GB2312" w:eastAsia="楷体_GB2312"/>
          <w:kern w:val="0"/>
          <w:sz w:val="32"/>
          <w:szCs w:val="32"/>
        </w:rPr>
        <w:t>公务用车购置及运行维护费</w:t>
      </w:r>
    </w:p>
    <w:p w14:paraId="19C7B133">
      <w:pPr>
        <w:widowControl/>
        <w:spacing w:line="60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中国共产党通海县委员会统一战线工作部</w:t>
      </w:r>
      <w:r>
        <w:rPr>
          <w:rFonts w:hint="eastAsia" w:ascii="Times New Roman" w:hAnsi="Times New Roman" w:eastAsia="仿宋_GB2312"/>
          <w:kern w:val="0"/>
          <w:sz w:val="32"/>
          <w:szCs w:val="32"/>
        </w:rPr>
        <w:t>202</w:t>
      </w:r>
      <w:r>
        <w:rPr>
          <w:rFonts w:hint="eastAsia" w:eastAsia="仿宋_GB2312"/>
          <w:kern w:val="0"/>
          <w:sz w:val="32"/>
          <w:szCs w:val="32"/>
          <w:lang w:val="en-US" w:eastAsia="zh-CN"/>
        </w:rPr>
        <w:t>5</w:t>
      </w:r>
      <w:r>
        <w:rPr>
          <w:rFonts w:hint="eastAsia" w:ascii="仿宋_GB2312" w:eastAsia="仿宋_GB2312"/>
          <w:kern w:val="0"/>
          <w:sz w:val="32"/>
          <w:szCs w:val="32"/>
        </w:rPr>
        <w:t>年公务用车购置及运行维护费为</w:t>
      </w:r>
      <w:r>
        <w:rPr>
          <w:rFonts w:hint="eastAsia" w:ascii="Times New Roman" w:hAnsi="Times New Roman" w:eastAsia="仿宋_GB2312"/>
          <w:kern w:val="0"/>
          <w:sz w:val="32"/>
          <w:szCs w:val="32"/>
        </w:rPr>
        <w:t>2</w:t>
      </w:r>
      <w:r>
        <w:rPr>
          <w:rFonts w:hint="eastAsia" w:ascii="仿宋_GB2312" w:eastAsia="仿宋_GB2312"/>
          <w:kern w:val="0"/>
          <w:sz w:val="32"/>
          <w:szCs w:val="32"/>
        </w:rPr>
        <w:t>.</w:t>
      </w:r>
      <w:r>
        <w:rPr>
          <w:rFonts w:hint="eastAsia" w:ascii="Times New Roman" w:hAnsi="Times New Roman" w:eastAsia="仿宋_GB2312"/>
          <w:kern w:val="0"/>
          <w:sz w:val="32"/>
          <w:szCs w:val="32"/>
        </w:rPr>
        <w:t>5</w:t>
      </w:r>
      <w:r>
        <w:rPr>
          <w:rFonts w:hint="eastAsia" w:ascii="Times New Roman" w:hAnsi="Times New Roman" w:eastAsia="仿宋_GB2312"/>
          <w:kern w:val="0"/>
          <w:sz w:val="32"/>
          <w:szCs w:val="32"/>
          <w:lang w:val="en-US" w:eastAsia="zh-CN"/>
        </w:rPr>
        <w:t>0</w:t>
      </w:r>
      <w:r>
        <w:rPr>
          <w:rFonts w:hint="eastAsia" w:ascii="仿宋_GB2312" w:eastAsia="仿宋_GB2312"/>
          <w:kern w:val="0"/>
          <w:sz w:val="32"/>
          <w:szCs w:val="32"/>
        </w:rPr>
        <w:t>万元，</w:t>
      </w:r>
      <w:r>
        <w:rPr>
          <w:rFonts w:eastAsia="仿宋_GB2312"/>
          <w:kern w:val="0"/>
          <w:sz w:val="32"/>
          <w:szCs w:val="32"/>
        </w:rPr>
        <w:t>较上年</w:t>
      </w:r>
      <w:r>
        <w:rPr>
          <w:rFonts w:hint="eastAsia" w:eastAsia="仿宋_GB2312"/>
          <w:kern w:val="0"/>
          <w:sz w:val="32"/>
          <w:szCs w:val="32"/>
        </w:rPr>
        <w:t>增加</w:t>
      </w:r>
      <w:r>
        <w:rPr>
          <w:rFonts w:hint="eastAsia" w:ascii="Times New Roman" w:hAnsi="Times New Roman" w:eastAsia="仿宋_GB2312"/>
          <w:kern w:val="0"/>
          <w:sz w:val="32"/>
          <w:szCs w:val="32"/>
          <w:lang w:val="en-US" w:eastAsia="zh-CN"/>
        </w:rPr>
        <w:t>0</w:t>
      </w:r>
      <w:r>
        <w:rPr>
          <w:rFonts w:hint="eastAsia" w:ascii="仿宋_GB2312" w:eastAsia="仿宋_GB2312"/>
          <w:kern w:val="0"/>
          <w:sz w:val="32"/>
          <w:szCs w:val="32"/>
          <w:lang w:val="en-US" w:eastAsia="zh-CN"/>
        </w:rPr>
        <w:t>.</w:t>
      </w:r>
      <w:r>
        <w:rPr>
          <w:rFonts w:hint="eastAsia" w:ascii="Times New Roman" w:hAnsi="Times New Roman" w:eastAsia="仿宋_GB2312"/>
          <w:kern w:val="0"/>
          <w:sz w:val="32"/>
          <w:szCs w:val="32"/>
          <w:lang w:val="en-US" w:eastAsia="zh-CN"/>
        </w:rPr>
        <w:t>00</w:t>
      </w:r>
      <w:r>
        <w:rPr>
          <w:rFonts w:eastAsia="仿宋_GB2312"/>
          <w:kern w:val="0"/>
          <w:sz w:val="32"/>
          <w:szCs w:val="32"/>
        </w:rPr>
        <w:t>万元，</w:t>
      </w:r>
      <w:r>
        <w:rPr>
          <w:rFonts w:hint="eastAsia" w:eastAsia="仿宋_GB2312"/>
          <w:kern w:val="0"/>
          <w:sz w:val="32"/>
          <w:szCs w:val="32"/>
        </w:rPr>
        <w:t>增长</w:t>
      </w:r>
      <w:r>
        <w:rPr>
          <w:rFonts w:hint="eastAsia" w:ascii="Times New Roman" w:hAnsi="Times New Roman" w:eastAsia="仿宋_GB2312"/>
          <w:kern w:val="0"/>
          <w:sz w:val="32"/>
          <w:szCs w:val="32"/>
          <w:lang w:val="en-US" w:eastAsia="zh-CN"/>
        </w:rPr>
        <w:t>0</w:t>
      </w:r>
      <w:r>
        <w:rPr>
          <w:rFonts w:hint="eastAsia" w:ascii="仿宋_GB2312" w:eastAsia="仿宋_GB2312"/>
          <w:kern w:val="0"/>
          <w:sz w:val="32"/>
          <w:szCs w:val="32"/>
          <w:lang w:val="en-US" w:eastAsia="zh-CN"/>
        </w:rPr>
        <w:t>.</w:t>
      </w:r>
      <w:r>
        <w:rPr>
          <w:rFonts w:hint="eastAsia" w:ascii="Times New Roman" w:hAnsi="Times New Roman" w:eastAsia="仿宋_GB2312"/>
          <w:kern w:val="0"/>
          <w:sz w:val="32"/>
          <w:szCs w:val="32"/>
          <w:lang w:val="en-US" w:eastAsia="zh-CN"/>
        </w:rPr>
        <w:t>00</w:t>
      </w:r>
      <w:r>
        <w:rPr>
          <w:rFonts w:eastAsia="仿宋_GB2312"/>
          <w:kern w:val="0"/>
          <w:sz w:val="32"/>
          <w:szCs w:val="32"/>
        </w:rPr>
        <w:t>%</w:t>
      </w:r>
      <w:r>
        <w:rPr>
          <w:rFonts w:hint="eastAsia" w:eastAsia="仿宋_GB2312"/>
          <w:kern w:val="0"/>
          <w:sz w:val="32"/>
          <w:szCs w:val="32"/>
        </w:rPr>
        <w:t>。</w:t>
      </w:r>
      <w:r>
        <w:rPr>
          <w:rFonts w:hint="eastAsia" w:ascii="仿宋_GB2312" w:eastAsia="仿宋_GB2312"/>
          <w:kern w:val="0"/>
          <w:sz w:val="32"/>
          <w:szCs w:val="32"/>
        </w:rPr>
        <w:t>。其中：公务用车购置费</w:t>
      </w:r>
      <w:r>
        <w:rPr>
          <w:rFonts w:hint="eastAsia" w:ascii="Times New Roman" w:hAnsi="Times New Roman" w:eastAsia="仿宋_GB2312"/>
          <w:kern w:val="0"/>
          <w:sz w:val="32"/>
          <w:szCs w:val="32"/>
        </w:rPr>
        <w:t>0</w:t>
      </w:r>
      <w:r>
        <w:rPr>
          <w:rFonts w:hint="eastAsia" w:ascii="仿宋_GB2312" w:eastAsia="仿宋_GB2312"/>
          <w:kern w:val="0"/>
          <w:sz w:val="32"/>
          <w:szCs w:val="32"/>
          <w:lang w:val="en-US" w:eastAsia="zh-CN"/>
        </w:rPr>
        <w:t>.</w:t>
      </w:r>
      <w:r>
        <w:rPr>
          <w:rFonts w:hint="eastAsia" w:ascii="Times New Roman" w:hAnsi="Times New Roman" w:eastAsia="仿宋_GB2312"/>
          <w:kern w:val="0"/>
          <w:sz w:val="32"/>
          <w:szCs w:val="32"/>
          <w:lang w:val="en-US" w:eastAsia="zh-CN"/>
        </w:rPr>
        <w:t>00</w:t>
      </w:r>
      <w:r>
        <w:rPr>
          <w:rFonts w:hint="eastAsia" w:ascii="仿宋_GB2312" w:eastAsia="仿宋_GB2312"/>
          <w:kern w:val="0"/>
          <w:sz w:val="32"/>
          <w:szCs w:val="32"/>
        </w:rPr>
        <w:t>万元，</w:t>
      </w:r>
      <w:r>
        <w:rPr>
          <w:rFonts w:eastAsia="仿宋_GB2312"/>
          <w:kern w:val="0"/>
          <w:sz w:val="32"/>
          <w:szCs w:val="32"/>
        </w:rPr>
        <w:t>较上年</w:t>
      </w:r>
      <w:r>
        <w:rPr>
          <w:rFonts w:hint="eastAsia" w:eastAsia="仿宋_GB2312"/>
          <w:kern w:val="0"/>
          <w:sz w:val="32"/>
          <w:szCs w:val="32"/>
        </w:rPr>
        <w:t>增加</w:t>
      </w:r>
      <w:r>
        <w:rPr>
          <w:rFonts w:hint="eastAsia" w:ascii="Times New Roman" w:hAnsi="Times New Roman" w:eastAsia="仿宋_GB2312"/>
          <w:kern w:val="0"/>
          <w:sz w:val="32"/>
          <w:szCs w:val="32"/>
          <w:lang w:val="en-US" w:eastAsia="zh-CN"/>
        </w:rPr>
        <w:t>0</w:t>
      </w:r>
      <w:r>
        <w:rPr>
          <w:rFonts w:hint="eastAsia" w:ascii="仿宋_GB2312" w:eastAsia="仿宋_GB2312"/>
          <w:kern w:val="0"/>
          <w:sz w:val="32"/>
          <w:szCs w:val="32"/>
          <w:lang w:val="en-US" w:eastAsia="zh-CN"/>
        </w:rPr>
        <w:t>.</w:t>
      </w:r>
      <w:r>
        <w:rPr>
          <w:rFonts w:hint="eastAsia" w:ascii="Times New Roman" w:hAnsi="Times New Roman" w:eastAsia="仿宋_GB2312"/>
          <w:kern w:val="0"/>
          <w:sz w:val="32"/>
          <w:szCs w:val="32"/>
          <w:lang w:val="en-US" w:eastAsia="zh-CN"/>
        </w:rPr>
        <w:t>00</w:t>
      </w:r>
      <w:r>
        <w:rPr>
          <w:rFonts w:eastAsia="仿宋_GB2312"/>
          <w:kern w:val="0"/>
          <w:sz w:val="32"/>
          <w:szCs w:val="32"/>
        </w:rPr>
        <w:t>万元，</w:t>
      </w:r>
      <w:r>
        <w:rPr>
          <w:rFonts w:hint="eastAsia" w:eastAsia="仿宋_GB2312"/>
          <w:kern w:val="0"/>
          <w:sz w:val="32"/>
          <w:szCs w:val="32"/>
        </w:rPr>
        <w:t>增长</w:t>
      </w:r>
      <w:r>
        <w:rPr>
          <w:rFonts w:hint="eastAsia" w:ascii="Times New Roman" w:hAnsi="Times New Roman" w:eastAsia="仿宋_GB2312"/>
          <w:kern w:val="0"/>
          <w:sz w:val="32"/>
          <w:szCs w:val="32"/>
          <w:lang w:val="en-US" w:eastAsia="zh-CN"/>
        </w:rPr>
        <w:t>0</w:t>
      </w:r>
      <w:r>
        <w:rPr>
          <w:rFonts w:hint="eastAsia" w:ascii="仿宋_GB2312" w:eastAsia="仿宋_GB2312"/>
          <w:kern w:val="0"/>
          <w:sz w:val="32"/>
          <w:szCs w:val="32"/>
          <w:lang w:val="en-US" w:eastAsia="zh-CN"/>
        </w:rPr>
        <w:t>.</w:t>
      </w:r>
      <w:r>
        <w:rPr>
          <w:rFonts w:hint="eastAsia" w:ascii="Times New Roman" w:hAnsi="Times New Roman" w:eastAsia="仿宋_GB2312"/>
          <w:kern w:val="0"/>
          <w:sz w:val="32"/>
          <w:szCs w:val="32"/>
          <w:lang w:val="en-US" w:eastAsia="zh-CN"/>
        </w:rPr>
        <w:t>00</w:t>
      </w:r>
      <w:r>
        <w:rPr>
          <w:rFonts w:eastAsia="仿宋_GB2312"/>
          <w:kern w:val="0"/>
          <w:sz w:val="32"/>
          <w:szCs w:val="32"/>
        </w:rPr>
        <w:t>%</w:t>
      </w:r>
      <w:r>
        <w:rPr>
          <w:rFonts w:hint="eastAsia" w:ascii="仿宋_GB2312" w:eastAsia="仿宋_GB2312"/>
          <w:kern w:val="0"/>
          <w:sz w:val="32"/>
          <w:szCs w:val="32"/>
        </w:rPr>
        <w:t>；公务用车运行维护费</w:t>
      </w:r>
      <w:r>
        <w:rPr>
          <w:rFonts w:hint="eastAsia" w:ascii="Times New Roman" w:hAnsi="Times New Roman" w:eastAsia="仿宋_GB2312"/>
          <w:kern w:val="0"/>
          <w:sz w:val="32"/>
          <w:szCs w:val="32"/>
        </w:rPr>
        <w:t>2</w:t>
      </w:r>
      <w:r>
        <w:rPr>
          <w:rFonts w:hint="eastAsia" w:ascii="仿宋_GB2312" w:eastAsia="仿宋_GB2312"/>
          <w:kern w:val="0"/>
          <w:sz w:val="32"/>
          <w:szCs w:val="32"/>
        </w:rPr>
        <w:t>.</w:t>
      </w:r>
      <w:r>
        <w:rPr>
          <w:rFonts w:hint="eastAsia" w:ascii="Times New Roman" w:hAnsi="Times New Roman" w:eastAsia="仿宋_GB2312"/>
          <w:kern w:val="0"/>
          <w:sz w:val="32"/>
          <w:szCs w:val="32"/>
        </w:rPr>
        <w:t>5</w:t>
      </w:r>
      <w:r>
        <w:rPr>
          <w:rFonts w:hint="eastAsia" w:ascii="Times New Roman" w:hAnsi="Times New Roman" w:eastAsia="仿宋_GB2312"/>
          <w:kern w:val="0"/>
          <w:sz w:val="32"/>
          <w:szCs w:val="32"/>
          <w:lang w:val="en-US" w:eastAsia="zh-CN"/>
        </w:rPr>
        <w:t>0</w:t>
      </w:r>
      <w:r>
        <w:rPr>
          <w:rFonts w:hint="eastAsia" w:ascii="仿宋_GB2312" w:eastAsia="仿宋_GB2312"/>
          <w:kern w:val="0"/>
          <w:sz w:val="32"/>
          <w:szCs w:val="32"/>
        </w:rPr>
        <w:t>万元，</w:t>
      </w:r>
      <w:r>
        <w:rPr>
          <w:rFonts w:eastAsia="仿宋_GB2312"/>
          <w:kern w:val="0"/>
          <w:sz w:val="32"/>
          <w:szCs w:val="32"/>
        </w:rPr>
        <w:t>较上年</w:t>
      </w:r>
      <w:r>
        <w:rPr>
          <w:rFonts w:hint="eastAsia" w:eastAsia="仿宋_GB2312"/>
          <w:kern w:val="0"/>
          <w:sz w:val="32"/>
          <w:szCs w:val="32"/>
        </w:rPr>
        <w:t>增加</w:t>
      </w:r>
      <w:r>
        <w:rPr>
          <w:rFonts w:hint="eastAsia" w:ascii="Times New Roman" w:hAnsi="Times New Roman" w:eastAsia="仿宋_GB2312"/>
          <w:kern w:val="0"/>
          <w:sz w:val="32"/>
          <w:szCs w:val="32"/>
          <w:lang w:val="en-US" w:eastAsia="zh-CN"/>
        </w:rPr>
        <w:t>0</w:t>
      </w:r>
      <w:r>
        <w:rPr>
          <w:rFonts w:hint="eastAsia" w:ascii="仿宋_GB2312" w:eastAsia="仿宋_GB2312"/>
          <w:kern w:val="0"/>
          <w:sz w:val="32"/>
          <w:szCs w:val="32"/>
          <w:lang w:val="en-US" w:eastAsia="zh-CN"/>
        </w:rPr>
        <w:t>.</w:t>
      </w:r>
      <w:r>
        <w:rPr>
          <w:rFonts w:hint="eastAsia" w:ascii="Times New Roman" w:hAnsi="Times New Roman" w:eastAsia="仿宋_GB2312"/>
          <w:kern w:val="0"/>
          <w:sz w:val="32"/>
          <w:szCs w:val="32"/>
          <w:lang w:val="en-US" w:eastAsia="zh-CN"/>
        </w:rPr>
        <w:t>00</w:t>
      </w:r>
      <w:r>
        <w:rPr>
          <w:rFonts w:eastAsia="仿宋_GB2312"/>
          <w:kern w:val="0"/>
          <w:sz w:val="32"/>
          <w:szCs w:val="32"/>
        </w:rPr>
        <w:t>万元，</w:t>
      </w:r>
      <w:r>
        <w:rPr>
          <w:rFonts w:hint="eastAsia" w:eastAsia="仿宋_GB2312"/>
          <w:kern w:val="0"/>
          <w:sz w:val="32"/>
          <w:szCs w:val="32"/>
        </w:rPr>
        <w:t>增长</w:t>
      </w:r>
      <w:r>
        <w:rPr>
          <w:rFonts w:hint="eastAsia" w:ascii="Times New Roman" w:hAnsi="Times New Roman" w:eastAsia="仿宋_GB2312"/>
          <w:kern w:val="0"/>
          <w:sz w:val="32"/>
          <w:szCs w:val="32"/>
          <w:lang w:val="en-US" w:eastAsia="zh-CN"/>
        </w:rPr>
        <w:t>0</w:t>
      </w:r>
      <w:r>
        <w:rPr>
          <w:rFonts w:hint="eastAsia" w:ascii="仿宋_GB2312" w:eastAsia="仿宋_GB2312"/>
          <w:kern w:val="0"/>
          <w:sz w:val="32"/>
          <w:szCs w:val="32"/>
          <w:lang w:val="en-US" w:eastAsia="zh-CN"/>
        </w:rPr>
        <w:t>.</w:t>
      </w:r>
      <w:r>
        <w:rPr>
          <w:rFonts w:hint="eastAsia" w:ascii="Times New Roman" w:hAnsi="Times New Roman" w:eastAsia="仿宋_GB2312"/>
          <w:kern w:val="0"/>
          <w:sz w:val="32"/>
          <w:szCs w:val="32"/>
          <w:lang w:val="en-US" w:eastAsia="zh-CN"/>
        </w:rPr>
        <w:t>00</w:t>
      </w:r>
      <w:r>
        <w:rPr>
          <w:rFonts w:eastAsia="仿宋_GB2312"/>
          <w:kern w:val="0"/>
          <w:sz w:val="32"/>
          <w:szCs w:val="32"/>
        </w:rPr>
        <w:t>%</w:t>
      </w:r>
      <w:r>
        <w:rPr>
          <w:rFonts w:hint="eastAsia" w:ascii="仿宋_GB2312" w:eastAsia="仿宋_GB2312"/>
          <w:kern w:val="0"/>
          <w:sz w:val="32"/>
          <w:szCs w:val="32"/>
        </w:rPr>
        <w:t>。共计购置公务用车</w:t>
      </w:r>
      <w:r>
        <w:rPr>
          <w:rFonts w:hint="eastAsia" w:ascii="Times New Roman" w:hAnsi="Times New Roman" w:eastAsia="仿宋_GB2312"/>
          <w:kern w:val="0"/>
          <w:sz w:val="32"/>
          <w:szCs w:val="32"/>
        </w:rPr>
        <w:t>0</w:t>
      </w:r>
      <w:r>
        <w:rPr>
          <w:rFonts w:hint="eastAsia" w:ascii="仿宋_GB2312" w:eastAsia="仿宋_GB2312"/>
          <w:kern w:val="0"/>
          <w:sz w:val="32"/>
          <w:szCs w:val="32"/>
        </w:rPr>
        <w:t>辆，年末公务用车保有量为</w:t>
      </w:r>
      <w:r>
        <w:rPr>
          <w:rFonts w:hint="eastAsia" w:ascii="Times New Roman" w:hAnsi="Times New Roman" w:eastAsia="仿宋_GB2312"/>
          <w:kern w:val="0"/>
          <w:sz w:val="32"/>
          <w:szCs w:val="32"/>
        </w:rPr>
        <w:t>1</w:t>
      </w:r>
      <w:r>
        <w:rPr>
          <w:rFonts w:hint="eastAsia" w:ascii="仿宋_GB2312" w:eastAsia="仿宋_GB2312"/>
          <w:kern w:val="0"/>
          <w:sz w:val="32"/>
          <w:szCs w:val="32"/>
        </w:rPr>
        <w:t>辆。</w:t>
      </w:r>
    </w:p>
    <w:p w14:paraId="04BA2210">
      <w:pPr>
        <w:widowControl/>
        <w:ind w:firstLine="640" w:firstLineChars="200"/>
        <w:jc w:val="left"/>
        <w:rPr>
          <w:rFonts w:hint="eastAsia" w:ascii="黑体" w:hAnsi="黑体" w:eastAsia="黑体"/>
          <w:kern w:val="0"/>
          <w:sz w:val="32"/>
          <w:szCs w:val="32"/>
        </w:rPr>
      </w:pPr>
      <w:r>
        <w:rPr>
          <w:rFonts w:hint="eastAsia" w:ascii="黑体" w:hAnsi="黑体" w:eastAsia="黑体"/>
          <w:kern w:val="0"/>
          <w:sz w:val="32"/>
          <w:szCs w:val="32"/>
        </w:rPr>
        <w:t>八、重点项目预算绩效目标情况</w:t>
      </w:r>
    </w:p>
    <w:p w14:paraId="64A48BD9">
      <w:pPr>
        <w:widowControl/>
        <w:spacing w:line="600" w:lineRule="exact"/>
        <w:ind w:firstLine="696" w:firstLineChars="200"/>
        <w:jc w:val="left"/>
        <w:rPr>
          <w:rFonts w:ascii="仿宋_GB2312" w:eastAsia="仿宋_GB2312"/>
          <w:spacing w:val="14"/>
          <w:sz w:val="32"/>
          <w:szCs w:val="32"/>
        </w:rPr>
      </w:pPr>
      <w:r>
        <w:rPr>
          <w:rFonts w:hint="eastAsia" w:ascii="仿宋_GB2312" w:eastAsia="仿宋_GB2312"/>
          <w:spacing w:val="14"/>
          <w:sz w:val="32"/>
          <w:szCs w:val="32"/>
        </w:rPr>
        <w:t>全县民族团结进步示范创建工作经费</w:t>
      </w:r>
      <w:r>
        <w:rPr>
          <w:rFonts w:hint="eastAsia" w:ascii="Times New Roman" w:hAnsi="Times New Roman" w:eastAsia="仿宋_GB2312"/>
          <w:spacing w:val="14"/>
          <w:sz w:val="32"/>
          <w:szCs w:val="32"/>
        </w:rPr>
        <w:t>200</w:t>
      </w:r>
      <w:r>
        <w:rPr>
          <w:rFonts w:hint="eastAsia" w:ascii="仿宋_GB2312" w:eastAsia="仿宋_GB2312"/>
          <w:spacing w:val="14"/>
          <w:sz w:val="32"/>
          <w:szCs w:val="32"/>
          <w:lang w:val="en-US" w:eastAsia="zh-CN"/>
        </w:rPr>
        <w:t>.</w:t>
      </w:r>
      <w:r>
        <w:rPr>
          <w:rFonts w:hint="eastAsia" w:ascii="Times New Roman" w:hAnsi="Times New Roman" w:eastAsia="仿宋_GB2312"/>
          <w:spacing w:val="14"/>
          <w:sz w:val="32"/>
          <w:szCs w:val="32"/>
          <w:lang w:val="en-US" w:eastAsia="zh-CN"/>
        </w:rPr>
        <w:t>00</w:t>
      </w:r>
      <w:r>
        <w:rPr>
          <w:rFonts w:hint="eastAsia" w:ascii="仿宋_GB2312" w:eastAsia="仿宋_GB2312"/>
          <w:spacing w:val="14"/>
          <w:sz w:val="32"/>
          <w:szCs w:val="32"/>
        </w:rPr>
        <w:t>万元，支持乡镇（街道）开展民族团结进步创建“进机关、进企业、进乡镇、进</w:t>
      </w:r>
      <w:r>
        <w:rPr>
          <w:rFonts w:hint="eastAsia" w:ascii="仿宋_GB2312" w:eastAsia="仿宋_GB2312"/>
          <w:spacing w:val="14"/>
          <w:sz w:val="32"/>
          <w:szCs w:val="32"/>
          <w:lang w:eastAsia="zh-CN"/>
        </w:rPr>
        <w:t>村组（</w:t>
      </w:r>
      <w:r>
        <w:rPr>
          <w:rFonts w:hint="eastAsia" w:ascii="仿宋_GB2312" w:eastAsia="仿宋_GB2312"/>
          <w:spacing w:val="14"/>
          <w:sz w:val="32"/>
          <w:szCs w:val="32"/>
        </w:rPr>
        <w:t>社区</w:t>
      </w:r>
      <w:r>
        <w:rPr>
          <w:rFonts w:hint="eastAsia" w:ascii="仿宋_GB2312" w:eastAsia="仿宋_GB2312"/>
          <w:spacing w:val="14"/>
          <w:sz w:val="32"/>
          <w:szCs w:val="32"/>
          <w:lang w:eastAsia="zh-CN"/>
        </w:rPr>
        <w:t>）</w:t>
      </w:r>
      <w:r>
        <w:rPr>
          <w:rFonts w:hint="eastAsia" w:ascii="仿宋_GB2312" w:eastAsia="仿宋_GB2312"/>
          <w:spacing w:val="14"/>
          <w:sz w:val="32"/>
          <w:szCs w:val="32"/>
        </w:rPr>
        <w:t>、进学校、进宗教活动场所、进</w:t>
      </w:r>
      <w:r>
        <w:rPr>
          <w:rFonts w:hint="eastAsia" w:ascii="仿宋_GB2312" w:eastAsia="仿宋_GB2312"/>
          <w:spacing w:val="14"/>
          <w:sz w:val="32"/>
          <w:szCs w:val="32"/>
          <w:lang w:eastAsia="zh-CN"/>
        </w:rPr>
        <w:t>政法机关</w:t>
      </w:r>
      <w:r>
        <w:rPr>
          <w:rFonts w:hint="eastAsia" w:ascii="仿宋_GB2312" w:eastAsia="仿宋_GB2312"/>
          <w:spacing w:val="14"/>
          <w:sz w:val="32"/>
          <w:szCs w:val="32"/>
        </w:rPr>
        <w:t>、</w:t>
      </w:r>
      <w:r>
        <w:rPr>
          <w:rFonts w:hint="eastAsia" w:ascii="仿宋_GB2312" w:eastAsia="仿宋_GB2312"/>
          <w:spacing w:val="14"/>
          <w:sz w:val="32"/>
          <w:szCs w:val="32"/>
          <w:lang w:eastAsia="zh-CN"/>
        </w:rPr>
        <w:t>进医疗系统、进景区、</w:t>
      </w:r>
      <w:r>
        <w:rPr>
          <w:rFonts w:hint="eastAsia" w:ascii="仿宋_GB2312" w:eastAsia="仿宋_GB2312"/>
          <w:spacing w:val="14"/>
          <w:sz w:val="32"/>
          <w:szCs w:val="32"/>
        </w:rPr>
        <w:t>进家庭”“</w:t>
      </w:r>
      <w:r>
        <w:rPr>
          <w:rFonts w:hint="eastAsia" w:ascii="仿宋_GB2312" w:eastAsia="仿宋_GB2312"/>
          <w:spacing w:val="14"/>
          <w:sz w:val="32"/>
          <w:szCs w:val="32"/>
          <w:lang w:eastAsia="zh-CN"/>
        </w:rPr>
        <w:t>十</w:t>
      </w:r>
      <w:r>
        <w:rPr>
          <w:rFonts w:hint="eastAsia" w:ascii="仿宋_GB2312" w:eastAsia="仿宋_GB2312"/>
          <w:spacing w:val="14"/>
          <w:sz w:val="32"/>
          <w:szCs w:val="32"/>
        </w:rPr>
        <w:t>进”活动；开展民族团结进步业务知识培训、宣传教育活动；创建一批示范县、示范乡村、示范单位和教育基地；支持乡镇（街道）民族团结进步创建专项工作；推进民族宗教工作法治化、推动民族宗教关系和谐，维护民族团结、宗教和顺和社会稳定等重点工作。</w:t>
      </w:r>
    </w:p>
    <w:p w14:paraId="25E4AAD4">
      <w:pPr>
        <w:pStyle w:val="2"/>
        <w:rPr>
          <w:rFonts w:hint="eastAsia"/>
        </w:rPr>
      </w:pPr>
    </w:p>
    <w:p w14:paraId="625D25C6">
      <w:pPr>
        <w:widowControl/>
        <w:ind w:firstLine="640" w:firstLineChars="200"/>
        <w:jc w:val="left"/>
        <w:rPr>
          <w:rFonts w:ascii="黑体" w:hAnsi="黑体" w:eastAsia="黑体"/>
          <w:kern w:val="0"/>
          <w:sz w:val="32"/>
          <w:szCs w:val="32"/>
        </w:rPr>
      </w:pPr>
      <w:r>
        <w:rPr>
          <w:rFonts w:hint="eastAsia" w:ascii="黑体" w:hAnsi="黑体" w:eastAsia="黑体"/>
          <w:kern w:val="0"/>
          <w:sz w:val="32"/>
          <w:szCs w:val="32"/>
        </w:rPr>
        <w:t>九</w:t>
      </w:r>
      <w:r>
        <w:rPr>
          <w:rFonts w:ascii="黑体" w:hAnsi="黑体" w:eastAsia="黑体"/>
          <w:kern w:val="0"/>
          <w:sz w:val="32"/>
          <w:szCs w:val="32"/>
        </w:rPr>
        <w:t>、其他公开信息</w:t>
      </w:r>
    </w:p>
    <w:p w14:paraId="0EDF187F">
      <w:pPr>
        <w:widowControl/>
        <w:spacing w:line="600" w:lineRule="exact"/>
        <w:ind w:firstLine="640" w:firstLineChars="200"/>
        <w:jc w:val="left"/>
        <w:rPr>
          <w:rFonts w:ascii="楷体_GB2312" w:eastAsia="楷体_GB2312"/>
          <w:kern w:val="0"/>
          <w:sz w:val="32"/>
          <w:szCs w:val="32"/>
        </w:rPr>
      </w:pPr>
      <w:r>
        <w:rPr>
          <w:rFonts w:ascii="楷体_GB2312" w:eastAsia="楷体_GB2312"/>
          <w:kern w:val="0"/>
          <w:sz w:val="32"/>
          <w:szCs w:val="32"/>
        </w:rPr>
        <w:t>（一）专业名词解释</w:t>
      </w:r>
    </w:p>
    <w:p w14:paraId="04D19812">
      <w:pPr>
        <w:pStyle w:val="4"/>
        <w:widowControl w:val="0"/>
        <w:shd w:val="clear" w:color="auto" w:fill="FFFFFF"/>
        <w:topLinePunct/>
        <w:spacing w:before="0" w:beforeAutospacing="0" w:after="0" w:afterAutospacing="0" w:line="600" w:lineRule="exact"/>
        <w:ind w:firstLine="800" w:firstLineChars="250"/>
        <w:jc w:val="both"/>
        <w:rPr>
          <w:rFonts w:hint="eastAsia" w:ascii="仿宋_GB2312" w:hAnsi="仿宋_GB2312" w:eastAsia="仿宋_GB2312" w:cs="仿宋_GB2312"/>
          <w:color w:val="000000"/>
          <w:kern w:val="30"/>
          <w:sz w:val="32"/>
          <w:szCs w:val="32"/>
          <w:lang w:eastAsia="zh-CN"/>
        </w:rPr>
      </w:pPr>
      <w:r>
        <w:rPr>
          <w:rFonts w:hint="eastAsia" w:ascii="仿宋_GB2312" w:hAnsi="仿宋_GB2312" w:eastAsia="仿宋_GB2312" w:cs="仿宋_GB2312"/>
          <w:color w:val="000000"/>
          <w:kern w:val="30"/>
          <w:sz w:val="32"/>
          <w:szCs w:val="32"/>
          <w:lang w:eastAsia="zh-CN"/>
        </w:rPr>
        <w:t>【一般公共预算收入】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14:paraId="0C67777F">
      <w:pPr>
        <w:pStyle w:val="4"/>
        <w:widowControl w:val="0"/>
        <w:shd w:val="clear" w:color="auto" w:fill="FFFFFF"/>
        <w:topLinePunct/>
        <w:spacing w:before="0" w:beforeAutospacing="0" w:after="0" w:afterAutospacing="0" w:line="600" w:lineRule="exact"/>
        <w:ind w:firstLine="800" w:firstLineChars="250"/>
        <w:jc w:val="both"/>
        <w:rPr>
          <w:rFonts w:hint="eastAsia" w:ascii="仿宋_GB2312" w:hAnsi="仿宋_GB2312" w:eastAsia="仿宋_GB2312" w:cs="仿宋_GB2312"/>
          <w:color w:val="000000"/>
          <w:kern w:val="30"/>
          <w:sz w:val="32"/>
          <w:szCs w:val="32"/>
          <w:lang w:eastAsia="zh-CN"/>
        </w:rPr>
      </w:pPr>
      <w:r>
        <w:rPr>
          <w:rFonts w:hint="eastAsia" w:ascii="仿宋_GB2312" w:hAnsi="仿宋_GB2312" w:eastAsia="仿宋_GB2312" w:cs="仿宋_GB2312"/>
          <w:color w:val="000000"/>
          <w:kern w:val="30"/>
          <w:sz w:val="32"/>
          <w:szCs w:val="32"/>
          <w:lang w:eastAsia="zh-CN"/>
        </w:rPr>
        <w:t>【一般公共预算支出】一般公共预算支出是指通过一般公共预算收入统筹安排的支出。其功能匪类范围主要包括：一般公共服务、公共安全、教育、科学技术、文化体育与传媒、社会保障和就业、医疗卫生、节能环保、城乡社区事务、农林水事务、交通运输、商业服务业等事务、国土资源气象等事务、住房保障支出等。</w:t>
      </w:r>
    </w:p>
    <w:p w14:paraId="55B7F749">
      <w:pPr>
        <w:pStyle w:val="4"/>
        <w:widowControl w:val="0"/>
        <w:shd w:val="clear" w:color="auto" w:fill="FFFFFF"/>
        <w:topLinePunct/>
        <w:spacing w:before="0" w:beforeAutospacing="0" w:after="0" w:afterAutospacing="0" w:line="600" w:lineRule="exact"/>
        <w:ind w:firstLine="800" w:firstLineChars="250"/>
        <w:jc w:val="both"/>
        <w:rPr>
          <w:rFonts w:hint="eastAsia" w:ascii="仿宋_GB2312" w:hAnsi="仿宋_GB2312" w:eastAsia="仿宋_GB2312" w:cs="仿宋_GB2312"/>
          <w:color w:val="000000"/>
          <w:kern w:val="30"/>
          <w:sz w:val="32"/>
          <w:szCs w:val="32"/>
        </w:rPr>
      </w:pPr>
      <w:r>
        <w:rPr>
          <w:rFonts w:hint="eastAsia" w:ascii="仿宋_GB2312" w:hAnsi="仿宋_GB2312" w:eastAsia="仿宋_GB2312" w:cs="仿宋_GB2312"/>
          <w:color w:val="000000"/>
          <w:kern w:val="30"/>
          <w:sz w:val="32"/>
          <w:szCs w:val="32"/>
        </w:rPr>
        <w:t>【统战事务经费】主要反映中国共产党统战部门的支出；</w:t>
      </w:r>
    </w:p>
    <w:p w14:paraId="25C98799">
      <w:pPr>
        <w:pStyle w:val="4"/>
        <w:widowControl w:val="0"/>
        <w:shd w:val="clear" w:color="auto" w:fill="FFFFFF"/>
        <w:topLinePunct/>
        <w:spacing w:before="0" w:beforeAutospacing="0" w:after="0" w:afterAutospacing="0" w:line="600" w:lineRule="exact"/>
        <w:ind w:firstLine="800" w:firstLineChars="250"/>
        <w:jc w:val="both"/>
        <w:rPr>
          <w:rFonts w:hint="eastAsia" w:ascii="仿宋_GB2312" w:hAnsi="仿宋_GB2312" w:eastAsia="仿宋_GB2312" w:cs="仿宋_GB2312"/>
          <w:color w:val="000000"/>
          <w:kern w:val="30"/>
          <w:sz w:val="32"/>
          <w:szCs w:val="32"/>
        </w:rPr>
      </w:pPr>
      <w:r>
        <w:rPr>
          <w:rFonts w:hint="eastAsia" w:ascii="仿宋_GB2312" w:hAnsi="仿宋_GB2312" w:eastAsia="仿宋_GB2312" w:cs="仿宋_GB2312"/>
          <w:color w:val="000000"/>
          <w:kern w:val="30"/>
          <w:sz w:val="32"/>
          <w:szCs w:val="32"/>
        </w:rPr>
        <w:t xml:space="preserve">【基本支出】指为保障机构正常运转、完成日常工作任务而发生的人员支出和公用支出。 </w:t>
      </w:r>
    </w:p>
    <w:p w14:paraId="5461DB25">
      <w:pPr>
        <w:pStyle w:val="4"/>
        <w:widowControl w:val="0"/>
        <w:shd w:val="clear" w:color="auto" w:fill="FFFFFF"/>
        <w:topLinePunct/>
        <w:spacing w:before="0" w:beforeAutospacing="0" w:after="0" w:afterAutospacing="0" w:line="600" w:lineRule="exact"/>
        <w:ind w:firstLine="800" w:firstLineChars="250"/>
        <w:jc w:val="both"/>
        <w:rPr>
          <w:rFonts w:hint="eastAsia" w:ascii="仿宋_GB2312" w:hAnsi="仿宋_GB2312" w:eastAsia="仿宋_GB2312" w:cs="仿宋_GB2312"/>
          <w:color w:val="000000"/>
          <w:kern w:val="30"/>
          <w:sz w:val="32"/>
          <w:szCs w:val="32"/>
        </w:rPr>
      </w:pPr>
      <w:r>
        <w:rPr>
          <w:rFonts w:hint="eastAsia" w:ascii="仿宋_GB2312" w:hAnsi="仿宋_GB2312" w:eastAsia="仿宋_GB2312" w:cs="仿宋_GB2312"/>
          <w:color w:val="000000"/>
          <w:kern w:val="30"/>
          <w:sz w:val="32"/>
          <w:szCs w:val="32"/>
        </w:rPr>
        <w:t xml:space="preserve">【项目支出】指在基本支出之外为完成特定行政任务和事业发展目标所发生的支出。 </w:t>
      </w:r>
    </w:p>
    <w:p w14:paraId="197D43A8">
      <w:pPr>
        <w:pStyle w:val="4"/>
        <w:widowControl w:val="0"/>
        <w:shd w:val="clear" w:color="auto" w:fill="FFFFFF"/>
        <w:topLinePunct/>
        <w:spacing w:before="0" w:beforeAutospacing="0" w:after="0" w:afterAutospacing="0" w:line="600" w:lineRule="exact"/>
        <w:ind w:firstLine="800" w:firstLineChars="250"/>
        <w:jc w:val="both"/>
        <w:rPr>
          <w:rFonts w:hint="eastAsia" w:ascii="仿宋_GB2312" w:hAnsi="仿宋_GB2312" w:eastAsia="仿宋_GB2312" w:cs="仿宋_GB2312"/>
          <w:color w:val="000000"/>
          <w:kern w:val="30"/>
          <w:sz w:val="32"/>
          <w:szCs w:val="32"/>
        </w:rPr>
      </w:pPr>
      <w:r>
        <w:rPr>
          <w:rFonts w:hint="eastAsia" w:ascii="仿宋_GB2312" w:hAnsi="仿宋_GB2312" w:eastAsia="仿宋_GB2312" w:cs="仿宋_GB2312"/>
          <w:color w:val="000000"/>
          <w:kern w:val="30"/>
          <w:sz w:val="32"/>
          <w:szCs w:val="32"/>
        </w:rPr>
        <w:t>【机关运行经费】为保障行政单位（含参照公务员法管理的事业单位）运行用于购买货物和服务的各项资金，包括办公及印刷费、邮电费、差旅费、会议费、培训费、维修（护）费、专用材料及被装购置费、办公用房水电费、办公用房取暖费、办公用房物业管理费、公务用车运行维护费以及其他费用。</w:t>
      </w:r>
    </w:p>
    <w:p w14:paraId="24553133">
      <w:pPr>
        <w:pStyle w:val="4"/>
        <w:widowControl w:val="0"/>
        <w:shd w:val="clear" w:color="auto" w:fill="FFFFFF"/>
        <w:topLinePunct/>
        <w:spacing w:before="0" w:beforeAutospacing="0" w:after="0" w:afterAutospacing="0" w:line="600" w:lineRule="exact"/>
        <w:ind w:firstLine="640" w:firstLineChars="200"/>
        <w:jc w:val="both"/>
        <w:rPr>
          <w:rFonts w:hint="eastAsia" w:ascii="仿宋_GB2312" w:hAnsi="仿宋_GB2312" w:eastAsia="仿宋_GB2312" w:cs="仿宋_GB2312"/>
          <w:color w:val="000000"/>
          <w:kern w:val="30"/>
          <w:sz w:val="32"/>
          <w:szCs w:val="32"/>
        </w:rPr>
      </w:pPr>
      <w:r>
        <w:rPr>
          <w:rFonts w:hint="eastAsia" w:ascii="仿宋_GB2312" w:hAnsi="仿宋_GB2312" w:eastAsia="仿宋_GB2312" w:cs="仿宋_GB2312"/>
          <w:color w:val="000000"/>
          <w:kern w:val="30"/>
          <w:sz w:val="32"/>
          <w:szCs w:val="32"/>
        </w:rPr>
        <w:t xml:space="preserve">【“三公”经费】纳入县财政预决算管理的“三公”经费，是指本部门用财政拨款安排的因公出国（境）费、公务用车购置及运行费和公务接待费。其中，因公出国（境）费反映本单位公务出国（境）的国际旅费、国外城市间交通费、住宿费、伙食费、培训费、公杂费等支出；公务用车购置及运行费反映本单位公务用车车辆购置支出（含车辆购置税）及租用费、燃料费、维修费、过路过桥费、保险费等支出；公务接待费反映本单位按规定开支的各类公务接待（含外宾接待）支出。 </w:t>
      </w:r>
    </w:p>
    <w:p w14:paraId="211CC86F">
      <w:pPr>
        <w:pStyle w:val="4"/>
        <w:widowControl w:val="0"/>
        <w:shd w:val="clear" w:color="auto" w:fill="FFFFFF"/>
        <w:topLinePunct/>
        <w:spacing w:before="0" w:beforeAutospacing="0" w:after="0" w:afterAutospacing="0" w:line="600" w:lineRule="exact"/>
        <w:ind w:firstLine="800" w:firstLineChars="250"/>
        <w:jc w:val="both"/>
        <w:rPr>
          <w:rFonts w:hint="eastAsia" w:ascii="仿宋_GB2312" w:hAnsi="仿宋_GB2312" w:eastAsia="仿宋_GB2312" w:cs="仿宋_GB2312"/>
          <w:color w:val="000000"/>
          <w:kern w:val="30"/>
          <w:sz w:val="32"/>
          <w:szCs w:val="32"/>
        </w:rPr>
      </w:pPr>
      <w:r>
        <w:rPr>
          <w:rFonts w:hint="eastAsia" w:ascii="仿宋_GB2312" w:hAnsi="仿宋_GB2312" w:eastAsia="仿宋_GB2312" w:cs="仿宋_GB2312"/>
          <w:color w:val="000000"/>
          <w:kern w:val="30"/>
          <w:sz w:val="32"/>
          <w:szCs w:val="32"/>
        </w:rPr>
        <w:t>【宗教工作经费】反映用于宗教事务管理方面的支出。</w:t>
      </w:r>
    </w:p>
    <w:p w14:paraId="5754AD68">
      <w:pPr>
        <w:pStyle w:val="4"/>
        <w:widowControl w:val="0"/>
        <w:shd w:val="clear" w:color="auto" w:fill="FFFFFF"/>
        <w:topLinePunct/>
        <w:spacing w:before="0" w:beforeAutospacing="0" w:after="0" w:afterAutospacing="0" w:line="600" w:lineRule="exact"/>
        <w:ind w:firstLine="800" w:firstLineChars="250"/>
        <w:jc w:val="both"/>
        <w:rPr>
          <w:rFonts w:hint="eastAsia" w:ascii="仿宋_GB2312" w:hAnsi="仿宋_GB2312" w:eastAsia="仿宋_GB2312" w:cs="仿宋_GB2312"/>
          <w:color w:val="000000"/>
          <w:kern w:val="30"/>
          <w:sz w:val="32"/>
          <w:szCs w:val="32"/>
        </w:rPr>
      </w:pPr>
      <w:r>
        <w:rPr>
          <w:rFonts w:hint="eastAsia" w:ascii="仿宋_GB2312" w:hAnsi="仿宋_GB2312" w:eastAsia="仿宋_GB2312" w:cs="仿宋_GB2312"/>
          <w:color w:val="000000"/>
          <w:kern w:val="30"/>
          <w:sz w:val="32"/>
          <w:szCs w:val="32"/>
        </w:rPr>
        <w:t>【民族工作经费】反映用于民族事务管理方面的支出。</w:t>
      </w:r>
    </w:p>
    <w:p w14:paraId="4D746EA8">
      <w:pPr>
        <w:widowControl/>
        <w:ind w:firstLine="640" w:firstLineChars="200"/>
        <w:jc w:val="left"/>
        <w:rPr>
          <w:rFonts w:ascii="楷体_GB2312" w:eastAsia="楷体_GB2312"/>
          <w:kern w:val="0"/>
          <w:sz w:val="32"/>
          <w:szCs w:val="32"/>
        </w:rPr>
      </w:pPr>
      <w:r>
        <w:rPr>
          <w:rFonts w:ascii="楷体_GB2312" w:eastAsia="楷体_GB2312"/>
          <w:kern w:val="0"/>
          <w:sz w:val="32"/>
          <w:szCs w:val="32"/>
        </w:rPr>
        <w:t>（二）机关运行经费安排</w:t>
      </w:r>
      <w:r>
        <w:rPr>
          <w:rFonts w:hint="eastAsia" w:ascii="楷体_GB2312" w:eastAsia="楷体_GB2312"/>
          <w:kern w:val="0"/>
          <w:sz w:val="32"/>
          <w:szCs w:val="32"/>
        </w:rPr>
        <w:t>变化情况及原因说明</w:t>
      </w:r>
    </w:p>
    <w:p w14:paraId="67BBF6C4">
      <w:pPr>
        <w:widowControl/>
        <w:spacing w:line="60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kern w:val="0"/>
          <w:sz w:val="32"/>
          <w:szCs w:val="32"/>
        </w:rPr>
        <w:t>中国共产党通海县委员会统一战线工作部</w:t>
      </w:r>
      <w:r>
        <w:rPr>
          <w:rFonts w:hint="eastAsia" w:ascii="Times New Roman" w:hAnsi="Times New Roman" w:eastAsia="仿宋_GB2312" w:cs="仿宋_GB2312"/>
          <w:kern w:val="0"/>
          <w:sz w:val="32"/>
          <w:szCs w:val="32"/>
        </w:rPr>
        <w:t>202</w:t>
      </w:r>
      <w:r>
        <w:rPr>
          <w:rFonts w:hint="eastAsia" w:eastAsia="仿宋_GB2312" w:cs="仿宋_GB2312"/>
          <w:kern w:val="0"/>
          <w:sz w:val="32"/>
          <w:szCs w:val="32"/>
          <w:lang w:val="en-US" w:eastAsia="zh-CN"/>
        </w:rPr>
        <w:t>5</w:t>
      </w:r>
      <w:r>
        <w:rPr>
          <w:rFonts w:hint="eastAsia" w:ascii="仿宋_GB2312" w:hAnsi="仿宋_GB2312" w:eastAsia="仿宋_GB2312" w:cs="仿宋_GB2312"/>
          <w:kern w:val="0"/>
          <w:sz w:val="32"/>
          <w:szCs w:val="32"/>
        </w:rPr>
        <w:t>年机关运行经费安排</w:t>
      </w:r>
      <w:r>
        <w:rPr>
          <w:rFonts w:hint="eastAsia" w:ascii="Times New Roman" w:hAnsi="Times New Roman" w:eastAsia="仿宋_GB2312" w:cs="仿宋_GB2312"/>
          <w:kern w:val="0"/>
          <w:sz w:val="32"/>
          <w:szCs w:val="32"/>
          <w:lang w:val="en-US" w:eastAsia="zh-CN"/>
        </w:rPr>
        <w:t>27</w:t>
      </w:r>
      <w:r>
        <w:rPr>
          <w:rFonts w:hint="eastAsia" w:ascii="仿宋_GB2312" w:hAnsi="仿宋_GB2312" w:eastAsia="仿宋_GB2312" w:cs="仿宋_GB2312"/>
          <w:kern w:val="0"/>
          <w:sz w:val="32"/>
          <w:szCs w:val="32"/>
          <w:lang w:val="en-US" w:eastAsia="zh-CN"/>
        </w:rPr>
        <w:t>.</w:t>
      </w:r>
      <w:r>
        <w:rPr>
          <w:rFonts w:hint="eastAsia" w:eastAsia="仿宋_GB2312" w:cs="仿宋_GB2312"/>
          <w:kern w:val="0"/>
          <w:sz w:val="32"/>
          <w:szCs w:val="32"/>
          <w:lang w:val="en-US" w:eastAsia="zh-CN"/>
        </w:rPr>
        <w:t>22</w:t>
      </w:r>
      <w:r>
        <w:rPr>
          <w:rFonts w:hint="eastAsia" w:ascii="仿宋_GB2312" w:hAnsi="仿宋_GB2312" w:eastAsia="仿宋_GB2312" w:cs="仿宋_GB2312"/>
          <w:kern w:val="0"/>
          <w:sz w:val="32"/>
          <w:szCs w:val="32"/>
        </w:rPr>
        <w:t>万元，与上年对比</w:t>
      </w:r>
      <w:r>
        <w:rPr>
          <w:rFonts w:hint="eastAsia" w:ascii="仿宋_GB2312" w:hAnsi="仿宋_GB2312" w:eastAsia="仿宋_GB2312" w:cs="仿宋_GB2312"/>
          <w:kern w:val="0"/>
          <w:sz w:val="32"/>
          <w:szCs w:val="32"/>
          <w:lang w:eastAsia="zh-CN"/>
        </w:rPr>
        <w:t>减少</w:t>
      </w:r>
      <w:r>
        <w:rPr>
          <w:rFonts w:hint="eastAsia" w:eastAsia="仿宋_GB2312" w:cs="仿宋_GB2312"/>
          <w:kern w:val="0"/>
          <w:sz w:val="32"/>
          <w:szCs w:val="32"/>
          <w:lang w:val="en-US" w:eastAsia="zh-CN"/>
        </w:rPr>
        <w:t>0.14</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下降</w:t>
      </w:r>
      <w:r>
        <w:rPr>
          <w:rFonts w:hint="eastAsia" w:eastAsia="仿宋_GB2312" w:cs="仿宋_GB2312"/>
          <w:kern w:val="0"/>
          <w:sz w:val="32"/>
          <w:szCs w:val="32"/>
          <w:lang w:val="en-US" w:eastAsia="zh-CN"/>
        </w:rPr>
        <w:t>0.51</w:t>
      </w:r>
      <w:r>
        <w:rPr>
          <w:rFonts w:hint="eastAsia" w:ascii="仿宋_GB2312" w:hAnsi="仿宋_GB2312" w:eastAsia="仿宋_GB2312" w:cs="仿宋_GB2312"/>
          <w:kern w:val="0"/>
          <w:sz w:val="32"/>
          <w:szCs w:val="32"/>
        </w:rPr>
        <w:t>%，</w:t>
      </w:r>
      <w:r>
        <w:rPr>
          <w:rFonts w:hint="eastAsia" w:ascii="仿宋_GB2312" w:hAnsi="仿宋_GB2312" w:eastAsia="仿宋_GB2312" w:cs="仿宋_GB2312"/>
          <w:color w:val="000000" w:themeColor="text1"/>
          <w:kern w:val="0"/>
          <w:sz w:val="32"/>
          <w:szCs w:val="32"/>
          <w14:textFill>
            <w14:solidFill>
              <w14:schemeClr w14:val="tx1"/>
            </w14:solidFill>
          </w14:textFill>
        </w:rPr>
        <w:t>主要原因分析：培训费</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减少</w:t>
      </w:r>
      <w:r>
        <w:rPr>
          <w:rFonts w:hint="eastAsia" w:ascii="Times New Roman" w:hAnsi="Times New Roman" w:eastAsia="仿宋_GB2312" w:cs="仿宋_GB2312"/>
          <w:color w:val="000000" w:themeColor="text1"/>
          <w:kern w:val="0"/>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w:t>
      </w:r>
      <w:r>
        <w:rPr>
          <w:rFonts w:hint="eastAsia" w:ascii="Times New Roman" w:hAnsi="Times New Roman" w:eastAsia="仿宋_GB2312" w:cs="仿宋_GB2312"/>
          <w:color w:val="000000" w:themeColor="text1"/>
          <w:kern w:val="0"/>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kern w:val="0"/>
          <w:sz w:val="32"/>
          <w:szCs w:val="32"/>
          <w14:textFill>
            <w14:solidFill>
              <w14:schemeClr w14:val="tx1"/>
            </w14:solidFill>
          </w14:textFill>
        </w:rPr>
        <w:t>万元，差旅费</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减少</w:t>
      </w:r>
      <w:r>
        <w:rPr>
          <w:rFonts w:hint="eastAsia" w:ascii="Times New Roman" w:hAnsi="Times New Roman" w:eastAsia="仿宋_GB2312" w:cs="仿宋_GB2312"/>
          <w:color w:val="000000" w:themeColor="text1"/>
          <w:kern w:val="0"/>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w:t>
      </w:r>
      <w:r>
        <w:rPr>
          <w:rFonts w:hint="eastAsia" w:ascii="Times New Roman" w:hAnsi="Times New Roman" w:eastAsia="仿宋_GB2312" w:cs="仿宋_GB2312"/>
          <w:color w:val="000000" w:themeColor="text1"/>
          <w:kern w:val="0"/>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kern w:val="0"/>
          <w:sz w:val="32"/>
          <w:szCs w:val="32"/>
          <w14:textFill>
            <w14:solidFill>
              <w14:schemeClr w14:val="tx1"/>
            </w14:solidFill>
          </w14:textFill>
        </w:rPr>
        <w:t>万元，福利费</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减少</w:t>
      </w:r>
      <w:r>
        <w:rPr>
          <w:rFonts w:hint="eastAsia" w:eastAsia="仿宋_GB2312" w:cs="仿宋_GB2312"/>
          <w:color w:val="000000" w:themeColor="text1"/>
          <w:kern w:val="0"/>
          <w:sz w:val="32"/>
          <w:szCs w:val="32"/>
          <w:lang w:val="en-US" w:eastAsia="zh-CN"/>
          <w14:textFill>
            <w14:solidFill>
              <w14:schemeClr w14:val="tx1"/>
            </w14:solidFill>
          </w14:textFill>
        </w:rPr>
        <w:t>0.14</w:t>
      </w:r>
      <w:r>
        <w:rPr>
          <w:rFonts w:hint="eastAsia" w:ascii="仿宋_GB2312" w:hAnsi="仿宋_GB2312" w:eastAsia="仿宋_GB2312" w:cs="仿宋_GB2312"/>
          <w:color w:val="000000" w:themeColor="text1"/>
          <w:kern w:val="0"/>
          <w:sz w:val="32"/>
          <w:szCs w:val="32"/>
          <w14:textFill>
            <w14:solidFill>
              <w14:schemeClr w14:val="tx1"/>
            </w14:solidFill>
          </w14:textFill>
        </w:rPr>
        <w:t>万元</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,办公费增加0.40万元</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14:paraId="0B61CCCA">
      <w:pPr>
        <w:widowControl/>
        <w:ind w:firstLine="640" w:firstLineChars="200"/>
        <w:jc w:val="left"/>
        <w:rPr>
          <w:rFonts w:hint="eastAsia" w:eastAsia="仿宋_GB2312"/>
          <w:kern w:val="0"/>
          <w:sz w:val="32"/>
          <w:szCs w:val="32"/>
        </w:rPr>
      </w:pPr>
      <w:r>
        <w:rPr>
          <w:rFonts w:hint="eastAsia" w:ascii="楷体_GB2312" w:eastAsia="楷体_GB2312"/>
          <w:kern w:val="0"/>
          <w:sz w:val="32"/>
          <w:szCs w:val="32"/>
        </w:rPr>
        <w:t>（三）</w:t>
      </w:r>
      <w:r>
        <w:rPr>
          <w:rFonts w:ascii="楷体_GB2312" w:eastAsia="楷体_GB2312"/>
          <w:kern w:val="0"/>
          <w:sz w:val="32"/>
          <w:szCs w:val="32"/>
        </w:rPr>
        <w:t>国有资产占</w:t>
      </w:r>
      <w:r>
        <w:rPr>
          <w:rFonts w:hint="eastAsia" w:ascii="楷体_GB2312" w:eastAsia="楷体_GB2312"/>
          <w:kern w:val="0"/>
          <w:sz w:val="32"/>
          <w:szCs w:val="32"/>
        </w:rPr>
        <w:t>有使用</w:t>
      </w:r>
      <w:r>
        <w:rPr>
          <w:rFonts w:ascii="楷体_GB2312" w:eastAsia="楷体_GB2312"/>
          <w:kern w:val="0"/>
          <w:sz w:val="32"/>
          <w:szCs w:val="32"/>
        </w:rPr>
        <w:t>情况</w:t>
      </w:r>
    </w:p>
    <w:p w14:paraId="4369336F">
      <w:pPr>
        <w:widowControl/>
        <w:spacing w:line="600" w:lineRule="exact"/>
        <w:ind w:firstLine="6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截至</w:t>
      </w:r>
      <w:r>
        <w:rPr>
          <w:rFonts w:hint="eastAsia" w:ascii="Times New Roman" w:hAnsi="Times New Roman" w:eastAsia="仿宋_GB2312" w:cs="仿宋_GB2312"/>
          <w:color w:val="000000" w:themeColor="text1"/>
          <w:kern w:val="0"/>
          <w:sz w:val="32"/>
          <w:szCs w:val="32"/>
          <w14:textFill>
            <w14:solidFill>
              <w14:schemeClr w14:val="tx1"/>
            </w14:solidFill>
          </w14:textFill>
        </w:rPr>
        <w:t>202</w:t>
      </w:r>
      <w:r>
        <w:rPr>
          <w:rFonts w:hint="eastAsia" w:eastAsia="仿宋_GB2312" w:cs="仿宋_GB2312"/>
          <w:color w:val="000000" w:themeColor="text1"/>
          <w:kern w:val="0"/>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32"/>
          <w:szCs w:val="32"/>
          <w14:textFill>
            <w14:solidFill>
              <w14:schemeClr w14:val="tx1"/>
            </w14:solidFill>
          </w14:textFill>
        </w:rPr>
        <w:t>年</w:t>
      </w:r>
      <w:r>
        <w:rPr>
          <w:rFonts w:hint="eastAsia" w:ascii="Times New Roman" w:hAnsi="Times New Roman" w:eastAsia="仿宋_GB2312" w:cs="仿宋_GB2312"/>
          <w:color w:val="000000" w:themeColor="text1"/>
          <w:kern w:val="0"/>
          <w:sz w:val="32"/>
          <w:szCs w:val="32"/>
          <w14:textFill>
            <w14:solidFill>
              <w14:schemeClr w14:val="tx1"/>
            </w14:solidFill>
          </w14:textFill>
        </w:rPr>
        <w:t>12</w:t>
      </w:r>
      <w:r>
        <w:rPr>
          <w:rFonts w:hint="eastAsia" w:ascii="仿宋_GB2312" w:hAnsi="仿宋_GB2312" w:eastAsia="仿宋_GB2312" w:cs="仿宋_GB2312"/>
          <w:color w:val="000000" w:themeColor="text1"/>
          <w:kern w:val="0"/>
          <w:sz w:val="32"/>
          <w:szCs w:val="32"/>
          <w14:textFill>
            <w14:solidFill>
              <w14:schemeClr w14:val="tx1"/>
            </w14:solidFill>
          </w14:textFill>
        </w:rPr>
        <w:t>月</w:t>
      </w:r>
      <w:r>
        <w:rPr>
          <w:rFonts w:hint="eastAsia" w:ascii="Times New Roman" w:hAnsi="Times New Roman" w:eastAsia="仿宋_GB2312" w:cs="仿宋_GB2312"/>
          <w:color w:val="000000" w:themeColor="text1"/>
          <w:kern w:val="0"/>
          <w:sz w:val="32"/>
          <w:szCs w:val="32"/>
          <w14:textFill>
            <w14:solidFill>
              <w14:schemeClr w14:val="tx1"/>
            </w14:solidFill>
          </w14:textFill>
        </w:rPr>
        <w:t>31</w:t>
      </w:r>
      <w:r>
        <w:rPr>
          <w:rFonts w:hint="eastAsia" w:ascii="仿宋_GB2312" w:hAnsi="仿宋_GB2312" w:eastAsia="仿宋_GB2312" w:cs="仿宋_GB2312"/>
          <w:color w:val="000000" w:themeColor="text1"/>
          <w:kern w:val="0"/>
          <w:sz w:val="32"/>
          <w:szCs w:val="32"/>
          <w14:textFill>
            <w14:solidFill>
              <w14:schemeClr w14:val="tx1"/>
            </w14:solidFill>
          </w14:textFill>
        </w:rPr>
        <w:t>日，中共通海县委统战部资产</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总额</w:t>
      </w:r>
      <w:r>
        <w:rPr>
          <w:rFonts w:hint="eastAsia" w:eastAsia="仿宋_GB2312" w:cs="仿宋_GB2312"/>
          <w:color w:val="000000" w:themeColor="text1"/>
          <w:kern w:val="0"/>
          <w:sz w:val="32"/>
          <w:szCs w:val="32"/>
          <w:lang w:val="en-US" w:eastAsia="zh-CN"/>
          <w14:textFill>
            <w14:solidFill>
              <w14:schemeClr w14:val="tx1"/>
            </w14:solidFill>
          </w14:textFill>
        </w:rPr>
        <w:t>71.22</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万元，其中，流动资产</w:t>
      </w:r>
      <w:r>
        <w:rPr>
          <w:rFonts w:hint="eastAsia" w:eastAsia="仿宋_GB2312" w:cs="仿宋_GB2312"/>
          <w:color w:val="000000" w:themeColor="text1"/>
          <w:kern w:val="0"/>
          <w:sz w:val="32"/>
          <w:szCs w:val="32"/>
          <w:lang w:val="en-US" w:eastAsia="zh-CN"/>
          <w14:textFill>
            <w14:solidFill>
              <w14:schemeClr w14:val="tx1"/>
            </w14:solidFill>
          </w14:textFill>
        </w:rPr>
        <w:t>58.67</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万元，固定资产</w:t>
      </w:r>
      <w:r>
        <w:rPr>
          <w:rFonts w:hint="eastAsia" w:eastAsia="仿宋_GB2312" w:cs="仿宋_GB2312"/>
          <w:color w:val="000000" w:themeColor="text1"/>
          <w:kern w:val="0"/>
          <w:sz w:val="32"/>
          <w:szCs w:val="32"/>
          <w:lang w:val="en-US" w:eastAsia="zh-CN"/>
          <w14:textFill>
            <w14:solidFill>
              <w14:schemeClr w14:val="tx1"/>
            </w14:solidFill>
          </w14:textFill>
        </w:rPr>
        <w:t>12.55</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万元，对外投资及有价证券</w:t>
      </w:r>
      <w:r>
        <w:rPr>
          <w:rFonts w:hint="eastAsia" w:ascii="Times New Roman" w:hAnsi="Times New Roman" w:eastAsia="仿宋_GB2312" w:cs="仿宋_GB2312"/>
          <w:color w:val="000000" w:themeColor="text1"/>
          <w:kern w:val="0"/>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w:t>
      </w:r>
      <w:r>
        <w:rPr>
          <w:rFonts w:hint="eastAsia" w:ascii="Times New Roman" w:hAnsi="Times New Roman" w:eastAsia="仿宋_GB2312" w:cs="仿宋_GB2312"/>
          <w:color w:val="000000" w:themeColor="text1"/>
          <w:kern w:val="0"/>
          <w:sz w:val="32"/>
          <w:szCs w:val="32"/>
          <w:lang w:val="en-US" w:eastAsia="zh-CN"/>
          <w14:textFill>
            <w14:solidFill>
              <w14:schemeClr w14:val="tx1"/>
            </w14:solidFill>
          </w14:textFill>
        </w:rPr>
        <w:t>00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万元，在建工程</w:t>
      </w:r>
      <w:r>
        <w:rPr>
          <w:rFonts w:hint="eastAsia" w:ascii="Times New Roman" w:hAnsi="Times New Roman" w:eastAsia="仿宋_GB2312" w:cs="仿宋_GB2312"/>
          <w:color w:val="000000" w:themeColor="text1"/>
          <w:kern w:val="0"/>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w:t>
      </w:r>
      <w:r>
        <w:rPr>
          <w:rFonts w:hint="eastAsia" w:ascii="Times New Roman" w:hAnsi="Times New Roman" w:eastAsia="仿宋_GB2312" w:cs="仿宋_GB2312"/>
          <w:color w:val="000000" w:themeColor="text1"/>
          <w:kern w:val="0"/>
          <w:sz w:val="32"/>
          <w:szCs w:val="32"/>
          <w:lang w:val="en-US" w:eastAsia="zh-CN"/>
          <w14:textFill>
            <w14:solidFill>
              <w14:schemeClr w14:val="tx1"/>
            </w14:solidFill>
          </w14:textFill>
        </w:rPr>
        <w:t>00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万元，无形资产</w:t>
      </w:r>
      <w:r>
        <w:rPr>
          <w:rFonts w:hint="eastAsia" w:ascii="Times New Roman" w:hAnsi="Times New Roman" w:eastAsia="仿宋_GB2312" w:cs="仿宋_GB2312"/>
          <w:color w:val="000000" w:themeColor="text1"/>
          <w:kern w:val="0"/>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w:t>
      </w:r>
      <w:r>
        <w:rPr>
          <w:rFonts w:hint="eastAsia" w:ascii="Times New Roman" w:hAnsi="Times New Roman" w:eastAsia="仿宋_GB2312" w:cs="仿宋_GB2312"/>
          <w:color w:val="000000" w:themeColor="text1"/>
          <w:kern w:val="0"/>
          <w:sz w:val="32"/>
          <w:szCs w:val="32"/>
          <w:lang w:val="en-US" w:eastAsia="zh-CN"/>
          <w14:textFill>
            <w14:solidFill>
              <w14:schemeClr w14:val="tx1"/>
            </w14:solidFill>
          </w14:textFill>
        </w:rPr>
        <w:t>14</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万元，其他资产</w:t>
      </w:r>
      <w:r>
        <w:rPr>
          <w:rFonts w:hint="eastAsia" w:ascii="Times New Roman" w:hAnsi="Times New Roman" w:eastAsia="仿宋_GB2312" w:cs="仿宋_GB2312"/>
          <w:color w:val="000000" w:themeColor="text1"/>
          <w:kern w:val="0"/>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w:t>
      </w:r>
      <w:r>
        <w:rPr>
          <w:rFonts w:hint="eastAsia" w:ascii="Times New Roman" w:hAnsi="Times New Roman" w:eastAsia="仿宋_GB2312" w:cs="仿宋_GB2312"/>
          <w:color w:val="000000" w:themeColor="text1"/>
          <w:kern w:val="0"/>
          <w:sz w:val="32"/>
          <w:szCs w:val="32"/>
          <w:lang w:val="en-US" w:eastAsia="zh-CN"/>
          <w14:textFill>
            <w14:solidFill>
              <w14:schemeClr w14:val="tx1"/>
            </w14:solidFill>
          </w14:textFill>
        </w:rPr>
        <w:t>00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万元。</w:t>
      </w:r>
      <w:r>
        <w:rPr>
          <w:rFonts w:hint="eastAsia" w:ascii="仿宋_GB2312" w:hAnsi="仿宋_GB2312" w:eastAsia="仿宋_GB2312" w:cs="仿宋_GB2312"/>
          <w:color w:val="000000" w:themeColor="text1"/>
          <w:kern w:val="0"/>
          <w:sz w:val="32"/>
          <w:szCs w:val="32"/>
          <w14:textFill>
            <w14:solidFill>
              <w14:schemeClr w14:val="tx1"/>
            </w14:solidFill>
          </w14:textFill>
        </w:rPr>
        <w:t>与上年相比，本年资产总额</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减少</w:t>
      </w:r>
      <w:r>
        <w:rPr>
          <w:rFonts w:hint="eastAsia" w:eastAsia="仿宋_GB2312" w:cs="仿宋_GB2312"/>
          <w:color w:val="000000" w:themeColor="text1"/>
          <w:kern w:val="0"/>
          <w:sz w:val="32"/>
          <w:szCs w:val="32"/>
          <w:lang w:val="en-US" w:eastAsia="zh-CN"/>
          <w14:textFill>
            <w14:solidFill>
              <w14:schemeClr w14:val="tx1"/>
            </w14:solidFill>
          </w14:textFill>
        </w:rPr>
        <w:t>75.73</w:t>
      </w:r>
      <w:r>
        <w:rPr>
          <w:rFonts w:hint="eastAsia" w:ascii="仿宋_GB2312" w:hAnsi="仿宋_GB2312" w:eastAsia="仿宋_GB2312" w:cs="仿宋_GB2312"/>
          <w:color w:val="000000" w:themeColor="text1"/>
          <w:kern w:val="0"/>
          <w:sz w:val="32"/>
          <w:szCs w:val="32"/>
          <w14:textFill>
            <w14:solidFill>
              <w14:schemeClr w14:val="tx1"/>
            </w14:solidFill>
          </w14:textFill>
        </w:rPr>
        <w:t>万元，其中固定资产</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减少</w:t>
      </w:r>
      <w:r>
        <w:rPr>
          <w:rFonts w:hint="eastAsia" w:eastAsia="仿宋_GB2312" w:cs="仿宋_GB2312"/>
          <w:color w:val="000000" w:themeColor="text1"/>
          <w:kern w:val="0"/>
          <w:sz w:val="32"/>
          <w:szCs w:val="32"/>
          <w:lang w:val="en-US" w:eastAsia="zh-CN"/>
          <w14:textFill>
            <w14:solidFill>
              <w14:schemeClr w14:val="tx1"/>
            </w14:solidFill>
          </w14:textFill>
        </w:rPr>
        <w:t>3.24</w:t>
      </w:r>
      <w:r>
        <w:rPr>
          <w:rFonts w:hint="eastAsia" w:ascii="仿宋_GB2312" w:hAnsi="仿宋_GB2312" w:eastAsia="仿宋_GB2312" w:cs="仿宋_GB2312"/>
          <w:color w:val="000000" w:themeColor="text1"/>
          <w:kern w:val="0"/>
          <w:sz w:val="32"/>
          <w:szCs w:val="32"/>
          <w14:textFill>
            <w14:solidFill>
              <w14:schemeClr w14:val="tx1"/>
            </w14:solidFill>
          </w14:textFill>
        </w:rPr>
        <w:t>万元。处置房屋建筑物</w:t>
      </w:r>
      <w:r>
        <w:rPr>
          <w:rFonts w:hint="eastAsia" w:ascii="Times New Roman" w:hAnsi="Times New Roman" w:eastAsia="仿宋_GB2312" w:cs="仿宋_GB2312"/>
          <w:color w:val="000000" w:themeColor="text1"/>
          <w:kern w:val="0"/>
          <w:sz w:val="32"/>
          <w:szCs w:val="32"/>
          <w14:textFill>
            <w14:solidFill>
              <w14:schemeClr w14:val="tx1"/>
            </w14:solidFill>
          </w14:textFill>
        </w:rPr>
        <w:t>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w:t>
      </w:r>
      <w:r>
        <w:rPr>
          <w:rFonts w:hint="eastAsia" w:ascii="Times New Roman" w:hAnsi="Times New Roman" w:eastAsia="仿宋_GB2312" w:cs="仿宋_GB2312"/>
          <w:color w:val="000000" w:themeColor="text1"/>
          <w:kern w:val="0"/>
          <w:sz w:val="32"/>
          <w:szCs w:val="32"/>
          <w:lang w:val="en-US" w:eastAsia="zh-CN"/>
          <w14:textFill>
            <w14:solidFill>
              <w14:schemeClr w14:val="tx1"/>
            </w14:solidFill>
          </w14:textFill>
        </w:rPr>
        <w:t>00</w:t>
      </w:r>
      <w:r>
        <w:rPr>
          <w:rFonts w:hint="eastAsia" w:ascii="仿宋_GB2312" w:hAnsi="仿宋_GB2312" w:eastAsia="仿宋_GB2312" w:cs="仿宋_GB2312"/>
          <w:color w:val="000000" w:themeColor="text1"/>
          <w:kern w:val="0"/>
          <w:sz w:val="32"/>
          <w:szCs w:val="32"/>
          <w14:textFill>
            <w14:solidFill>
              <w14:schemeClr w14:val="tx1"/>
            </w14:solidFill>
          </w14:textFill>
        </w:rPr>
        <w:t>平方米，账面原值</w:t>
      </w:r>
      <w:r>
        <w:rPr>
          <w:rFonts w:hint="eastAsia" w:ascii="Times New Roman" w:hAnsi="Times New Roman" w:eastAsia="仿宋_GB2312" w:cs="仿宋_GB2312"/>
          <w:color w:val="000000" w:themeColor="text1"/>
          <w:kern w:val="0"/>
          <w:sz w:val="32"/>
          <w:szCs w:val="32"/>
          <w14:textFill>
            <w14:solidFill>
              <w14:schemeClr w14:val="tx1"/>
            </w14:solidFill>
          </w14:textFill>
        </w:rPr>
        <w:t>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w:t>
      </w:r>
      <w:r>
        <w:rPr>
          <w:rFonts w:hint="eastAsia" w:ascii="Times New Roman" w:hAnsi="Times New Roman" w:eastAsia="仿宋_GB2312" w:cs="仿宋_GB2312"/>
          <w:color w:val="000000" w:themeColor="text1"/>
          <w:kern w:val="0"/>
          <w:sz w:val="32"/>
          <w:szCs w:val="32"/>
          <w:lang w:val="en-US" w:eastAsia="zh-CN"/>
          <w14:textFill>
            <w14:solidFill>
              <w14:schemeClr w14:val="tx1"/>
            </w14:solidFill>
          </w14:textFill>
        </w:rPr>
        <w:t>00</w:t>
      </w:r>
      <w:r>
        <w:rPr>
          <w:rFonts w:hint="eastAsia" w:ascii="仿宋_GB2312" w:hAnsi="仿宋_GB2312" w:eastAsia="仿宋_GB2312" w:cs="仿宋_GB2312"/>
          <w:color w:val="000000" w:themeColor="text1"/>
          <w:kern w:val="0"/>
          <w:sz w:val="32"/>
          <w:szCs w:val="32"/>
          <w14:textFill>
            <w14:solidFill>
              <w14:schemeClr w14:val="tx1"/>
            </w14:solidFill>
          </w14:textFill>
        </w:rPr>
        <w:t>万元；处置车辆</w:t>
      </w:r>
      <w:r>
        <w:rPr>
          <w:rFonts w:hint="eastAsia" w:ascii="Times New Roman" w:hAnsi="Times New Roman" w:eastAsia="仿宋_GB2312" w:cs="仿宋_GB2312"/>
          <w:color w:val="000000" w:themeColor="text1"/>
          <w:kern w:val="0"/>
          <w:sz w:val="32"/>
          <w:szCs w:val="32"/>
          <w14:textFill>
            <w14:solidFill>
              <w14:schemeClr w14:val="tx1"/>
            </w14:solidFill>
          </w14:textFill>
        </w:rPr>
        <w:t>0</w:t>
      </w:r>
      <w:r>
        <w:rPr>
          <w:rFonts w:hint="eastAsia" w:ascii="仿宋_GB2312" w:hAnsi="仿宋_GB2312" w:eastAsia="仿宋_GB2312" w:cs="仿宋_GB2312"/>
          <w:color w:val="000000" w:themeColor="text1"/>
          <w:kern w:val="0"/>
          <w:sz w:val="32"/>
          <w:szCs w:val="32"/>
          <w14:textFill>
            <w14:solidFill>
              <w14:schemeClr w14:val="tx1"/>
            </w14:solidFill>
          </w14:textFill>
        </w:rPr>
        <w:t>辆，账面原值</w:t>
      </w:r>
      <w:r>
        <w:rPr>
          <w:rFonts w:hint="eastAsia" w:ascii="Times New Roman" w:hAnsi="Times New Roman" w:eastAsia="仿宋_GB2312" w:cs="仿宋_GB2312"/>
          <w:color w:val="000000" w:themeColor="text1"/>
          <w:kern w:val="0"/>
          <w:sz w:val="32"/>
          <w:szCs w:val="32"/>
          <w14:textFill>
            <w14:solidFill>
              <w14:schemeClr w14:val="tx1"/>
            </w14:solidFill>
          </w14:textFill>
        </w:rPr>
        <w:t>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w:t>
      </w:r>
      <w:r>
        <w:rPr>
          <w:rFonts w:hint="eastAsia" w:ascii="Times New Roman" w:hAnsi="Times New Roman" w:eastAsia="仿宋_GB2312" w:cs="仿宋_GB2312"/>
          <w:color w:val="000000" w:themeColor="text1"/>
          <w:kern w:val="0"/>
          <w:sz w:val="32"/>
          <w:szCs w:val="32"/>
          <w:lang w:val="en-US" w:eastAsia="zh-CN"/>
          <w14:textFill>
            <w14:solidFill>
              <w14:schemeClr w14:val="tx1"/>
            </w14:solidFill>
          </w14:textFill>
        </w:rPr>
        <w:t>00</w:t>
      </w:r>
      <w:r>
        <w:rPr>
          <w:rFonts w:hint="eastAsia" w:ascii="仿宋_GB2312" w:hAnsi="仿宋_GB2312" w:eastAsia="仿宋_GB2312" w:cs="仿宋_GB2312"/>
          <w:color w:val="000000" w:themeColor="text1"/>
          <w:kern w:val="0"/>
          <w:sz w:val="32"/>
          <w:szCs w:val="32"/>
          <w14:textFill>
            <w14:solidFill>
              <w14:schemeClr w14:val="tx1"/>
            </w14:solidFill>
          </w14:textFill>
        </w:rPr>
        <w:t>万元；报废报损资产</w:t>
      </w:r>
      <w:r>
        <w:rPr>
          <w:rFonts w:hint="eastAsia" w:ascii="Times New Roman" w:hAnsi="Times New Roman" w:eastAsia="仿宋_GB2312" w:cs="仿宋_GB2312"/>
          <w:color w:val="000000" w:themeColor="text1"/>
          <w:kern w:val="0"/>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kern w:val="0"/>
          <w:sz w:val="32"/>
          <w:szCs w:val="32"/>
          <w14:textFill>
            <w14:solidFill>
              <w14:schemeClr w14:val="tx1"/>
            </w14:solidFill>
          </w14:textFill>
        </w:rPr>
        <w:t>项，账面原值</w:t>
      </w:r>
      <w:r>
        <w:rPr>
          <w:rFonts w:hint="eastAsia" w:ascii="Times New Roman" w:hAnsi="Times New Roman" w:eastAsia="仿宋_GB2312" w:cs="仿宋_GB2312"/>
          <w:color w:val="000000" w:themeColor="text1"/>
          <w:kern w:val="0"/>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w:t>
      </w:r>
      <w:r>
        <w:rPr>
          <w:rFonts w:hint="eastAsia" w:ascii="Times New Roman" w:hAnsi="Times New Roman" w:eastAsia="仿宋_GB2312" w:cs="仿宋_GB2312"/>
          <w:color w:val="000000" w:themeColor="text1"/>
          <w:kern w:val="0"/>
          <w:sz w:val="32"/>
          <w:szCs w:val="32"/>
          <w:lang w:val="en-US" w:eastAsia="zh-CN"/>
          <w14:textFill>
            <w14:solidFill>
              <w14:schemeClr w14:val="tx1"/>
            </w14:solidFill>
          </w14:textFill>
        </w:rPr>
        <w:t>00</w:t>
      </w:r>
      <w:r>
        <w:rPr>
          <w:rFonts w:hint="eastAsia" w:ascii="仿宋_GB2312" w:hAnsi="仿宋_GB2312" w:eastAsia="仿宋_GB2312" w:cs="仿宋_GB2312"/>
          <w:color w:val="000000" w:themeColor="text1"/>
          <w:kern w:val="0"/>
          <w:sz w:val="32"/>
          <w:szCs w:val="32"/>
          <w14:textFill>
            <w14:solidFill>
              <w14:schemeClr w14:val="tx1"/>
            </w14:solidFill>
          </w14:textFill>
        </w:rPr>
        <w:t>万元，实现资产处置收入</w:t>
      </w:r>
      <w:r>
        <w:rPr>
          <w:rFonts w:hint="eastAsia" w:ascii="Times New Roman" w:hAnsi="Times New Roman" w:eastAsia="仿宋_GB2312" w:cs="仿宋_GB2312"/>
          <w:color w:val="000000" w:themeColor="text1"/>
          <w:kern w:val="0"/>
          <w:sz w:val="32"/>
          <w:szCs w:val="32"/>
          <w14:textFill>
            <w14:solidFill>
              <w14:schemeClr w14:val="tx1"/>
            </w14:solidFill>
          </w14:textFill>
        </w:rPr>
        <w:t>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w:t>
      </w:r>
      <w:r>
        <w:rPr>
          <w:rFonts w:hint="eastAsia" w:ascii="Times New Roman" w:hAnsi="Times New Roman" w:eastAsia="仿宋_GB2312" w:cs="仿宋_GB2312"/>
          <w:color w:val="000000" w:themeColor="text1"/>
          <w:kern w:val="0"/>
          <w:sz w:val="32"/>
          <w:szCs w:val="32"/>
          <w:lang w:val="en-US" w:eastAsia="zh-CN"/>
          <w14:textFill>
            <w14:solidFill>
              <w14:schemeClr w14:val="tx1"/>
            </w14:solidFill>
          </w14:textFill>
        </w:rPr>
        <w:t>00</w:t>
      </w:r>
      <w:r>
        <w:rPr>
          <w:rFonts w:hint="eastAsia" w:ascii="仿宋_GB2312" w:hAnsi="仿宋_GB2312" w:eastAsia="仿宋_GB2312" w:cs="仿宋_GB2312"/>
          <w:color w:val="000000" w:themeColor="text1"/>
          <w:kern w:val="0"/>
          <w:sz w:val="32"/>
          <w:szCs w:val="32"/>
          <w14:textFill>
            <w14:solidFill>
              <w14:schemeClr w14:val="tx1"/>
            </w14:solidFill>
          </w14:textFill>
        </w:rPr>
        <w:t>万元；资产使用收入</w:t>
      </w:r>
      <w:r>
        <w:rPr>
          <w:rFonts w:hint="eastAsia" w:ascii="Times New Roman" w:hAnsi="Times New Roman" w:eastAsia="仿宋_GB2312" w:cs="仿宋_GB2312"/>
          <w:color w:val="000000" w:themeColor="text1"/>
          <w:kern w:val="0"/>
          <w:sz w:val="32"/>
          <w:szCs w:val="32"/>
          <w14:textFill>
            <w14:solidFill>
              <w14:schemeClr w14:val="tx1"/>
            </w14:solidFill>
          </w14:textFill>
        </w:rPr>
        <w:t>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w:t>
      </w:r>
      <w:r>
        <w:rPr>
          <w:rFonts w:hint="eastAsia" w:ascii="Times New Roman" w:hAnsi="Times New Roman" w:eastAsia="仿宋_GB2312" w:cs="仿宋_GB2312"/>
          <w:color w:val="000000" w:themeColor="text1"/>
          <w:kern w:val="0"/>
          <w:sz w:val="32"/>
          <w:szCs w:val="32"/>
          <w:lang w:val="en-US" w:eastAsia="zh-CN"/>
          <w14:textFill>
            <w14:solidFill>
              <w14:schemeClr w14:val="tx1"/>
            </w14:solidFill>
          </w14:textFill>
        </w:rPr>
        <w:t>00</w:t>
      </w:r>
      <w:r>
        <w:rPr>
          <w:rFonts w:hint="eastAsia" w:ascii="仿宋_GB2312" w:hAnsi="仿宋_GB2312" w:eastAsia="仿宋_GB2312" w:cs="仿宋_GB2312"/>
          <w:color w:val="000000" w:themeColor="text1"/>
          <w:kern w:val="0"/>
          <w:sz w:val="32"/>
          <w:szCs w:val="32"/>
          <w14:textFill>
            <w14:solidFill>
              <w14:schemeClr w14:val="tx1"/>
            </w14:solidFill>
          </w14:textFill>
        </w:rPr>
        <w:t>万元，其中出租资产</w:t>
      </w:r>
      <w:r>
        <w:rPr>
          <w:rFonts w:hint="eastAsia" w:ascii="Times New Roman" w:hAnsi="Times New Roman" w:eastAsia="仿宋_GB2312" w:cs="仿宋_GB2312"/>
          <w:color w:val="000000" w:themeColor="text1"/>
          <w:kern w:val="0"/>
          <w:sz w:val="32"/>
          <w:szCs w:val="32"/>
          <w14:textFill>
            <w14:solidFill>
              <w14:schemeClr w14:val="tx1"/>
            </w14:solidFill>
          </w14:textFill>
        </w:rPr>
        <w:t>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w:t>
      </w:r>
      <w:r>
        <w:rPr>
          <w:rFonts w:hint="eastAsia" w:ascii="Times New Roman" w:hAnsi="Times New Roman" w:eastAsia="仿宋_GB2312" w:cs="仿宋_GB2312"/>
          <w:color w:val="000000" w:themeColor="text1"/>
          <w:kern w:val="0"/>
          <w:sz w:val="32"/>
          <w:szCs w:val="32"/>
          <w:lang w:val="en-US" w:eastAsia="zh-CN"/>
          <w14:textFill>
            <w14:solidFill>
              <w14:schemeClr w14:val="tx1"/>
            </w14:solidFill>
          </w14:textFill>
        </w:rPr>
        <w:t>00</w:t>
      </w:r>
      <w:r>
        <w:rPr>
          <w:rFonts w:hint="eastAsia" w:ascii="仿宋_GB2312" w:hAnsi="仿宋_GB2312" w:eastAsia="仿宋_GB2312" w:cs="仿宋_GB2312"/>
          <w:color w:val="000000" w:themeColor="text1"/>
          <w:kern w:val="0"/>
          <w:sz w:val="32"/>
          <w:szCs w:val="32"/>
          <w14:textFill>
            <w14:solidFill>
              <w14:schemeClr w14:val="tx1"/>
            </w14:solidFill>
          </w14:textFill>
        </w:rPr>
        <w:t>平方米，资产出租收入</w:t>
      </w:r>
      <w:r>
        <w:rPr>
          <w:rFonts w:hint="eastAsia" w:ascii="Times New Roman" w:hAnsi="Times New Roman" w:eastAsia="仿宋_GB2312" w:cs="仿宋_GB2312"/>
          <w:color w:val="000000" w:themeColor="text1"/>
          <w:kern w:val="0"/>
          <w:sz w:val="32"/>
          <w:szCs w:val="32"/>
          <w14:textFill>
            <w14:solidFill>
              <w14:schemeClr w14:val="tx1"/>
            </w14:solidFill>
          </w14:textFill>
        </w:rPr>
        <w:t>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w:t>
      </w:r>
      <w:r>
        <w:rPr>
          <w:rFonts w:hint="eastAsia" w:ascii="Times New Roman" w:hAnsi="Times New Roman" w:eastAsia="仿宋_GB2312" w:cs="仿宋_GB2312"/>
          <w:color w:val="000000" w:themeColor="text1"/>
          <w:kern w:val="0"/>
          <w:sz w:val="32"/>
          <w:szCs w:val="32"/>
          <w:lang w:val="en-US" w:eastAsia="zh-CN"/>
          <w14:textFill>
            <w14:solidFill>
              <w14:schemeClr w14:val="tx1"/>
            </w14:solidFill>
          </w14:textFill>
        </w:rPr>
        <w:t>00</w:t>
      </w:r>
      <w:r>
        <w:rPr>
          <w:rFonts w:hint="eastAsia" w:ascii="仿宋_GB2312" w:hAnsi="仿宋_GB2312" w:eastAsia="仿宋_GB2312" w:cs="仿宋_GB2312"/>
          <w:color w:val="000000" w:themeColor="text1"/>
          <w:kern w:val="0"/>
          <w:sz w:val="32"/>
          <w:szCs w:val="32"/>
          <w14:textFill>
            <w14:solidFill>
              <w14:schemeClr w14:val="tx1"/>
            </w14:solidFill>
          </w14:textFill>
        </w:rPr>
        <w:t>万元。鉴于截至</w:t>
      </w:r>
      <w:r>
        <w:rPr>
          <w:rFonts w:hint="eastAsia" w:ascii="Times New Roman" w:hAnsi="Times New Roman" w:eastAsia="仿宋_GB2312" w:cs="仿宋_GB2312"/>
          <w:color w:val="000000" w:themeColor="text1"/>
          <w:kern w:val="0"/>
          <w:sz w:val="32"/>
          <w:szCs w:val="32"/>
          <w14:textFill>
            <w14:solidFill>
              <w14:schemeClr w14:val="tx1"/>
            </w14:solidFill>
          </w14:textFill>
        </w:rPr>
        <w:t>202</w:t>
      </w:r>
      <w:r>
        <w:rPr>
          <w:rFonts w:hint="eastAsia" w:eastAsia="仿宋_GB2312" w:cs="仿宋_GB2312"/>
          <w:color w:val="000000" w:themeColor="text1"/>
          <w:kern w:val="0"/>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32"/>
          <w:szCs w:val="32"/>
          <w14:textFill>
            <w14:solidFill>
              <w14:schemeClr w14:val="tx1"/>
            </w14:solidFill>
          </w14:textFill>
        </w:rPr>
        <w:t>年</w:t>
      </w:r>
      <w:r>
        <w:rPr>
          <w:rFonts w:hint="eastAsia" w:ascii="Times New Roman" w:hAnsi="Times New Roman" w:eastAsia="仿宋_GB2312" w:cs="仿宋_GB2312"/>
          <w:color w:val="000000" w:themeColor="text1"/>
          <w:kern w:val="0"/>
          <w:sz w:val="32"/>
          <w:szCs w:val="32"/>
          <w14:textFill>
            <w14:solidFill>
              <w14:schemeClr w14:val="tx1"/>
            </w14:solidFill>
          </w14:textFill>
        </w:rPr>
        <w:t>12</w:t>
      </w:r>
      <w:r>
        <w:rPr>
          <w:rFonts w:hint="eastAsia" w:ascii="仿宋_GB2312" w:hAnsi="仿宋_GB2312" w:eastAsia="仿宋_GB2312" w:cs="仿宋_GB2312"/>
          <w:color w:val="000000" w:themeColor="text1"/>
          <w:kern w:val="0"/>
          <w:sz w:val="32"/>
          <w:szCs w:val="32"/>
          <w14:textFill>
            <w14:solidFill>
              <w14:schemeClr w14:val="tx1"/>
            </w14:solidFill>
          </w14:textFill>
        </w:rPr>
        <w:t>月</w:t>
      </w:r>
      <w:r>
        <w:rPr>
          <w:rFonts w:hint="eastAsia" w:ascii="Times New Roman" w:hAnsi="Times New Roman" w:eastAsia="仿宋_GB2312" w:cs="仿宋_GB2312"/>
          <w:color w:val="000000" w:themeColor="text1"/>
          <w:kern w:val="0"/>
          <w:sz w:val="32"/>
          <w:szCs w:val="32"/>
          <w14:textFill>
            <w14:solidFill>
              <w14:schemeClr w14:val="tx1"/>
            </w14:solidFill>
          </w14:textFill>
        </w:rPr>
        <w:t>31</w:t>
      </w:r>
      <w:r>
        <w:rPr>
          <w:rFonts w:hint="eastAsia" w:ascii="仿宋_GB2312" w:hAnsi="仿宋_GB2312" w:eastAsia="仿宋_GB2312" w:cs="仿宋_GB2312"/>
          <w:color w:val="000000" w:themeColor="text1"/>
          <w:kern w:val="0"/>
          <w:sz w:val="32"/>
          <w:szCs w:val="32"/>
          <w14:textFill>
            <w14:solidFill>
              <w14:schemeClr w14:val="tx1"/>
            </w14:solidFill>
          </w14:textFill>
        </w:rPr>
        <w:t>日的国有资产占有使用精准数据，需在完成</w:t>
      </w:r>
      <w:r>
        <w:rPr>
          <w:rFonts w:hint="eastAsia" w:ascii="Times New Roman" w:hAnsi="Times New Roman" w:eastAsia="仿宋_GB2312" w:cs="仿宋_GB2312"/>
          <w:color w:val="000000" w:themeColor="text1"/>
          <w:kern w:val="0"/>
          <w:sz w:val="32"/>
          <w:szCs w:val="32"/>
          <w14:textFill>
            <w14:solidFill>
              <w14:schemeClr w14:val="tx1"/>
            </w14:solidFill>
          </w14:textFill>
        </w:rPr>
        <w:t>20</w:t>
      </w:r>
      <w:r>
        <w:rPr>
          <w:rFonts w:hint="eastAsia" w:ascii="Times New Roman" w:hAnsi="Times New Roman" w:eastAsia="仿宋_GB2312" w:cs="仿宋_GB2312"/>
          <w:color w:val="000000" w:themeColor="text1"/>
          <w:kern w:val="0"/>
          <w:sz w:val="32"/>
          <w:szCs w:val="32"/>
          <w:lang w:val="en-US" w:eastAsia="zh-CN"/>
          <w14:textFill>
            <w14:solidFill>
              <w14:schemeClr w14:val="tx1"/>
            </w14:solidFill>
          </w14:textFill>
        </w:rPr>
        <w:t>2</w:t>
      </w:r>
      <w:r>
        <w:rPr>
          <w:rFonts w:hint="eastAsia" w:eastAsia="仿宋_GB2312" w:cs="仿宋_GB2312"/>
          <w:color w:val="000000" w:themeColor="text1"/>
          <w:kern w:val="0"/>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32"/>
          <w:szCs w:val="32"/>
          <w14:textFill>
            <w14:solidFill>
              <w14:schemeClr w14:val="tx1"/>
            </w14:solidFill>
          </w14:textFill>
        </w:rPr>
        <w:t>年决算编制后才能汇总，此处公开为</w:t>
      </w:r>
      <w:r>
        <w:rPr>
          <w:rFonts w:hint="eastAsia" w:ascii="Times New Roman" w:hAnsi="Times New Roman" w:eastAsia="仿宋_GB2312"/>
          <w:color w:val="000000" w:themeColor="text1"/>
          <w:kern w:val="0"/>
          <w:sz w:val="32"/>
          <w:szCs w:val="32"/>
          <w:highlight w:val="none"/>
          <w14:textFill>
            <w14:solidFill>
              <w14:schemeClr w14:val="tx1"/>
            </w14:solidFill>
          </w14:textFill>
        </w:rPr>
        <w:t>202</w:t>
      </w:r>
      <w:r>
        <w:rPr>
          <w:rFonts w:hint="eastAsia" w:eastAsia="仿宋_GB2312"/>
          <w:color w:val="000000" w:themeColor="text1"/>
          <w:kern w:val="0"/>
          <w:sz w:val="32"/>
          <w:szCs w:val="32"/>
          <w:highlight w:val="none"/>
          <w:lang w:val="en-US" w:eastAsia="zh-CN"/>
          <w14:textFill>
            <w14:solidFill>
              <w14:schemeClr w14:val="tx1"/>
            </w14:solidFill>
          </w14:textFill>
        </w:rPr>
        <w:t>4</w:t>
      </w:r>
      <w:r>
        <w:rPr>
          <w:rFonts w:hint="eastAsia" w:eastAsia="仿宋_GB2312"/>
          <w:color w:val="000000" w:themeColor="text1"/>
          <w:kern w:val="0"/>
          <w:sz w:val="32"/>
          <w:szCs w:val="32"/>
          <w:highlight w:val="none"/>
          <w14:textFill>
            <w14:solidFill>
              <w14:schemeClr w14:val="tx1"/>
            </w14:solidFill>
          </w14:textFill>
        </w:rPr>
        <w:t>年</w:t>
      </w:r>
      <w:r>
        <w:rPr>
          <w:rFonts w:hint="eastAsia" w:ascii="Times New Roman" w:hAnsi="Times New Roman" w:eastAsia="仿宋_GB2312"/>
          <w:color w:val="000000" w:themeColor="text1"/>
          <w:kern w:val="0"/>
          <w:sz w:val="32"/>
          <w:szCs w:val="32"/>
          <w:highlight w:val="none"/>
          <w14:textFill>
            <w14:solidFill>
              <w14:schemeClr w14:val="tx1"/>
            </w14:solidFill>
          </w14:textFill>
        </w:rPr>
        <w:t>12</w:t>
      </w:r>
      <w:r>
        <w:rPr>
          <w:rFonts w:hint="eastAsia" w:eastAsia="仿宋_GB2312"/>
          <w:color w:val="000000" w:themeColor="text1"/>
          <w:kern w:val="0"/>
          <w:sz w:val="32"/>
          <w:szCs w:val="32"/>
          <w:highlight w:val="none"/>
          <w14:textFill>
            <w14:solidFill>
              <w14:schemeClr w14:val="tx1"/>
            </w14:solidFill>
          </w14:textFill>
        </w:rPr>
        <w:t>月（</w:t>
      </w:r>
      <w:r>
        <w:rPr>
          <w:rFonts w:hint="eastAsia" w:ascii="Times New Roman" w:hAnsi="Times New Roman" w:eastAsia="仿宋_GB2312"/>
          <w:color w:val="000000" w:themeColor="text1"/>
          <w:kern w:val="0"/>
          <w:sz w:val="32"/>
          <w:szCs w:val="32"/>
          <w:highlight w:val="none"/>
          <w14:textFill>
            <w14:solidFill>
              <w14:schemeClr w14:val="tx1"/>
            </w14:solidFill>
          </w14:textFill>
        </w:rPr>
        <w:t>202</w:t>
      </w:r>
      <w:r>
        <w:rPr>
          <w:rFonts w:hint="eastAsia" w:eastAsia="仿宋_GB2312"/>
          <w:color w:val="000000" w:themeColor="text1"/>
          <w:kern w:val="0"/>
          <w:sz w:val="32"/>
          <w:szCs w:val="32"/>
          <w:highlight w:val="none"/>
          <w:lang w:val="en-US" w:eastAsia="zh-CN"/>
          <w14:textFill>
            <w14:solidFill>
              <w14:schemeClr w14:val="tx1"/>
            </w14:solidFill>
          </w14:textFill>
        </w:rPr>
        <w:t>5</w:t>
      </w:r>
      <w:r>
        <w:rPr>
          <w:rFonts w:hint="eastAsia" w:eastAsia="仿宋_GB2312"/>
          <w:color w:val="000000" w:themeColor="text1"/>
          <w:kern w:val="0"/>
          <w:sz w:val="32"/>
          <w:szCs w:val="32"/>
          <w:highlight w:val="none"/>
          <w14:textFill>
            <w14:solidFill>
              <w14:schemeClr w14:val="tx1"/>
            </w14:solidFill>
          </w14:textFill>
        </w:rPr>
        <w:t>年</w:t>
      </w:r>
      <w:r>
        <w:rPr>
          <w:rFonts w:hint="eastAsia" w:ascii="Times New Roman" w:hAnsi="Times New Roman" w:eastAsia="仿宋_GB2312"/>
          <w:color w:val="000000" w:themeColor="text1"/>
          <w:kern w:val="0"/>
          <w:sz w:val="32"/>
          <w:szCs w:val="32"/>
          <w:highlight w:val="none"/>
          <w14:textFill>
            <w14:solidFill>
              <w14:schemeClr w14:val="tx1"/>
            </w14:solidFill>
          </w14:textFill>
        </w:rPr>
        <w:t>1</w:t>
      </w:r>
      <w:r>
        <w:rPr>
          <w:rFonts w:hint="eastAsia" w:eastAsia="仿宋_GB2312"/>
          <w:color w:val="000000" w:themeColor="text1"/>
          <w:kern w:val="0"/>
          <w:sz w:val="32"/>
          <w:szCs w:val="32"/>
          <w:highlight w:val="none"/>
          <w14:textFill>
            <w14:solidFill>
              <w14:schemeClr w14:val="tx1"/>
            </w14:solidFill>
          </w14:textFill>
        </w:rPr>
        <w:t>月上报）资产月报数据</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14:paraId="37DF9987">
      <w:pPr>
        <w:widowControl/>
        <w:ind w:firstLine="600"/>
        <w:jc w:val="left"/>
        <w:rPr>
          <w:rFonts w:hint="eastAsia" w:eastAsia="仿宋_GB2312"/>
          <w:color w:val="FF0000"/>
          <w:kern w:val="0"/>
          <w:sz w:val="32"/>
          <w:szCs w:val="32"/>
        </w:rPr>
      </w:pPr>
    </w:p>
    <w:p w14:paraId="632C9760">
      <w:pPr>
        <w:rPr>
          <w:color w:val="000000" w:themeColor="text1"/>
          <w14:textFill>
            <w14:solidFill>
              <w14:schemeClr w14:val="tx1"/>
            </w14:solidFill>
          </w14:textFill>
        </w:rPr>
      </w:pPr>
    </w:p>
    <w:p w14:paraId="6206E971">
      <w:pPr>
        <w:rPr>
          <w:rFonts w:ascii="Arial" w:hAnsi="Arial" w:eastAsia="Arial" w:cs="Arial"/>
          <w:b/>
          <w:sz w:val="36"/>
        </w:rPr>
      </w:pPr>
    </w:p>
    <w:p w14:paraId="6BB12525">
      <w:pPr>
        <w:rPr>
          <w:rFonts w:ascii="Arial" w:hAnsi="Arial" w:eastAsia="Arial" w:cs="Arial"/>
          <w:b/>
          <w:sz w:val="36"/>
        </w:rPr>
      </w:pPr>
      <w:r>
        <w:rPr>
          <w:rFonts w:ascii="Arial" w:hAnsi="Arial" w:eastAsia="Arial" w:cs="Arial"/>
          <w:b/>
          <w:sz w:val="36"/>
        </w:rPr>
        <w:t>监督索引号53042300321300111</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47DBBF"/>
    <w:multiLevelType w:val="singleLevel"/>
    <w:tmpl w:val="5C47DBBF"/>
    <w:lvl w:ilvl="0" w:tentative="0">
      <w:start w:val="4"/>
      <w:numFmt w:val="chineseCounting"/>
      <w:suff w:val="nothing"/>
      <w:lvlText w:val="%1、"/>
      <w:lvlJc w:val="left"/>
    </w:lvl>
  </w:abstractNum>
  <w:abstractNum w:abstractNumId="1">
    <w:nsid w:val="5C47DC0A"/>
    <w:multiLevelType w:val="singleLevel"/>
    <w:tmpl w:val="5C47DC0A"/>
    <w:lvl w:ilvl="0" w:tentative="0">
      <w:start w:val="5"/>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FlM2Y0NGZjMDgxMzMyYmJjMDRhNmY3MDRkOGEyMmYifQ=="/>
  </w:docVars>
  <w:rsids>
    <w:rsidRoot w:val="00000000"/>
    <w:rsid w:val="005B0721"/>
    <w:rsid w:val="009C4A0E"/>
    <w:rsid w:val="03BD1133"/>
    <w:rsid w:val="04294F27"/>
    <w:rsid w:val="062F3136"/>
    <w:rsid w:val="06367DD0"/>
    <w:rsid w:val="07071B14"/>
    <w:rsid w:val="0B8870FA"/>
    <w:rsid w:val="0C5A6D8C"/>
    <w:rsid w:val="0EC730E0"/>
    <w:rsid w:val="12920887"/>
    <w:rsid w:val="15000600"/>
    <w:rsid w:val="16B57088"/>
    <w:rsid w:val="16B94682"/>
    <w:rsid w:val="1AB42EBA"/>
    <w:rsid w:val="1B8F79AE"/>
    <w:rsid w:val="1BB90D09"/>
    <w:rsid w:val="1DAB4D3C"/>
    <w:rsid w:val="1DF97075"/>
    <w:rsid w:val="21480A2B"/>
    <w:rsid w:val="2278331B"/>
    <w:rsid w:val="23443CE8"/>
    <w:rsid w:val="24D14843"/>
    <w:rsid w:val="27690BB5"/>
    <w:rsid w:val="27A55231"/>
    <w:rsid w:val="282E04AF"/>
    <w:rsid w:val="28B74948"/>
    <w:rsid w:val="290727D1"/>
    <w:rsid w:val="30C03F2D"/>
    <w:rsid w:val="31DF58A4"/>
    <w:rsid w:val="3391499C"/>
    <w:rsid w:val="352630BF"/>
    <w:rsid w:val="38022BDC"/>
    <w:rsid w:val="38B247E4"/>
    <w:rsid w:val="38BE70FD"/>
    <w:rsid w:val="3948313D"/>
    <w:rsid w:val="3BC01FB5"/>
    <w:rsid w:val="3BD22EA9"/>
    <w:rsid w:val="3E154C3F"/>
    <w:rsid w:val="3F5E0E26"/>
    <w:rsid w:val="40965A05"/>
    <w:rsid w:val="468F3AD1"/>
    <w:rsid w:val="48DD0D98"/>
    <w:rsid w:val="4A732D4F"/>
    <w:rsid w:val="4C2365F6"/>
    <w:rsid w:val="4C3E3E2B"/>
    <w:rsid w:val="4E216EE3"/>
    <w:rsid w:val="4E9F6E4D"/>
    <w:rsid w:val="4ECA3C43"/>
    <w:rsid w:val="52664D6A"/>
    <w:rsid w:val="55F64877"/>
    <w:rsid w:val="570D35E1"/>
    <w:rsid w:val="596B6DEA"/>
    <w:rsid w:val="5CA11989"/>
    <w:rsid w:val="5DB239C4"/>
    <w:rsid w:val="5E225C3F"/>
    <w:rsid w:val="5E296976"/>
    <w:rsid w:val="5E413634"/>
    <w:rsid w:val="5FCB78B7"/>
    <w:rsid w:val="5FF02075"/>
    <w:rsid w:val="601B093B"/>
    <w:rsid w:val="60D70747"/>
    <w:rsid w:val="61C3343B"/>
    <w:rsid w:val="62B92A90"/>
    <w:rsid w:val="63B400D8"/>
    <w:rsid w:val="67A01A11"/>
    <w:rsid w:val="69C02293"/>
    <w:rsid w:val="6CAF24B7"/>
    <w:rsid w:val="6E3C787F"/>
    <w:rsid w:val="718030F6"/>
    <w:rsid w:val="71AB0100"/>
    <w:rsid w:val="74466952"/>
    <w:rsid w:val="78BA6351"/>
    <w:rsid w:val="79132D33"/>
    <w:rsid w:val="7BDD7943"/>
    <w:rsid w:val="7F4A1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4664</Words>
  <Characters>5266</Characters>
  <Lines>0</Lines>
  <Paragraphs>0</Paragraphs>
  <TotalTime>27</TotalTime>
  <ScaleCrop>false</ScaleCrop>
  <LinksUpToDate>false</LinksUpToDate>
  <CharactersWithSpaces>5271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2024-01-24T01:39:00Z</dcterms:created>
  <dc:creator>Administrator</dc:creator>
  <cp:lastModifiedBy>杨瑜</cp:lastModifiedBy>
  <dcterms:modified xsi:type="dcterms:W3CDTF">2025-01-23T01:50:27Z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84321D231337447E8F9B8FDB0BE8D4E4</vt:lpwstr>
  </property>
  <property fmtid="{D5CDD505-2E9C-101B-9397-08002B2CF9AE}" pid="3" name="KSOProductBuildVer">
    <vt:lpwstr>2052-12.1.0.18276</vt:lpwstr>
  </property>
</Properties>
</file>