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B6E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通海县政务服务管理局（本级）202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年部门预算重点领域财政项目文本公开</w:t>
      </w:r>
    </w:p>
    <w:p w14:paraId="52C325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BA8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785F1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通海县政务服务管理局政务中心运行经费</w:t>
      </w:r>
    </w:p>
    <w:p w14:paraId="251A57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二、立项依据</w:t>
      </w:r>
    </w:p>
    <w:p w14:paraId="6090F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项目依据有：通政务请〔2020〕8号《通海县政务服务管理局关于借用政务服务大厅窗口业务费的请示》,县长马春明同志对大厅窗口业务费8.00万元的批示。</w:t>
      </w:r>
    </w:p>
    <w:p w14:paraId="03ABE1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三、项目实施单位</w:t>
      </w:r>
    </w:p>
    <w:p w14:paraId="038CD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通海县政务服务管理局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（本级）</w:t>
      </w:r>
    </w:p>
    <w:p w14:paraId="1D27B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四、项目基本概况</w:t>
      </w:r>
    </w:p>
    <w:p w14:paraId="5153AE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年政务服务大厅运行预算需水电办公等运行经费(政务中心运行经费)8.00万元，以保障政务服务大厅正常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65FE5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五、项目实施内容</w:t>
      </w:r>
    </w:p>
    <w:p w14:paraId="289F6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年政务服务大厅水电办公等运行经费(政务中心运行经费)8.00万元。</w:t>
      </w:r>
    </w:p>
    <w:p w14:paraId="57AC6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六、资金安排情况</w:t>
      </w:r>
    </w:p>
    <w:p w14:paraId="021C1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纳入202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年财政本级预算</w:t>
      </w:r>
    </w:p>
    <w:p w14:paraId="2B4C1F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七、项目实施计划</w:t>
      </w:r>
    </w:p>
    <w:p w14:paraId="06EDA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以标准化建设为主线，进一步规范我县政务服务大厅建设，把县政务服务中心打造成集行政审批、便民服务、中介服务和公共资源交易“四位一体”的综合性政务服务平台。</w:t>
      </w:r>
    </w:p>
    <w:p w14:paraId="2E34A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1.建立安全、可靠、高效、快捷的通海县一站式惠民服务平台，实现日常办公、信息数据交换及共享等交易服务需求，提高管理效率。</w:t>
      </w:r>
    </w:p>
    <w:p w14:paraId="76C60F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2.为加强一站式惠民平台办事流程、认识、了解和使用，专项经费为平台运行供保障。</w:t>
      </w:r>
    </w:p>
    <w:p w14:paraId="3B4E8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3.根据相关设备使用情况，定期进行维护保养，保证单位业务正常运转，更好地为大厅窗口服务工作提供更好的保障。</w:t>
      </w:r>
    </w:p>
    <w:p w14:paraId="384688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八、重点项目预算绩效目标情况</w:t>
      </w:r>
    </w:p>
    <w:p w14:paraId="01569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通海县政务服务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（本级）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年截至目前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已承接并完善发布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事项128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；乡镇级已承接并完善发布事项93项；村级已承接并发布事项42项，截至目前省政务服务平台“一门”进驻率100%，“网上可办率”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%，“最多跑一次”率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%，全程网办率99%。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2024年截至12月底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云南省政务服务平台受理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4574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件，办结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4574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，完善省级26件</w:t>
      </w:r>
      <w:bookmarkStart w:id="0" w:name="OLE_LINK9"/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 高效办成一件事” 重点事项清单管理机制和常态化推进机制，截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bookmarkStart w:id="1" w:name="OLE_LINK12"/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已办理1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个事项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，截至12月27日</w:t>
      </w:r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累计办理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5048</w:t>
      </w:r>
      <w:r>
        <w:rPr>
          <w:rFonts w:hint="default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件。</w:t>
      </w:r>
      <w:bookmarkEnd w:id="0"/>
      <w:bookmarkEnd w:id="1"/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异地代收代办，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国家、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省、市已实现的“跨省通办”政务服务事项清单，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梳理</w:t>
      </w:r>
      <w:bookmarkStart w:id="2" w:name="OLE_LINK16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完善我县“跨</w:t>
      </w:r>
      <w:bookmarkEnd w:id="2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省通办”政务服务事项1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84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我县“跨省通办”累计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办件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10957。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政务服务管理局政务中心运行经费的拨入，保障政务大厅窗口及各项业务正常运转，进一步规范我县政务服务大厅建设，把县政务服务中心打造成集行政审批、便民服务、中介服务和公共资源交易“四位一体”的综合性政务服务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2U2MDhiNWMxMGFmN2E1YTFkZTdkYmQ5MjU4YzAifQ=="/>
    <w:docVar w:name="KSO_WPS_MARK_KEY" w:val="68801c04-869e-471b-88ea-7f01904cc44c"/>
  </w:docVars>
  <w:rsids>
    <w:rsidRoot w:val="490D4D42"/>
    <w:rsid w:val="150E2438"/>
    <w:rsid w:val="1E504C91"/>
    <w:rsid w:val="203E6DC0"/>
    <w:rsid w:val="35584044"/>
    <w:rsid w:val="374E5DA0"/>
    <w:rsid w:val="46993D23"/>
    <w:rsid w:val="490D4D42"/>
    <w:rsid w:val="6615697A"/>
    <w:rsid w:val="683C5B4D"/>
    <w:rsid w:val="68F30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sz w:val="28"/>
      <w:szCs w:val="28"/>
    </w:rPr>
  </w:style>
  <w:style w:type="paragraph" w:styleId="3">
    <w:name w:val="Body Text"/>
    <w:basedOn w:val="1"/>
    <w:autoRedefine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887</Words>
  <Characters>960</Characters>
  <Lines>0</Lines>
  <Paragraphs>0</Paragraphs>
  <TotalTime>0</TotalTime>
  <ScaleCrop>false</ScaleCrop>
  <LinksUpToDate>false</LinksUpToDate>
  <CharactersWithSpaces>962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2023-08-18T09:09:00Z</dcterms:created>
  <dc:creator>爱乐人</dc:creator>
  <cp:lastModifiedBy>邹跃鹏</cp:lastModifiedBy>
  <dcterms:modified xsi:type="dcterms:W3CDTF">2025-01-23T07:58:07Z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434475A235BE46CAB52B75AB79D49535_11</vt:lpwstr>
  </property>
  <property fmtid="{D5CDD505-2E9C-101B-9397-08002B2CF9AE}" pid="4" name="KSOTemplateDocerSaveRecord">
    <vt:lpwstr>eyJoZGlkIjoiYTA2MWVmNDBmODVjZDI0ODBkMzE0NWViMmZhMjQ5OTMiLCJ1c2VySWQiOiI0NDU4Nzg2NjYifQ==</vt:lpwstr>
  </property>
</Properties>
</file>