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546B9B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84"/>
          <w:szCs w:val="84"/>
          <w:lang w:eastAsia="zh-CN"/>
        </w:rPr>
        <w:t>不</w:t>
      </w:r>
      <w:r>
        <w:rPr>
          <w:rFonts w:hint="eastAsia"/>
          <w:b/>
          <w:bCs/>
          <w:sz w:val="84"/>
          <w:szCs w:val="84"/>
          <w:lang w:val="en-US" w:eastAsia="zh-CN"/>
        </w:rPr>
        <w:t>动产首次登记公告</w:t>
      </w:r>
    </w:p>
    <w:p w14:paraId="4E4682E8">
      <w:pPr>
        <w:jc w:val="center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</w:t>
      </w:r>
    </w:p>
    <w:p w14:paraId="0971A8BC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 xml:space="preserve">         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编号：〔2025〕028号</w:t>
      </w:r>
    </w:p>
    <w:p w14:paraId="74E63E22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 w14:paraId="2DA47AB5">
      <w:pPr>
        <w:jc w:val="lef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经初步审定，我机构</w:t>
      </w:r>
      <w:bookmarkStart w:id="0" w:name="_GoBack"/>
      <w:bookmarkEnd w:id="0"/>
      <w:r>
        <w:rPr>
          <w:rFonts w:hint="eastAsia"/>
          <w:b/>
          <w:bCs/>
          <w:sz w:val="44"/>
          <w:szCs w:val="44"/>
          <w:lang w:val="en-US" w:eastAsia="zh-CN"/>
        </w:rPr>
        <w:t>拟对下列不动产权利予以首次登记，根据《不动产登记暂行条例实施细则》第十七条的规定，现予公告。如有异议，请自本公告之日起十五个工作日内（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2025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年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4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月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>11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日之前</w:t>
      </w:r>
      <w:r>
        <w:rPr>
          <w:rFonts w:hint="eastAsia"/>
          <w:b/>
          <w:bCs/>
          <w:sz w:val="44"/>
          <w:szCs w:val="44"/>
          <w:lang w:val="en-US" w:eastAsia="zh-CN"/>
        </w:rPr>
        <w:t>）将异议书面材料送达我机构。逾期无人提出异议或者异议不成立的，我机构将予以登记。</w:t>
      </w:r>
    </w:p>
    <w:p w14:paraId="28258EB6">
      <w:pPr>
        <w:rPr>
          <w:rFonts w:hint="eastAsia"/>
          <w:b/>
          <w:bCs/>
          <w:sz w:val="44"/>
          <w:szCs w:val="44"/>
          <w:lang w:val="en-US" w:eastAsia="zh-CN"/>
        </w:rPr>
      </w:pPr>
    </w:p>
    <w:p w14:paraId="0E49F888">
      <w:pPr>
        <w:ind w:left="5737" w:leftChars="418" w:hanging="4859" w:hangingChars="1100"/>
        <w:rPr>
          <w:rFonts w:hint="eastAsia"/>
          <w:b/>
          <w:bCs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异议书面材料送达地址: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通海县不动产登记中心（螺峰路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val="en-US" w:eastAsia="zh-CN"/>
        </w:rPr>
        <w:t>1号：通海县政务局二楼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u w:val="single"/>
          <w:lang w:eastAsia="zh-CN"/>
        </w:rPr>
        <w:t>）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6BA45F99">
      <w:pPr>
        <w:ind w:firstLine="3534" w:firstLineChars="800"/>
        <w:rPr>
          <w:rFonts w:hint="eastAsia"/>
          <w:sz w:val="44"/>
          <w:szCs w:val="44"/>
          <w:u w:val="none"/>
          <w:lang w:val="en-US" w:eastAsia="zh-CN"/>
        </w:rPr>
      </w:pP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联系方式：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44"/>
          <w:szCs w:val="44"/>
          <w:u w:val="single"/>
        </w:rPr>
        <w:t>6162292、6162298</w:t>
      </w:r>
      <w:r>
        <w:rPr>
          <w:rFonts w:hint="eastAsia" w:ascii="宋体" w:hAnsi="宋体" w:cs="宋体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u w:val="none"/>
          <w:lang w:val="en-US" w:eastAsia="zh-CN"/>
        </w:rPr>
        <w:t>。</w:t>
      </w:r>
    </w:p>
    <w:p w14:paraId="5B6B2F3C">
      <w:pPr>
        <w:rPr>
          <w:rFonts w:hint="eastAsia"/>
          <w:sz w:val="32"/>
          <w:szCs w:val="32"/>
          <w:u w:val="no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1850"/>
        <w:gridCol w:w="1525"/>
        <w:gridCol w:w="2701"/>
        <w:gridCol w:w="2550"/>
        <w:gridCol w:w="2800"/>
        <w:gridCol w:w="1250"/>
        <w:gridCol w:w="875"/>
      </w:tblGrid>
      <w:tr w14:paraId="45E10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4" w:type="dxa"/>
            <w:vAlign w:val="center"/>
          </w:tcPr>
          <w:p w14:paraId="44323FD4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850" w:type="dxa"/>
            <w:vAlign w:val="center"/>
          </w:tcPr>
          <w:p w14:paraId="44377077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登记申请人</w:t>
            </w:r>
          </w:p>
        </w:tc>
        <w:tc>
          <w:tcPr>
            <w:tcW w:w="1525" w:type="dxa"/>
            <w:vAlign w:val="center"/>
          </w:tcPr>
          <w:p w14:paraId="376452B4">
            <w:pPr>
              <w:jc w:val="center"/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</w:t>
            </w:r>
          </w:p>
          <w:p w14:paraId="17C56471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权利类型</w:t>
            </w:r>
          </w:p>
        </w:tc>
        <w:tc>
          <w:tcPr>
            <w:tcW w:w="2701" w:type="dxa"/>
            <w:vAlign w:val="center"/>
          </w:tcPr>
          <w:p w14:paraId="057B9A1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不动产坐落</w:t>
            </w:r>
          </w:p>
        </w:tc>
        <w:tc>
          <w:tcPr>
            <w:tcW w:w="2550" w:type="dxa"/>
            <w:vAlign w:val="center"/>
          </w:tcPr>
          <w:p w14:paraId="50140EDB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不动产单元号</w:t>
            </w:r>
          </w:p>
        </w:tc>
        <w:tc>
          <w:tcPr>
            <w:tcW w:w="2800" w:type="dxa"/>
            <w:vAlign w:val="center"/>
          </w:tcPr>
          <w:p w14:paraId="701426ED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不动产面积</w:t>
            </w:r>
          </w:p>
        </w:tc>
        <w:tc>
          <w:tcPr>
            <w:tcW w:w="1250" w:type="dxa"/>
            <w:vAlign w:val="center"/>
          </w:tcPr>
          <w:p w14:paraId="78ABF949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用途</w:t>
            </w:r>
          </w:p>
        </w:tc>
        <w:tc>
          <w:tcPr>
            <w:tcW w:w="875" w:type="dxa"/>
            <w:vAlign w:val="center"/>
          </w:tcPr>
          <w:p w14:paraId="09373218">
            <w:pPr>
              <w:jc w:val="center"/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备注</w:t>
            </w:r>
          </w:p>
        </w:tc>
      </w:tr>
      <w:tr w14:paraId="7A25A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</w:trPr>
        <w:tc>
          <w:tcPr>
            <w:tcW w:w="664" w:type="dxa"/>
          </w:tcPr>
          <w:p w14:paraId="4EE0559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850" w:type="dxa"/>
          </w:tcPr>
          <w:p w14:paraId="1B45163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姚勇全</w:t>
            </w:r>
          </w:p>
        </w:tc>
        <w:tc>
          <w:tcPr>
            <w:tcW w:w="1525" w:type="dxa"/>
          </w:tcPr>
          <w:p w14:paraId="36D5662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批准拨用宅基地</w:t>
            </w:r>
          </w:p>
        </w:tc>
        <w:tc>
          <w:tcPr>
            <w:tcW w:w="2701" w:type="dxa"/>
          </w:tcPr>
          <w:p w14:paraId="1754E54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通海县杨广镇古城村第十五小组（姚家湾）</w:t>
            </w:r>
          </w:p>
        </w:tc>
        <w:tc>
          <w:tcPr>
            <w:tcW w:w="2550" w:type="dxa"/>
          </w:tcPr>
          <w:p w14:paraId="2EB11DC8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530423102203JC02130F00100001</w:t>
            </w:r>
          </w:p>
        </w:tc>
        <w:tc>
          <w:tcPr>
            <w:tcW w:w="2800" w:type="dxa"/>
          </w:tcPr>
          <w:p w14:paraId="0E894D2A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宗地面积：120.00平方米；建筑面积456.11平方米。</w:t>
            </w:r>
          </w:p>
        </w:tc>
        <w:tc>
          <w:tcPr>
            <w:tcW w:w="1250" w:type="dxa"/>
          </w:tcPr>
          <w:p w14:paraId="2237B159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  <w:t>农村宅基地</w:t>
            </w:r>
          </w:p>
        </w:tc>
        <w:tc>
          <w:tcPr>
            <w:tcW w:w="875" w:type="dxa"/>
          </w:tcPr>
          <w:p w14:paraId="603636C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5112B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</w:trPr>
        <w:tc>
          <w:tcPr>
            <w:tcW w:w="664" w:type="dxa"/>
          </w:tcPr>
          <w:p w14:paraId="04264CE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704F359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7FE44CDD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01636F4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018CC8DE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63AB7732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32A1A31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167279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  <w:tr w14:paraId="4CDEF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664" w:type="dxa"/>
          </w:tcPr>
          <w:p w14:paraId="19DE952F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850" w:type="dxa"/>
          </w:tcPr>
          <w:p w14:paraId="5C25572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525" w:type="dxa"/>
          </w:tcPr>
          <w:p w14:paraId="5CC71EEB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701" w:type="dxa"/>
          </w:tcPr>
          <w:p w14:paraId="6E2ADCCC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550" w:type="dxa"/>
          </w:tcPr>
          <w:p w14:paraId="2F6B9EB1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800" w:type="dxa"/>
          </w:tcPr>
          <w:p w14:paraId="134779E4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 w14:paraId="13CAE70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875" w:type="dxa"/>
          </w:tcPr>
          <w:p w14:paraId="49711786">
            <w:pPr>
              <w:rPr>
                <w:rFonts w:hint="default"/>
                <w:b/>
                <w:bCs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 w14:paraId="509A5DE6">
      <w:pPr>
        <w:rPr>
          <w:rFonts w:hint="default"/>
          <w:sz w:val="32"/>
          <w:szCs w:val="32"/>
          <w:u w:val="none"/>
          <w:lang w:val="en-US" w:eastAsia="zh-CN"/>
        </w:rPr>
      </w:pPr>
    </w:p>
    <w:p w14:paraId="4F736919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</w:t>
      </w:r>
    </w:p>
    <w:p w14:paraId="14EB3D40"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 w14:paraId="7D196038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 xml:space="preserve">                         </w:t>
      </w:r>
      <w:r>
        <w:rPr>
          <w:rFonts w:hint="eastAsia"/>
          <w:b/>
          <w:bCs/>
          <w:sz w:val="44"/>
          <w:szCs w:val="44"/>
          <w:lang w:val="en-US" w:eastAsia="zh-CN"/>
        </w:rPr>
        <w:t>登记机构：通海县自然资源局</w:t>
      </w:r>
    </w:p>
    <w:p w14:paraId="1118100F"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                                    2025年3月20日</w:t>
      </w:r>
    </w:p>
    <w:sectPr>
      <w:pgSz w:w="16838" w:h="23811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YWVjYmE3MmI4NzNiMTk2NzdiNTQ4NGRlOWEwMGEifQ=="/>
  </w:docVars>
  <w:rsids>
    <w:rsidRoot w:val="66520BC9"/>
    <w:rsid w:val="0AB40B81"/>
    <w:rsid w:val="0AC8786E"/>
    <w:rsid w:val="0B730BEC"/>
    <w:rsid w:val="0F835C3D"/>
    <w:rsid w:val="12755943"/>
    <w:rsid w:val="15E61558"/>
    <w:rsid w:val="17032DE6"/>
    <w:rsid w:val="1F175BA6"/>
    <w:rsid w:val="201B02A7"/>
    <w:rsid w:val="23595771"/>
    <w:rsid w:val="23AB61BA"/>
    <w:rsid w:val="2B245542"/>
    <w:rsid w:val="2CCD4752"/>
    <w:rsid w:val="393E5C88"/>
    <w:rsid w:val="45524B3F"/>
    <w:rsid w:val="46545F6A"/>
    <w:rsid w:val="54256094"/>
    <w:rsid w:val="57D266A2"/>
    <w:rsid w:val="583C5A83"/>
    <w:rsid w:val="5D412B7F"/>
    <w:rsid w:val="60660568"/>
    <w:rsid w:val="614A399B"/>
    <w:rsid w:val="66520BC9"/>
    <w:rsid w:val="699401F8"/>
    <w:rsid w:val="6D5F180D"/>
    <w:rsid w:val="6E7D4F6C"/>
    <w:rsid w:val="75D01BF9"/>
    <w:rsid w:val="7CDE03A5"/>
    <w:rsid w:val="7FB74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玉溪市通海县党政机关单位</Company>
  <Pages>1</Pages>
  <Words>299</Words>
  <Characters>361</Characters>
  <Lines>0</Lines>
  <Paragraphs>0</Paragraphs>
  <TotalTime>44</TotalTime>
  <ScaleCrop>false</ScaleCrop>
  <LinksUpToDate>false</LinksUpToDate>
  <CharactersWithSpaces>497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2024-09-20T07:01:00Z</dcterms:created>
  <dc:creator>Administrator</dc:creator>
  <cp:lastModifiedBy>李紫娟</cp:lastModifiedBy>
  <cp:lastPrinted>2024-09-27T03:34:00Z</cp:lastPrinted>
  <dcterms:modified xsi:type="dcterms:W3CDTF">2025-03-18T06:59:18Z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BEE95952CA0943D788D164F2CE122114_12</vt:lpwstr>
  </property>
  <property fmtid="{D5CDD505-2E9C-101B-9397-08002B2CF9AE}" pid="4" name="KSOTemplateDocerSaveRecord">
    <vt:lpwstr>eyJoZGlkIjoiMDU3YWVjYmE3MmI4NzNiMTk2NzdiNTQ4NGRlOWEwMGEiLCJ1c2VySWQiOiIxNjM5OTk3NzM4In0=</vt:lpwstr>
  </property>
</Properties>
</file>