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rPr>
          <w:rFonts w:ascii="宋体" w:hAnsi="宋体" w:eastAsia="方正黑体_GBK"/>
          <w:color w:val="auto"/>
          <w:sz w:val="32"/>
          <w:szCs w:val="32"/>
        </w:rPr>
      </w:pPr>
      <w:bookmarkStart w:id="0" w:name="_Toc6332"/>
      <w:r>
        <w:rPr>
          <w:rFonts w:hint="eastAsia" w:ascii="宋体" w:hAnsi="宋体" w:eastAsia="方正黑体_GBK"/>
          <w:color w:val="auto"/>
          <w:sz w:val="32"/>
          <w:szCs w:val="32"/>
        </w:rPr>
        <w:t>附件2</w:t>
      </w:r>
    </w:p>
    <w:bookmarkEnd w:id="0"/>
    <w:p>
      <w:pPr>
        <w:pStyle w:val="4"/>
        <w:spacing w:line="560" w:lineRule="exact"/>
        <w:rPr>
          <w:rFonts w:ascii="宋体" w:hAnsi="宋体"/>
          <w:color w:val="auto"/>
        </w:rPr>
      </w:pPr>
    </w:p>
    <w:p>
      <w:pPr>
        <w:pStyle w:val="4"/>
        <w:spacing w:line="560" w:lineRule="exact"/>
        <w:rPr>
          <w:rFonts w:ascii="宋体" w:hAnsi="宋体"/>
          <w:color w:val="auto"/>
        </w:rPr>
      </w:pPr>
      <w:bookmarkStart w:id="1" w:name="_GoBack"/>
      <w:r>
        <w:rPr>
          <w:rFonts w:hint="eastAsia" w:ascii="宋体" w:hAnsi="宋体"/>
          <w:color w:val="auto"/>
        </w:rPr>
        <w:t>云南省</w:t>
      </w:r>
      <w:r>
        <w:rPr>
          <w:rFonts w:ascii="宋体" w:hAnsi="宋体"/>
          <w:color w:val="auto"/>
        </w:rPr>
        <w:t>家电以旧换新和手机等购新补贴</w:t>
      </w:r>
    </w:p>
    <w:p>
      <w:pPr>
        <w:pStyle w:val="4"/>
        <w:spacing w:line="560" w:lineRule="exact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t>申请（2025年度）“一件事”</w:t>
      </w:r>
    </w:p>
    <w:p>
      <w:pPr>
        <w:pStyle w:val="4"/>
        <w:spacing w:line="560" w:lineRule="exac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办理流程图</w:t>
      </w:r>
    </w:p>
    <w:bookmarkEnd w:id="1"/>
    <w:p>
      <w:pPr>
        <w:rPr>
          <w:rFonts w:ascii="宋体" w:hAnsi="宋体"/>
          <w:color w:val="auto"/>
        </w:rPr>
      </w:pPr>
    </w:p>
    <w:p>
      <w:pPr>
        <w:pStyle w:val="2"/>
        <w:rPr>
          <w:rFonts w:ascii="宋体" w:hAnsi="宋体"/>
          <w:color w:val="auto"/>
        </w:rPr>
      </w:pPr>
    </w:p>
    <w:p>
      <w:pPr>
        <w:overflowPunct w:val="0"/>
        <w:adjustRightInd w:val="0"/>
        <w:snapToGrid w:val="0"/>
        <w:jc w:val="center"/>
        <w:rPr>
          <w:color w:val="auto"/>
        </w:rPr>
      </w:pPr>
      <w:r>
        <w:rPr>
          <w:rFonts w:ascii="宋体" w:hAnsi="宋体" w:eastAsia="方正黑体_GBK"/>
          <w:color w:val="auto"/>
          <w:sz w:val="32"/>
          <w:szCs w:val="32"/>
        </w:rPr>
        <w:drawing>
          <wp:inline distT="0" distB="0" distL="114300" distR="114300">
            <wp:extent cx="4542790" cy="5147945"/>
            <wp:effectExtent l="0" t="0" r="10160" b="14605"/>
            <wp:docPr id="2" name="图片 1" descr="1-选择结构流程图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-选择结构流程图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42790" cy="514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f8b8075f-566b-4ed6-b132-db841b2cf696"/>
  </w:docVars>
  <w:rsids>
    <w:rsidRoot w:val="011B0CA8"/>
    <w:rsid w:val="00082B4F"/>
    <w:rsid w:val="00257683"/>
    <w:rsid w:val="004B20F4"/>
    <w:rsid w:val="00F77FDD"/>
    <w:rsid w:val="011B0CA8"/>
    <w:rsid w:val="18A1732B"/>
    <w:rsid w:val="1BFB4B8D"/>
    <w:rsid w:val="20EC2034"/>
    <w:rsid w:val="290B2564"/>
    <w:rsid w:val="30E4782F"/>
    <w:rsid w:val="3F7F4C4C"/>
    <w:rsid w:val="418D607F"/>
    <w:rsid w:val="43376BE5"/>
    <w:rsid w:val="473F3AAB"/>
    <w:rsid w:val="5434783E"/>
    <w:rsid w:val="596F56E1"/>
    <w:rsid w:val="6E58134A"/>
    <w:rsid w:val="76FB7A0C"/>
    <w:rsid w:val="77FDF493"/>
    <w:rsid w:val="79B9BF07"/>
    <w:rsid w:val="7A707A80"/>
    <w:rsid w:val="7C195193"/>
    <w:rsid w:val="7DFF76FF"/>
    <w:rsid w:val="7F1B7FBA"/>
    <w:rsid w:val="7F7F6CB4"/>
    <w:rsid w:val="7FFF4674"/>
    <w:rsid w:val="8FFE2650"/>
    <w:rsid w:val="9DBFE272"/>
    <w:rsid w:val="BD6FCBCD"/>
    <w:rsid w:val="DFFE75EF"/>
    <w:rsid w:val="EFFF588D"/>
    <w:rsid w:val="F7D7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overflowPunct w:val="0"/>
      <w:spacing w:line="700" w:lineRule="exact"/>
      <w:jc w:val="center"/>
      <w:outlineLvl w:val="0"/>
    </w:pPr>
    <w:rPr>
      <w:rFonts w:ascii="Times New Roman" w:hAnsi="Times New Roman" w:eastAsia="方正小标宋_GBK" w:cs="Times New Roman"/>
      <w:bCs/>
      <w:kern w:val="44"/>
      <w:sz w:val="44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after="0"/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6">
    <w:name w:val="Normal Indent"/>
    <w:basedOn w:val="1"/>
    <w:next w:val="1"/>
    <w:qFormat/>
    <w:uiPriority w:val="0"/>
    <w:pPr>
      <w:ind w:firstLine="200" w:firstLineChars="200"/>
    </w:pPr>
    <w:rPr>
      <w:rFonts w:ascii="宋体" w:hAnsi="宋体" w:eastAsia="宋体" w:cs="Times New Roman"/>
      <w:sz w:val="2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2">
    <w:name w:val="BodyText"/>
    <w:basedOn w:val="1"/>
    <w:qFormat/>
    <w:uiPriority w:val="99"/>
    <w:pPr>
      <w:ind w:left="707"/>
    </w:pPr>
    <w:rPr>
      <w:rFonts w:ascii="宋体" w:hAnsi="宋体" w:eastAsia="宋体" w:cs="Times New Roman"/>
      <w:sz w:val="23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云南省商务厅</Company>
  <Pages>1</Pages>
  <Words>3369</Words>
  <Characters>3506</Characters>
  <Lines>25</Lines>
  <Paragraphs>7</Paragraphs>
  <TotalTime>1</TotalTime>
  <ScaleCrop>false</ScaleCrop>
  <LinksUpToDate>false</LinksUpToDate>
  <CharactersWithSpaces>3555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2022-05-14T08:58:00Z</dcterms:created>
  <dc:creator>李若愚【市场运行和消费促进处】</dc:creator>
  <cp:lastModifiedBy>杨启贤</cp:lastModifiedBy>
  <cp:lastPrinted>2025-03-27T17:06:00Z</cp:lastPrinted>
  <dcterms:modified xsi:type="dcterms:W3CDTF">2025-04-22T09:10:12Z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KSOTemplateDocerSaveRecord">
    <vt:lpwstr>eyJoZGlkIjoiNDU5YTNlNThlZWY1YjA2NWFlNDNkMTgyMWU2ZGVlNzQiLCJ1c2VySWQiOiIxMTU1Mjg5MDIzIn0=</vt:lpwstr>
  </property>
  <property fmtid="{D5CDD505-2E9C-101B-9397-08002B2CF9AE}" pid="4" name="ICV">
    <vt:lpwstr>F8DE82B2E097434A99BC5753D49AF23A_13</vt:lpwstr>
  </property>
</Properties>
</file>