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70B39">
      <w:pPr>
        <w:snapToGrid w:val="0"/>
        <w:spacing w:line="570" w:lineRule="exact"/>
        <w:jc w:val="center"/>
        <w:rPr>
          <w:rFonts w:hint="eastAsia" w:ascii="方正小标宋简体" w:hAnsi="华文中宋" w:eastAsia="方正小标宋简体"/>
          <w:b w:val="0"/>
          <w:bCs w:val="0"/>
          <w:spacing w:val="14"/>
          <w:sz w:val="44"/>
          <w:szCs w:val="44"/>
        </w:rPr>
      </w:pPr>
      <w:r>
        <w:rPr>
          <w:rFonts w:hint="eastAsia" w:ascii="方正小标宋简体" w:eastAsia="方正小标宋简体"/>
          <w:b w:val="0"/>
          <w:bCs w:val="0"/>
          <w:sz w:val="44"/>
          <w:szCs w:val="44"/>
        </w:rPr>
        <w:t>通海县秀山幼儿园部门202</w:t>
      </w:r>
      <w:r>
        <w:rPr>
          <w:rFonts w:hint="eastAsia" w:ascii="方正小标宋简体" w:eastAsia="方正小标宋简体"/>
          <w:b w:val="0"/>
          <w:bCs w:val="0"/>
          <w:sz w:val="44"/>
          <w:szCs w:val="44"/>
          <w:lang w:val="en-US" w:eastAsia="zh-CN"/>
        </w:rPr>
        <w:t>6</w:t>
      </w:r>
      <w:r>
        <w:rPr>
          <w:rFonts w:hint="eastAsia" w:ascii="方正小标宋简体" w:eastAsia="方正小标宋简体"/>
          <w:b w:val="0"/>
          <w:bCs w:val="0"/>
          <w:sz w:val="44"/>
          <w:szCs w:val="44"/>
        </w:rPr>
        <w:t>年</w:t>
      </w:r>
      <w:r>
        <w:rPr>
          <w:rFonts w:hint="eastAsia" w:ascii="方正小标宋简体" w:hAnsi="华文中宋" w:eastAsia="方正小标宋简体"/>
          <w:b w:val="0"/>
          <w:bCs w:val="0"/>
          <w:spacing w:val="14"/>
          <w:sz w:val="44"/>
          <w:szCs w:val="44"/>
        </w:rPr>
        <w:t>预算重点领域财政项目文本公开</w:t>
      </w:r>
    </w:p>
    <w:p w14:paraId="1E4E1FCF">
      <w:pPr>
        <w:snapToGrid w:val="0"/>
        <w:spacing w:line="570" w:lineRule="exact"/>
        <w:jc w:val="center"/>
        <w:rPr>
          <w:rFonts w:hint="eastAsia" w:ascii="方正小标宋简体" w:hAnsi="华文中宋" w:eastAsia="方正小标宋简体"/>
          <w:spacing w:val="14"/>
          <w:sz w:val="44"/>
          <w:szCs w:val="44"/>
        </w:rPr>
      </w:pPr>
    </w:p>
    <w:p w14:paraId="32E9EB63">
      <w:pPr>
        <w:widowControl/>
        <w:numPr>
          <w:ilvl w:val="0"/>
          <w:numId w:val="1"/>
        </w:numPr>
        <w:ind w:firstLine="640" w:firstLineChars="200"/>
        <w:jc w:val="left"/>
        <w:rPr>
          <w:rFonts w:hint="eastAsia" w:ascii="黑体" w:hAnsi="黑体" w:eastAsia="黑体"/>
          <w:b w:val="0"/>
          <w:bCs w:val="0"/>
          <w:kern w:val="0"/>
          <w:sz w:val="32"/>
          <w:szCs w:val="32"/>
        </w:rPr>
      </w:pPr>
      <w:r>
        <w:rPr>
          <w:rFonts w:hint="eastAsia" w:ascii="黑体" w:hAnsi="黑体" w:eastAsia="黑体"/>
          <w:b w:val="0"/>
          <w:bCs w:val="0"/>
          <w:kern w:val="0"/>
          <w:sz w:val="32"/>
          <w:szCs w:val="32"/>
        </w:rPr>
        <w:t>项目名称</w:t>
      </w:r>
    </w:p>
    <w:p w14:paraId="0F7772E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通海县秀山幼儿园学前教育家庭经济困难儿童资助项目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w:t>
      </w:r>
      <w:r>
        <w:rPr>
          <w:rFonts w:hint="eastAsia" w:ascii="仿宋_GB2312" w:hAnsi="仿宋_GB2312" w:eastAsia="仿宋_GB2312" w:cs="仿宋_GB2312"/>
          <w:sz w:val="32"/>
          <w:szCs w:val="32"/>
          <w:lang w:val="en-US" w:eastAsia="zh-CN"/>
        </w:rPr>
        <w:t>真做好学前教育家庭经济困难儿童</w:t>
      </w:r>
      <w:r>
        <w:rPr>
          <w:rFonts w:hint="eastAsia" w:ascii="仿宋_GB2312" w:hAnsi="仿宋_GB2312" w:eastAsia="仿宋_GB2312" w:cs="仿宋_GB2312"/>
          <w:sz w:val="32"/>
          <w:szCs w:val="32"/>
        </w:rPr>
        <w:t>资助工作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切实解决家庭经济困难幼儿的入园问题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加强和规范我园幼儿资助管理工作，有效地实施我园家庭经济困难幼儿资助工作</w:t>
      </w:r>
      <w:r>
        <w:rPr>
          <w:rFonts w:hint="eastAsia" w:ascii="仿宋_GB2312" w:hAnsi="仿宋_GB2312" w:eastAsia="仿宋_GB2312" w:cs="仿宋_GB2312"/>
          <w:sz w:val="32"/>
          <w:szCs w:val="32"/>
          <w:lang w:eastAsia="zh-CN"/>
        </w:rPr>
        <w:t>。</w:t>
      </w:r>
    </w:p>
    <w:p w14:paraId="56F91E17">
      <w:pPr>
        <w:widowControl/>
        <w:numPr>
          <w:ilvl w:val="0"/>
          <w:numId w:val="1"/>
        </w:numPr>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立项依据</w:t>
      </w:r>
    </w:p>
    <w:p w14:paraId="2889DD6B">
      <w:pPr>
        <w:ind w:firstLine="6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为深入贯彻落实《教育部等四部门关于实现巩固拓展教育脱贫攻坚成果同乡村振兴有效衔接的意见》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教发[2021]4号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和《中共云南省委 云南省人民政府关于全面推进乡村振兴加快农业农村现代化的实施意见》精神， 推动脱贫攻坚成果巩固拓展同乡村振兴有效衔接， 确保家庭经济困难学生不因贫失学、辍学，决定对脱贫攻坚期专门针对建档立卡贫困家庭学生的特殊资助政策进行调整优化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有关事项通知</w:t>
      </w:r>
      <w:r>
        <w:rPr>
          <w:rFonts w:hint="eastAsia" w:ascii="仿宋_GB2312" w:hAnsi="仿宋_GB2312" w:eastAsia="仿宋_GB2312" w:cs="仿宋_GB2312"/>
          <w:sz w:val="32"/>
          <w:szCs w:val="32"/>
          <w:lang w:eastAsia="zh-CN"/>
        </w:rPr>
        <w:t>。</w:t>
      </w:r>
    </w:p>
    <w:p w14:paraId="62EF780B">
      <w:pPr>
        <w:widowControl/>
        <w:numPr>
          <w:ilvl w:val="0"/>
          <w:numId w:val="1"/>
        </w:numPr>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项目实施单位</w:t>
      </w:r>
    </w:p>
    <w:p w14:paraId="69EB308F">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通海县秀山幼儿园</w:t>
      </w:r>
    </w:p>
    <w:p w14:paraId="12A61BDE">
      <w:pPr>
        <w:widowControl/>
        <w:numPr>
          <w:ilvl w:val="0"/>
          <w:numId w:val="1"/>
        </w:numPr>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项目基本概况</w:t>
      </w:r>
    </w:p>
    <w:p w14:paraId="7D8C0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为认真贯彻落实学前教育资助</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，认</w:t>
      </w:r>
      <w:r>
        <w:rPr>
          <w:rFonts w:hint="eastAsia" w:ascii="仿宋_GB2312" w:hAnsi="仿宋_GB2312" w:eastAsia="仿宋_GB2312" w:cs="仿宋_GB2312"/>
          <w:sz w:val="32"/>
          <w:szCs w:val="32"/>
          <w:lang w:val="en-US" w:eastAsia="zh-CN"/>
        </w:rPr>
        <w:t>真做好学前教育家庭经济困难儿童</w:t>
      </w:r>
      <w:r>
        <w:rPr>
          <w:rFonts w:hint="eastAsia" w:ascii="仿宋_GB2312" w:hAnsi="仿宋_GB2312" w:eastAsia="仿宋_GB2312" w:cs="仿宋_GB2312"/>
          <w:sz w:val="32"/>
          <w:szCs w:val="32"/>
        </w:rPr>
        <w:t>资助工作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切实解决家庭经济困难幼儿的入园问题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认真落实通海县财政局、教体局文件精神，</w:t>
      </w:r>
      <w:r>
        <w:rPr>
          <w:rFonts w:hint="eastAsia" w:ascii="仿宋_GB2312" w:hAnsi="仿宋_GB2312" w:eastAsia="仿宋_GB2312" w:cs="仿宋_GB2312"/>
          <w:sz w:val="32"/>
          <w:szCs w:val="32"/>
        </w:rPr>
        <w:t>加强和规范我园幼儿资助管理工作，有效地实施我园家庭经济困难幼儿资助工作</w:t>
      </w:r>
      <w:r>
        <w:rPr>
          <w:rFonts w:hint="eastAsia" w:ascii="仿宋_GB2312" w:hAnsi="仿宋_GB2312" w:eastAsia="仿宋_GB2312" w:cs="仿宋_GB2312"/>
          <w:sz w:val="32"/>
          <w:szCs w:val="32"/>
          <w:lang w:eastAsia="zh-CN"/>
        </w:rPr>
        <w:t>。</w:t>
      </w:r>
    </w:p>
    <w:p w14:paraId="22AE8D62">
      <w:pPr>
        <w:pStyle w:val="2"/>
        <w:numPr>
          <w:ilvl w:val="0"/>
          <w:numId w:val="1"/>
        </w:numPr>
        <w:ind w:left="0" w:leftChars="0" w:firstLine="640" w:firstLineChars="200"/>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项目实施内容</w:t>
      </w:r>
    </w:p>
    <w:p w14:paraId="6702F100">
      <w:pPr>
        <w:numPr>
          <w:ilvl w:val="0"/>
          <w:numId w:val="0"/>
        </w:numPr>
        <w:ind w:firstLine="664" w:firstLineChars="200"/>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rPr>
        <w:t>精准认定家庭经济困难学生</w:t>
      </w:r>
      <w:r>
        <w:rPr>
          <w:rFonts w:hint="eastAsia"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lang w:val="en-US"/>
        </w:rPr>
        <w:t>继续落实好家庭经济困难学生的资助政策</w:t>
      </w:r>
      <w:r>
        <w:rPr>
          <w:rFonts w:hint="eastAsia" w:ascii="仿宋_GB2312" w:hAnsi="仿宋_GB2312" w:eastAsia="仿宋_GB2312" w:cs="仿宋_GB2312"/>
          <w:color w:val="000000"/>
          <w:spacing w:val="6"/>
          <w:sz w:val="32"/>
          <w:szCs w:val="32"/>
          <w:lang w:val="en-US" w:eastAsia="zh-CN"/>
        </w:rPr>
        <w:t>。</w:t>
      </w:r>
    </w:p>
    <w:p w14:paraId="4F8ABB95">
      <w:pPr>
        <w:widowControl/>
        <w:numPr>
          <w:ilvl w:val="0"/>
          <w:numId w:val="0"/>
        </w:numPr>
        <w:ind w:firstLine="640" w:firstLineChars="200"/>
        <w:jc w:val="left"/>
        <w:rPr>
          <w:rFonts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六、</w:t>
      </w:r>
      <w:r>
        <w:rPr>
          <w:rFonts w:hint="eastAsia" w:ascii="黑体" w:hAnsi="黑体" w:eastAsia="黑体" w:cs="黑体"/>
          <w:b w:val="0"/>
          <w:bCs w:val="0"/>
          <w:kern w:val="0"/>
          <w:sz w:val="32"/>
          <w:szCs w:val="32"/>
        </w:rPr>
        <w:t>资金安排情况</w:t>
      </w:r>
    </w:p>
    <w:p w14:paraId="2E8B7877">
      <w:pPr>
        <w:ind w:firstLine="624"/>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根据财政部，教育部要求和省政府的决定，</w:t>
      </w:r>
      <w:r>
        <w:rPr>
          <w:rFonts w:hint="eastAsia" w:ascii="仿宋_GB2312" w:hAnsi="仿宋_GB2312" w:eastAsia="仿宋_GB2312" w:cs="仿宋_GB2312"/>
          <w:spacing w:val="6"/>
          <w:sz w:val="32"/>
          <w:szCs w:val="32"/>
          <w:lang w:val="en-US" w:eastAsia="zh-CN"/>
        </w:rPr>
        <w:t>申请困难资助的学生140人，资助标准为300元/生.年，共计金额:42000元（参万陆仟元整</w:t>
      </w:r>
      <w:r>
        <w:rPr>
          <w:rFonts w:hint="eastAsia" w:ascii="仿宋_GB2312" w:hAnsi="仿宋_GB2312" w:eastAsia="仿宋_GB2312" w:cs="仿宋_GB2312"/>
          <w:b w:val="0"/>
          <w:i w:val="0"/>
          <w:caps w:val="0"/>
          <w:color w:val="2C2C2C"/>
          <w:spacing w:val="0"/>
          <w:sz w:val="32"/>
          <w:szCs w:val="32"/>
          <w:shd w:val="clear" w:color="auto" w:fill="FFFFFF"/>
          <w:lang w:val="en-US" w:eastAsia="zh-CN"/>
        </w:rPr>
        <w:t>其中县级补助资金：1008元</w:t>
      </w:r>
      <w:r>
        <w:rPr>
          <w:rFonts w:hint="eastAsia" w:ascii="仿宋_GB2312" w:hAnsi="仿宋_GB2312" w:eastAsia="仿宋_GB2312" w:cs="仿宋_GB2312"/>
          <w:spacing w:val="6"/>
          <w:sz w:val="32"/>
          <w:szCs w:val="32"/>
          <w:lang w:val="en-US" w:eastAsia="zh-CN"/>
        </w:rPr>
        <w:t>）。</w:t>
      </w:r>
    </w:p>
    <w:p w14:paraId="0A8055D5">
      <w:pPr>
        <w:widowControl/>
        <w:numPr>
          <w:ilvl w:val="0"/>
          <w:numId w:val="2"/>
        </w:numPr>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项目实施计划</w:t>
      </w:r>
    </w:p>
    <w:p w14:paraId="343F0FCE">
      <w:pPr>
        <w:widowControl/>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1.资助对象 </w:t>
      </w:r>
    </w:p>
    <w:p w14:paraId="34A3818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资助对象为年满3—6岁的在园全部家庭经济困难的幼儿，符合以下条件的幼儿在园期间（三年）均可享受国家资助政策。</w:t>
      </w:r>
    </w:p>
    <w:p w14:paraId="48A3E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（1）建档立卡家庭经济困难幼儿、残疾幼儿、农村低保家庭幼儿、城市低保家庭幼儿、农村特困救助供养家庭幼儿、城市特困救助供养家庭幼儿；</w:t>
      </w:r>
    </w:p>
    <w:p w14:paraId="33BDD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（2）孤儿、残疾家庭幼儿、烈士子女、父母丧失劳动能力幼儿、少数民族特困家庭幼儿和家庭遭受重大灾害或变故的幼儿。</w:t>
      </w:r>
    </w:p>
    <w:p w14:paraId="7C9ED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2.资助标准</w:t>
      </w:r>
    </w:p>
    <w:p w14:paraId="00841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根据财政部、教育部要求和省政府的决定，资助面约占幼儿园在园儿童总数的</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％，资助标准为</w:t>
      </w:r>
      <w:r>
        <w:rPr>
          <w:rFonts w:hint="eastAsia" w:ascii="仿宋_GB2312" w:hAnsi="仿宋_GB2312" w:eastAsia="仿宋_GB2312" w:cs="仿宋_GB2312"/>
          <w:sz w:val="32"/>
          <w:szCs w:val="32"/>
          <w:lang w:val="en-US"/>
        </w:rPr>
        <w:t>300</w:t>
      </w:r>
      <w:r>
        <w:rPr>
          <w:rFonts w:hint="eastAsia" w:ascii="仿宋_GB2312" w:hAnsi="仿宋_GB2312" w:eastAsia="仿宋_GB2312" w:cs="仿宋_GB2312"/>
          <w:sz w:val="32"/>
          <w:szCs w:val="32"/>
        </w:rPr>
        <w:t>元∕生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w:t>
      </w:r>
    </w:p>
    <w:p w14:paraId="6A64DD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3.资助程序及要求</w:t>
      </w:r>
    </w:p>
    <w:p w14:paraId="6F7E4D2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(1）认真落实贯彻云</w:t>
      </w:r>
      <w:r>
        <w:rPr>
          <w:rFonts w:hint="eastAsia" w:ascii="仿宋_GB2312" w:hAnsi="仿宋_GB2312" w:eastAsia="仿宋_GB2312" w:cs="仿宋_GB2312"/>
          <w:kern w:val="0"/>
          <w:sz w:val="32"/>
          <w:szCs w:val="32"/>
          <w:lang w:val="en-US" w:eastAsia="zh-CN"/>
        </w:rPr>
        <w:t>教发</w:t>
      </w:r>
      <w:r>
        <w:rPr>
          <w:rFonts w:hint="eastAsia" w:ascii="仿宋_GB2312" w:hAnsi="仿宋_GB2312" w:eastAsia="仿宋_GB2312" w:cs="仿宋_GB2312"/>
          <w:color w:val="000000"/>
          <w:kern w:val="0"/>
          <w:sz w:val="32"/>
          <w:szCs w:val="32"/>
          <w:lang w:val="en-US" w:eastAsia="zh-CN"/>
        </w:rPr>
        <w:t>〔2022〕8</w:t>
      </w:r>
      <w:r>
        <w:rPr>
          <w:rFonts w:hint="eastAsia" w:ascii="仿宋_GB2312" w:hAnsi="仿宋_GB2312" w:eastAsia="仿宋_GB2312" w:cs="仿宋_GB2312"/>
          <w:sz w:val="32"/>
          <w:szCs w:val="32"/>
          <w:lang w:val="en-US" w:eastAsia="zh-CN"/>
        </w:rPr>
        <w:t>号文件精神，制定通海县秀山幼儿园家庭经济困难学生认定方案，成立幼儿园家庭经济困难学生认定领导小组，严格按照认定程序对在园3—6岁家庭经济困难学生进行认定。</w:t>
      </w:r>
    </w:p>
    <w:p w14:paraId="0E58C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（2）信息公开。通过召开家长会、</w:t>
      </w:r>
      <w:r>
        <w:rPr>
          <w:rFonts w:hint="eastAsia" w:ascii="仿宋_GB2312" w:hAnsi="仿宋_GB2312" w:eastAsia="仿宋_GB2312" w:cs="仿宋_GB2312"/>
          <w:sz w:val="32"/>
          <w:szCs w:val="32"/>
        </w:rPr>
        <w:t>宣传栏、走访、家园联系等多途径进行政策、方案的宣传</w:t>
      </w:r>
      <w:r>
        <w:rPr>
          <w:rFonts w:hint="eastAsia" w:ascii="仿宋_GB2312" w:hAnsi="仿宋_GB2312" w:eastAsia="仿宋_GB2312" w:cs="仿宋_GB2312"/>
          <w:sz w:val="32"/>
          <w:szCs w:val="32"/>
          <w:lang w:val="en-US" w:eastAsia="zh-CN"/>
        </w:rPr>
        <w:t>困难学生认定办法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包括资助条件资助方式、申请时间与评审办法等。</w:t>
      </w:r>
    </w:p>
    <w:p w14:paraId="1E1EAD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资助申请。幼儿家长（监护人）向幼儿园提出书面资助申请，填写《家庭困难幼儿资助申请表》、及相关证明材料，经受助幼儿所在村委会（社区）、乡镇（街道）民政办公室审核、确认、签字盖章后，交幼儿园作为评审确定资助对象的依据。</w:t>
      </w:r>
      <w:r>
        <w:rPr>
          <w:rFonts w:hint="eastAsia" w:ascii="仿宋_GB2312" w:hAnsi="仿宋_GB2312" w:eastAsia="仿宋_GB2312" w:cs="仿宋_GB2312"/>
          <w:sz w:val="32"/>
          <w:szCs w:val="32"/>
        </w:rPr>
        <w:t>如材料不齐，幼儿园应当及时告知监护人，监护人应在申请截止日之前补交，逾期视作自动放弃。不符合条件的，幼儿园应当及时告知幼儿法定监护人。</w:t>
      </w:r>
    </w:p>
    <w:p w14:paraId="086A5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（4）评审公示。幼儿园领导工作小组、幼儿家长和教师代表组成的评审小组，依据《资助申请表》所记载的幼儿家庭经济贫困程度认定家庭经济困难学生。</w:t>
      </w:r>
    </w:p>
    <w:p w14:paraId="07EE19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（5）指标下达。我园贫困幼儿资助名额，经费由教体局确定,再按各年级对已经认定的困难学生进行筛选、审核、公示、发放、备案。</w:t>
      </w:r>
    </w:p>
    <w:p w14:paraId="4E4601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（6）资助对象确定后，将资助对象名单由教体局主管部门审核后，在幼儿园进行张榜公示，公示时间不得少于5个工作日天。</w:t>
      </w:r>
    </w:p>
    <w:p w14:paraId="65F39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公示期满后，如无异议，待资金下达后由幼儿园</w:t>
      </w:r>
      <w:r>
        <w:rPr>
          <w:rFonts w:hint="eastAsia" w:ascii="仿宋_GB2312" w:hAnsi="仿宋_GB2312" w:eastAsia="仿宋_GB2312" w:cs="仿宋_GB2312"/>
          <w:sz w:val="32"/>
          <w:szCs w:val="32"/>
          <w:lang w:val="en-US" w:eastAsia="zh-CN"/>
        </w:rPr>
        <w:t>统一发放到家长银行卡上，并</w:t>
      </w:r>
      <w:r>
        <w:rPr>
          <w:rFonts w:hint="eastAsia" w:ascii="仿宋_GB2312" w:hAnsi="仿宋_GB2312" w:eastAsia="仿宋_GB2312" w:cs="仿宋_GB2312"/>
          <w:sz w:val="32"/>
          <w:szCs w:val="32"/>
        </w:rPr>
        <w:t>通知家长在规定时间内</w:t>
      </w:r>
      <w:r>
        <w:rPr>
          <w:rFonts w:hint="eastAsia" w:ascii="仿宋_GB2312" w:hAnsi="仿宋_GB2312" w:eastAsia="仿宋_GB2312" w:cs="仿宋_GB2312"/>
          <w:sz w:val="32"/>
          <w:szCs w:val="32"/>
          <w:lang w:val="en-US" w:eastAsia="zh-CN"/>
        </w:rPr>
        <w:t>确认银行到账信息，</w:t>
      </w:r>
      <w:r>
        <w:rPr>
          <w:rFonts w:hint="eastAsia" w:ascii="仿宋_GB2312" w:hAnsi="仿宋_GB2312" w:eastAsia="仿宋_GB2312" w:cs="仿宋_GB2312"/>
          <w:sz w:val="32"/>
          <w:szCs w:val="32"/>
        </w:rPr>
        <w:t>并签名认可。如遇受资助幼儿转学或因其它原因已不在我园就读的，向教</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局说明情况并退回该幼儿资助金。</w:t>
      </w:r>
    </w:p>
    <w:p w14:paraId="5FC4C6C1">
      <w:pPr>
        <w:widowControl/>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八、项目实施成效</w:t>
      </w:r>
    </w:p>
    <w:p w14:paraId="2D220289">
      <w:pPr>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做好家庭经济困难幼儿资助工作，是坚持党中央提出的立党为公，执政为民根本要求的具体体现：是实施科教兴国和人才强国的战略的重要保证；是为维护幼儿园乃至社会稳定，增强幼儿对党和国家热爱之情，努力办好让人民满意的教育的重大措施。解决好幼儿园贫困家庭幼儿的经济困难问题，它直接关系到我国教育事业的持续、健康发展和学校乃至社会的稳定，直接关系到广大公民机会</w:t>
      </w:r>
      <w:bookmarkStart w:id="0" w:name="_GoBack"/>
      <w:bookmarkEnd w:id="0"/>
      <w:r>
        <w:rPr>
          <w:rFonts w:hint="eastAsia" w:ascii="仿宋_GB2312" w:hAnsi="仿宋_GB2312" w:eastAsia="仿宋_GB2312" w:cs="仿宋_GB2312"/>
          <w:sz w:val="32"/>
          <w:szCs w:val="32"/>
          <w:lang w:val="en-US" w:eastAsia="zh-CN"/>
        </w:rPr>
        <w:t>均等的接受教育的权利。</w:t>
      </w:r>
    </w:p>
    <w:p w14:paraId="01FABC8F">
      <w:pPr>
        <w:rPr>
          <w:sz w:val="32"/>
          <w:szCs w:val="32"/>
        </w:rPr>
      </w:pPr>
    </w:p>
    <w:sectPr>
      <w:headerReference r:id="rId3" w:type="default"/>
      <w:headerReference r:id="rId4" w:type="even"/>
      <w:pgSz w:w="11906" w:h="16838"/>
      <w:pgMar w:top="1247" w:right="1709"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8A4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62B1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36015"/>
    <w:multiLevelType w:val="singleLevel"/>
    <w:tmpl w:val="B2936015"/>
    <w:lvl w:ilvl="0" w:tentative="0">
      <w:start w:val="7"/>
      <w:numFmt w:val="chineseCounting"/>
      <w:suff w:val="nothing"/>
      <w:lvlText w:val="%1、"/>
      <w:lvlJc w:val="left"/>
      <w:rPr>
        <w:rFonts w:hint="eastAsia"/>
      </w:rPr>
    </w:lvl>
  </w:abstractNum>
  <w:abstractNum w:abstractNumId="1">
    <w:nsid w:val="650CB686"/>
    <w:multiLevelType w:val="singleLevel"/>
    <w:tmpl w:val="650CB68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71388"/>
    <w:rsid w:val="046B0826"/>
    <w:rsid w:val="26540562"/>
    <w:rsid w:val="2B7D019D"/>
    <w:rsid w:val="2DF30B29"/>
    <w:rsid w:val="2E2632DB"/>
    <w:rsid w:val="35666786"/>
    <w:rsid w:val="3A16198C"/>
    <w:rsid w:val="3C683B03"/>
    <w:rsid w:val="3CB12B34"/>
    <w:rsid w:val="3EC963BB"/>
    <w:rsid w:val="44716B9E"/>
    <w:rsid w:val="51647136"/>
    <w:rsid w:val="51A15864"/>
    <w:rsid w:val="52B71388"/>
    <w:rsid w:val="59E36806"/>
    <w:rsid w:val="634D18D3"/>
    <w:rsid w:val="63B541B6"/>
    <w:rsid w:val="6FBD02FA"/>
    <w:rsid w:val="7BDA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eastAsia="仿宋_GB2312"/>
      <w:kern w:val="0"/>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4</Pages>
  <Words>1622</Words>
  <Characters>1653</Characters>
  <Lines>0</Lines>
  <Paragraphs>0</Paragraphs>
  <TotalTime>16</TotalTime>
  <ScaleCrop>false</ScaleCrop>
  <LinksUpToDate>false</LinksUpToDate>
  <CharactersWithSpaces>1656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2024-01-30T07:47:00Z</dcterms:created>
  <dc:creator>Administrator</dc:creator>
  <cp:lastModifiedBy>微醉的～阳光</cp:lastModifiedBy>
  <dcterms:modified xsi:type="dcterms:W3CDTF">2026-03-18T08:30:53Z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eyJoZGlkIjoiOWE2MGIzNWQ0YzU3ZGMzMWQ3NjU0NDljMzg0MjVjMDkiLCJ1c2VySWQiOiI4NDMyMDExNzYifQ==</vt:lpwstr>
  </property>
  <property fmtid="{D5CDD505-2E9C-101B-9397-08002B2CF9AE}" pid="4" name="ICV">
    <vt:lpwstr>35AFCC663DAF4DF6B14D75380C905B56_12</vt:lpwstr>
  </property>
</Properties>
</file>